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73D6" w14:textId="33FD3C21" w:rsidR="001510B2" w:rsidRPr="001510B2" w:rsidRDefault="00B5328D" w:rsidP="00B5328D">
      <w:pPr>
        <w:spacing w:after="0" w:line="240" w:lineRule="auto"/>
        <w:jc w:val="right"/>
        <w:rPr>
          <w:rFonts w:ascii="Times New Roman" w:eastAsia="Times New Roman" w:hAnsi="Times New Roman" w:cs="Times New Roman"/>
          <w:sz w:val="20"/>
          <w:szCs w:val="20"/>
          <w:lang w:eastAsia="lv-LV"/>
        </w:rPr>
      </w:pPr>
      <w:r w:rsidRPr="00862549">
        <w:rPr>
          <w:rFonts w:ascii="Times New Roman Bold" w:hAnsi="Times New Roman Bold" w:cs="Times New Roman Bold"/>
          <w:b/>
          <w:bCs/>
          <w:caps/>
          <w:color w:val="FF0000"/>
          <w:sz w:val="28"/>
          <w:szCs w:val="28"/>
        </w:rPr>
        <w:t>KONSOLIDĒTS</w:t>
      </w:r>
    </w:p>
    <w:p w14:paraId="5924496B" w14:textId="77777777" w:rsidR="00B5328D" w:rsidRDefault="00B5328D" w:rsidP="001510B2">
      <w:pPr>
        <w:spacing w:after="0" w:line="240" w:lineRule="auto"/>
        <w:jc w:val="center"/>
        <w:rPr>
          <w:rFonts w:ascii="Times New Roman" w:eastAsia="Times New Roman" w:hAnsi="Times New Roman" w:cs="Times New Roman"/>
          <w:sz w:val="24"/>
          <w:szCs w:val="24"/>
          <w:lang w:eastAsia="lv-LV"/>
        </w:rPr>
      </w:pPr>
    </w:p>
    <w:p w14:paraId="716A9221" w14:textId="77777777" w:rsidR="00CD1A36" w:rsidRDefault="00CD1A36" w:rsidP="001510B2">
      <w:pPr>
        <w:spacing w:after="0" w:line="240" w:lineRule="auto"/>
        <w:jc w:val="center"/>
        <w:rPr>
          <w:rFonts w:ascii="Times New Roman" w:eastAsia="Times New Roman" w:hAnsi="Times New Roman" w:cs="Times New Roman"/>
          <w:sz w:val="24"/>
          <w:szCs w:val="24"/>
          <w:lang w:eastAsia="lv-LV"/>
        </w:rPr>
      </w:pPr>
    </w:p>
    <w:p w14:paraId="5196A492" w14:textId="64782D31" w:rsidR="001510B2" w:rsidRPr="001510B2" w:rsidRDefault="001510B2" w:rsidP="001510B2">
      <w:pPr>
        <w:spacing w:after="0" w:line="240" w:lineRule="auto"/>
        <w:jc w:val="center"/>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Balvos</w:t>
      </w:r>
    </w:p>
    <w:p w14:paraId="7F3500A5" w14:textId="77777777" w:rsidR="00BD382E" w:rsidRDefault="00BD382E" w:rsidP="001510B2">
      <w:pPr>
        <w:spacing w:after="0" w:line="240" w:lineRule="auto"/>
        <w:jc w:val="right"/>
        <w:rPr>
          <w:rFonts w:ascii="Times New Roman" w:eastAsia="Times New Roman" w:hAnsi="Times New Roman" w:cs="Times New Roman"/>
          <w:b/>
          <w:sz w:val="24"/>
          <w:szCs w:val="24"/>
          <w:lang w:eastAsia="lv-LV"/>
        </w:rPr>
      </w:pPr>
    </w:p>
    <w:p w14:paraId="1B3447FD" w14:textId="03195DED" w:rsidR="001510B2" w:rsidRPr="001510B2" w:rsidRDefault="001510B2" w:rsidP="001510B2">
      <w:pPr>
        <w:spacing w:after="0" w:line="240" w:lineRule="auto"/>
        <w:jc w:val="right"/>
        <w:rPr>
          <w:rFonts w:ascii="Times New Roman" w:eastAsia="Times New Roman" w:hAnsi="Times New Roman" w:cs="Times New Roman"/>
          <w:b/>
          <w:sz w:val="24"/>
          <w:szCs w:val="24"/>
          <w:lang w:eastAsia="lv-LV"/>
        </w:rPr>
      </w:pPr>
      <w:r w:rsidRPr="001510B2">
        <w:rPr>
          <w:rFonts w:ascii="Times New Roman" w:eastAsia="Times New Roman" w:hAnsi="Times New Roman" w:cs="Times New Roman"/>
          <w:b/>
          <w:sz w:val="24"/>
          <w:szCs w:val="24"/>
          <w:lang w:eastAsia="lv-LV"/>
        </w:rPr>
        <w:t xml:space="preserve">APSTIPRINĀTS </w:t>
      </w:r>
    </w:p>
    <w:p w14:paraId="3FBA6B4F" w14:textId="77777777" w:rsidR="001510B2" w:rsidRPr="001510B2" w:rsidRDefault="001510B2" w:rsidP="001510B2">
      <w:pPr>
        <w:spacing w:after="0" w:line="240" w:lineRule="auto"/>
        <w:jc w:val="right"/>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ar  Balvu novada domes</w:t>
      </w:r>
    </w:p>
    <w:p w14:paraId="6DB38A97" w14:textId="780198D7" w:rsidR="001510B2" w:rsidRDefault="001510B2" w:rsidP="001510B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29.07.2021.lēmumu (prot.Nr.6., 6 §</w:t>
      </w:r>
      <w:r w:rsidRPr="001510B2">
        <w:rPr>
          <w:rFonts w:ascii="Times New Roman" w:eastAsia="Times New Roman" w:hAnsi="Times New Roman" w:cs="Times New Roman"/>
          <w:sz w:val="24"/>
          <w:szCs w:val="24"/>
          <w:lang w:eastAsia="lv-LV"/>
        </w:rPr>
        <w:t>)</w:t>
      </w:r>
    </w:p>
    <w:p w14:paraId="7051588E" w14:textId="7BBF2184" w:rsidR="00B5328D" w:rsidRDefault="00B5328D" w:rsidP="001510B2">
      <w:pPr>
        <w:spacing w:after="0" w:line="240" w:lineRule="auto"/>
        <w:jc w:val="right"/>
        <w:rPr>
          <w:rFonts w:ascii="Times New Roman" w:eastAsia="Times New Roman" w:hAnsi="Times New Roman" w:cs="Times New Roman"/>
          <w:sz w:val="24"/>
          <w:szCs w:val="24"/>
          <w:lang w:eastAsia="lv-LV"/>
        </w:rPr>
      </w:pPr>
    </w:p>
    <w:bookmarkStart w:id="0" w:name="_Hlk61272642"/>
    <w:p w14:paraId="6E75AE60" w14:textId="6FF268DD" w:rsidR="00B5328D" w:rsidRDefault="00B5328D" w:rsidP="001510B2">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272B18">
        <w:rPr>
          <w:rFonts w:ascii="Times New Roman" w:hAnsi="Times New Roman"/>
          <w:bCs/>
          <w:sz w:val="24"/>
          <w:szCs w:val="24"/>
        </w:rPr>
        <w:instrText>HYPERLINK "E:\\Juris no HP\\Novads_II\\KODEKSS_NOV_II\\Noteikumi_20210922\\Noteikumi_II\\ATLIDZ_NOL\\nolik_atl_groz_20210826.docx"</w:instrText>
      </w:r>
      <w:r>
        <w:rPr>
          <w:rFonts w:ascii="Times New Roman" w:hAnsi="Times New Roman"/>
          <w:bCs/>
          <w:sz w:val="24"/>
          <w:szCs w:val="24"/>
        </w:rPr>
      </w:r>
      <w:r>
        <w:rPr>
          <w:rFonts w:ascii="Times New Roman" w:hAnsi="Times New Roman"/>
          <w:bCs/>
          <w:sz w:val="24"/>
          <w:szCs w:val="24"/>
        </w:rPr>
        <w:fldChar w:fldCharType="separate"/>
      </w:r>
      <w:r w:rsidRPr="00B5328D">
        <w:rPr>
          <w:rStyle w:val="Hyperlink"/>
          <w:rFonts w:ascii="Times New Roman" w:hAnsi="Times New Roman"/>
          <w:bCs/>
          <w:sz w:val="24"/>
          <w:szCs w:val="24"/>
        </w:rPr>
        <w:t>Grozījumi: 26.08.2021., prot.Nr.9, 105.§</w:t>
      </w:r>
      <w:bookmarkEnd w:id="0"/>
      <w:r>
        <w:rPr>
          <w:rFonts w:ascii="Times New Roman" w:hAnsi="Times New Roman"/>
          <w:bCs/>
          <w:sz w:val="24"/>
          <w:szCs w:val="24"/>
        </w:rPr>
        <w:fldChar w:fldCharType="end"/>
      </w:r>
    </w:p>
    <w:p w14:paraId="41ADDE19" w14:textId="6015F2F7" w:rsidR="000D5187" w:rsidRDefault="00000000" w:rsidP="001510B2">
      <w:pPr>
        <w:spacing w:after="0" w:line="240" w:lineRule="auto"/>
        <w:jc w:val="right"/>
        <w:rPr>
          <w:rFonts w:ascii="Times New Roman" w:hAnsi="Times New Roman"/>
          <w:bCs/>
          <w:sz w:val="24"/>
          <w:szCs w:val="24"/>
        </w:rPr>
      </w:pPr>
      <w:hyperlink r:id="rId7" w:history="1">
        <w:r w:rsidR="000D5187" w:rsidRPr="00B5328D">
          <w:rPr>
            <w:rStyle w:val="Hyperlink"/>
            <w:rFonts w:ascii="Times New Roman" w:hAnsi="Times New Roman"/>
            <w:bCs/>
            <w:sz w:val="24"/>
            <w:szCs w:val="24"/>
          </w:rPr>
          <w:t>Grozījumi:</w:t>
        </w:r>
        <w:r w:rsidR="00DB7612">
          <w:rPr>
            <w:rStyle w:val="Hyperlink"/>
            <w:rFonts w:ascii="Times New Roman" w:hAnsi="Times New Roman"/>
            <w:bCs/>
            <w:sz w:val="24"/>
            <w:szCs w:val="24"/>
          </w:rPr>
          <w:t xml:space="preserve"> </w:t>
        </w:r>
        <w:r w:rsidR="000D5187">
          <w:rPr>
            <w:rStyle w:val="Hyperlink"/>
            <w:rFonts w:ascii="Times New Roman" w:hAnsi="Times New Roman"/>
            <w:bCs/>
            <w:sz w:val="24"/>
            <w:szCs w:val="24"/>
          </w:rPr>
          <w:t>08.09</w:t>
        </w:r>
        <w:r w:rsidR="000D5187" w:rsidRPr="00B5328D">
          <w:rPr>
            <w:rStyle w:val="Hyperlink"/>
            <w:rFonts w:ascii="Times New Roman" w:hAnsi="Times New Roman"/>
            <w:bCs/>
            <w:sz w:val="24"/>
            <w:szCs w:val="24"/>
          </w:rPr>
          <w:t>.2021., prot.Nr.</w:t>
        </w:r>
        <w:r w:rsidR="000D5187">
          <w:rPr>
            <w:rStyle w:val="Hyperlink"/>
            <w:rFonts w:ascii="Times New Roman" w:hAnsi="Times New Roman"/>
            <w:bCs/>
            <w:sz w:val="24"/>
            <w:szCs w:val="24"/>
          </w:rPr>
          <w:t>10</w:t>
        </w:r>
        <w:r w:rsidR="000D5187" w:rsidRPr="00B5328D">
          <w:rPr>
            <w:rStyle w:val="Hyperlink"/>
            <w:rFonts w:ascii="Times New Roman" w:hAnsi="Times New Roman"/>
            <w:bCs/>
            <w:sz w:val="24"/>
            <w:szCs w:val="24"/>
          </w:rPr>
          <w:t>, 1</w:t>
        </w:r>
        <w:r w:rsidR="000D5187">
          <w:rPr>
            <w:rStyle w:val="Hyperlink"/>
            <w:rFonts w:ascii="Times New Roman" w:hAnsi="Times New Roman"/>
            <w:bCs/>
            <w:sz w:val="24"/>
            <w:szCs w:val="24"/>
          </w:rPr>
          <w:t>7</w:t>
        </w:r>
        <w:r w:rsidR="000D5187" w:rsidRPr="00B5328D">
          <w:rPr>
            <w:rStyle w:val="Hyperlink"/>
            <w:rFonts w:ascii="Times New Roman" w:hAnsi="Times New Roman"/>
            <w:bCs/>
            <w:sz w:val="24"/>
            <w:szCs w:val="24"/>
          </w:rPr>
          <w:t>.§</w:t>
        </w:r>
      </w:hyperlink>
    </w:p>
    <w:p w14:paraId="164D0B14" w14:textId="5194387B" w:rsidR="00DB7612" w:rsidRDefault="00000000" w:rsidP="001510B2">
      <w:pPr>
        <w:spacing w:after="0" w:line="240" w:lineRule="auto"/>
        <w:jc w:val="right"/>
        <w:rPr>
          <w:rStyle w:val="Hyperlink"/>
          <w:rFonts w:ascii="Times New Roman" w:hAnsi="Times New Roman"/>
          <w:bCs/>
          <w:sz w:val="24"/>
          <w:szCs w:val="24"/>
        </w:rPr>
      </w:pPr>
      <w:hyperlink r:id="rId8" w:history="1">
        <w:r w:rsidR="00DB7612" w:rsidRPr="00B5328D">
          <w:rPr>
            <w:rStyle w:val="Hyperlink"/>
            <w:rFonts w:ascii="Times New Roman" w:hAnsi="Times New Roman"/>
            <w:bCs/>
            <w:sz w:val="24"/>
            <w:szCs w:val="24"/>
          </w:rPr>
          <w:t>Grozījumi:</w:t>
        </w:r>
        <w:r w:rsidR="00DB7612">
          <w:rPr>
            <w:rStyle w:val="Hyperlink"/>
            <w:rFonts w:ascii="Times New Roman" w:hAnsi="Times New Roman"/>
            <w:bCs/>
            <w:sz w:val="24"/>
            <w:szCs w:val="24"/>
          </w:rPr>
          <w:t xml:space="preserve"> 10.02.2022</w:t>
        </w:r>
        <w:r w:rsidR="00DB7612" w:rsidRPr="00B5328D">
          <w:rPr>
            <w:rStyle w:val="Hyperlink"/>
            <w:rFonts w:ascii="Times New Roman" w:hAnsi="Times New Roman"/>
            <w:bCs/>
            <w:sz w:val="24"/>
            <w:szCs w:val="24"/>
          </w:rPr>
          <w:t>., prot.Nr.</w:t>
        </w:r>
        <w:r w:rsidR="00DB7612">
          <w:rPr>
            <w:rStyle w:val="Hyperlink"/>
            <w:rFonts w:ascii="Times New Roman" w:hAnsi="Times New Roman"/>
            <w:bCs/>
            <w:sz w:val="24"/>
            <w:szCs w:val="24"/>
          </w:rPr>
          <w:t>4</w:t>
        </w:r>
        <w:r w:rsidR="00DB7612" w:rsidRPr="00B5328D">
          <w:rPr>
            <w:rStyle w:val="Hyperlink"/>
            <w:rFonts w:ascii="Times New Roman" w:hAnsi="Times New Roman"/>
            <w:bCs/>
            <w:sz w:val="24"/>
            <w:szCs w:val="24"/>
          </w:rPr>
          <w:t xml:space="preserve">, </w:t>
        </w:r>
        <w:r w:rsidR="00DB7612">
          <w:rPr>
            <w:rStyle w:val="Hyperlink"/>
            <w:rFonts w:ascii="Times New Roman" w:hAnsi="Times New Roman"/>
            <w:bCs/>
            <w:sz w:val="24"/>
            <w:szCs w:val="24"/>
          </w:rPr>
          <w:t>2</w:t>
        </w:r>
        <w:r w:rsidR="00DB7612" w:rsidRPr="00B5328D">
          <w:rPr>
            <w:rStyle w:val="Hyperlink"/>
            <w:rFonts w:ascii="Times New Roman" w:hAnsi="Times New Roman"/>
            <w:bCs/>
            <w:sz w:val="24"/>
            <w:szCs w:val="24"/>
          </w:rPr>
          <w:t>.§</w:t>
        </w:r>
      </w:hyperlink>
    </w:p>
    <w:p w14:paraId="7B3435B8" w14:textId="09B767C6" w:rsidR="00C72C9B" w:rsidRDefault="00000000" w:rsidP="001510B2">
      <w:pPr>
        <w:spacing w:after="0" w:line="240" w:lineRule="auto"/>
        <w:jc w:val="right"/>
        <w:rPr>
          <w:rStyle w:val="Hyperlink"/>
          <w:rFonts w:ascii="Times New Roman" w:hAnsi="Times New Roman"/>
          <w:bCs/>
          <w:sz w:val="24"/>
          <w:szCs w:val="24"/>
        </w:rPr>
      </w:pPr>
      <w:hyperlink r:id="rId9" w:history="1">
        <w:r w:rsidR="00C72C9B" w:rsidRPr="00B5328D">
          <w:rPr>
            <w:rStyle w:val="Hyperlink"/>
            <w:rFonts w:ascii="Times New Roman" w:hAnsi="Times New Roman"/>
            <w:bCs/>
            <w:sz w:val="24"/>
            <w:szCs w:val="24"/>
          </w:rPr>
          <w:t>Grozījumi:</w:t>
        </w:r>
        <w:r w:rsidR="00C72C9B">
          <w:rPr>
            <w:rStyle w:val="Hyperlink"/>
            <w:rFonts w:ascii="Times New Roman" w:hAnsi="Times New Roman"/>
            <w:bCs/>
            <w:sz w:val="24"/>
            <w:szCs w:val="24"/>
          </w:rPr>
          <w:t xml:space="preserve"> 26.05.2022</w:t>
        </w:r>
        <w:r w:rsidR="00C72C9B" w:rsidRPr="00B5328D">
          <w:rPr>
            <w:rStyle w:val="Hyperlink"/>
            <w:rFonts w:ascii="Times New Roman" w:hAnsi="Times New Roman"/>
            <w:bCs/>
            <w:sz w:val="24"/>
            <w:szCs w:val="24"/>
          </w:rPr>
          <w:t>., prot.Nr.</w:t>
        </w:r>
        <w:r w:rsidR="00C72C9B">
          <w:rPr>
            <w:rStyle w:val="Hyperlink"/>
            <w:rFonts w:ascii="Times New Roman" w:hAnsi="Times New Roman"/>
            <w:bCs/>
            <w:sz w:val="24"/>
            <w:szCs w:val="24"/>
          </w:rPr>
          <w:t>13</w:t>
        </w:r>
        <w:r w:rsidR="00C72C9B" w:rsidRPr="00B5328D">
          <w:rPr>
            <w:rStyle w:val="Hyperlink"/>
            <w:rFonts w:ascii="Times New Roman" w:hAnsi="Times New Roman"/>
            <w:bCs/>
            <w:sz w:val="24"/>
            <w:szCs w:val="24"/>
          </w:rPr>
          <w:t xml:space="preserve">, </w:t>
        </w:r>
        <w:r w:rsidR="00C72C9B">
          <w:rPr>
            <w:rStyle w:val="Hyperlink"/>
            <w:rFonts w:ascii="Times New Roman" w:hAnsi="Times New Roman"/>
            <w:bCs/>
            <w:sz w:val="24"/>
            <w:szCs w:val="24"/>
          </w:rPr>
          <w:t>48</w:t>
        </w:r>
        <w:r w:rsidR="00C72C9B" w:rsidRPr="00B5328D">
          <w:rPr>
            <w:rStyle w:val="Hyperlink"/>
            <w:rFonts w:ascii="Times New Roman" w:hAnsi="Times New Roman"/>
            <w:bCs/>
            <w:sz w:val="24"/>
            <w:szCs w:val="24"/>
          </w:rPr>
          <w:t>.§</w:t>
        </w:r>
      </w:hyperlink>
    </w:p>
    <w:p w14:paraId="5C14D2A5" w14:textId="211885F5" w:rsidR="00B053A4" w:rsidRDefault="00000000" w:rsidP="00B053A4">
      <w:pPr>
        <w:spacing w:after="0" w:line="240" w:lineRule="auto"/>
        <w:jc w:val="right"/>
        <w:rPr>
          <w:rStyle w:val="Hyperlink"/>
          <w:rFonts w:ascii="Times New Roman" w:hAnsi="Times New Roman"/>
          <w:bCs/>
          <w:sz w:val="24"/>
          <w:szCs w:val="24"/>
        </w:rPr>
      </w:pPr>
      <w:hyperlink r:id="rId10" w:history="1">
        <w:r w:rsidR="00B053A4" w:rsidRPr="00B5328D">
          <w:rPr>
            <w:rStyle w:val="Hyperlink"/>
            <w:rFonts w:ascii="Times New Roman" w:hAnsi="Times New Roman"/>
            <w:bCs/>
            <w:sz w:val="24"/>
            <w:szCs w:val="24"/>
          </w:rPr>
          <w:t>Grozījumi:</w:t>
        </w:r>
        <w:r w:rsidR="00B053A4">
          <w:rPr>
            <w:rStyle w:val="Hyperlink"/>
            <w:rFonts w:ascii="Times New Roman" w:hAnsi="Times New Roman"/>
            <w:bCs/>
            <w:sz w:val="24"/>
            <w:szCs w:val="24"/>
          </w:rPr>
          <w:t xml:space="preserve"> 27.07.2022</w:t>
        </w:r>
        <w:r w:rsidR="00B053A4" w:rsidRPr="00B5328D">
          <w:rPr>
            <w:rStyle w:val="Hyperlink"/>
            <w:rFonts w:ascii="Times New Roman" w:hAnsi="Times New Roman"/>
            <w:bCs/>
            <w:sz w:val="24"/>
            <w:szCs w:val="24"/>
          </w:rPr>
          <w:t>., prot.Nr.</w:t>
        </w:r>
        <w:r w:rsidR="00B053A4">
          <w:rPr>
            <w:rStyle w:val="Hyperlink"/>
            <w:rFonts w:ascii="Times New Roman" w:hAnsi="Times New Roman"/>
            <w:bCs/>
            <w:sz w:val="24"/>
            <w:szCs w:val="24"/>
          </w:rPr>
          <w:t>15</w:t>
        </w:r>
        <w:r w:rsidR="00B053A4" w:rsidRPr="00B5328D">
          <w:rPr>
            <w:rStyle w:val="Hyperlink"/>
            <w:rFonts w:ascii="Times New Roman" w:hAnsi="Times New Roman"/>
            <w:bCs/>
            <w:sz w:val="24"/>
            <w:szCs w:val="24"/>
          </w:rPr>
          <w:t xml:space="preserve">, </w:t>
        </w:r>
        <w:r w:rsidR="00B053A4">
          <w:rPr>
            <w:rStyle w:val="Hyperlink"/>
            <w:rFonts w:ascii="Times New Roman" w:hAnsi="Times New Roman"/>
            <w:bCs/>
            <w:sz w:val="24"/>
            <w:szCs w:val="24"/>
          </w:rPr>
          <w:t>65</w:t>
        </w:r>
        <w:r w:rsidR="00B053A4" w:rsidRPr="00B5328D">
          <w:rPr>
            <w:rStyle w:val="Hyperlink"/>
            <w:rFonts w:ascii="Times New Roman" w:hAnsi="Times New Roman"/>
            <w:bCs/>
            <w:sz w:val="24"/>
            <w:szCs w:val="24"/>
          </w:rPr>
          <w:t>.§</w:t>
        </w:r>
      </w:hyperlink>
    </w:p>
    <w:p w14:paraId="44D7D7E1" w14:textId="7ABF9E9C" w:rsidR="00EA469B" w:rsidRPr="00B053A4" w:rsidRDefault="00EA469B" w:rsidP="00B053A4">
      <w:pPr>
        <w:spacing w:after="0" w:line="240" w:lineRule="auto"/>
        <w:jc w:val="right"/>
        <w:rPr>
          <w:rFonts w:ascii="Times New Roman" w:hAnsi="Times New Roman"/>
          <w:bCs/>
          <w:color w:val="0000FF"/>
          <w:sz w:val="24"/>
          <w:szCs w:val="24"/>
          <w:u w:val="single"/>
        </w:rPr>
      </w:pPr>
      <w:hyperlink r:id="rId11" w:history="1">
        <w:r w:rsidRPr="00B5328D">
          <w:rPr>
            <w:rStyle w:val="Hyperlink"/>
            <w:rFonts w:ascii="Times New Roman" w:hAnsi="Times New Roman"/>
            <w:bCs/>
            <w:sz w:val="24"/>
            <w:szCs w:val="24"/>
          </w:rPr>
          <w:t>Grozījumi:</w:t>
        </w:r>
        <w:r>
          <w:rPr>
            <w:rStyle w:val="Hyperlink"/>
            <w:rFonts w:ascii="Times New Roman" w:hAnsi="Times New Roman"/>
            <w:bCs/>
            <w:sz w:val="24"/>
            <w:szCs w:val="24"/>
          </w:rPr>
          <w:t xml:space="preserve"> </w:t>
        </w:r>
        <w:r>
          <w:rPr>
            <w:rStyle w:val="Hyperlink"/>
            <w:rFonts w:ascii="Times New Roman" w:hAnsi="Times New Roman"/>
            <w:bCs/>
            <w:sz w:val="24"/>
            <w:szCs w:val="24"/>
          </w:rPr>
          <w:t>22.12</w:t>
        </w:r>
        <w:r>
          <w:rPr>
            <w:rStyle w:val="Hyperlink"/>
            <w:rFonts w:ascii="Times New Roman" w:hAnsi="Times New Roman"/>
            <w:bCs/>
            <w:sz w:val="24"/>
            <w:szCs w:val="24"/>
          </w:rPr>
          <w:t>.2022</w:t>
        </w:r>
        <w:r w:rsidRPr="00B5328D">
          <w:rPr>
            <w:rStyle w:val="Hyperlink"/>
            <w:rFonts w:ascii="Times New Roman" w:hAnsi="Times New Roman"/>
            <w:bCs/>
            <w:sz w:val="24"/>
            <w:szCs w:val="24"/>
          </w:rPr>
          <w:t>., prot.Nr.</w:t>
        </w:r>
        <w:r>
          <w:rPr>
            <w:rStyle w:val="Hyperlink"/>
            <w:rFonts w:ascii="Times New Roman" w:hAnsi="Times New Roman"/>
            <w:bCs/>
            <w:sz w:val="24"/>
            <w:szCs w:val="24"/>
          </w:rPr>
          <w:t>2</w:t>
        </w:r>
        <w:r>
          <w:rPr>
            <w:rStyle w:val="Hyperlink"/>
            <w:rFonts w:ascii="Times New Roman" w:hAnsi="Times New Roman"/>
            <w:bCs/>
            <w:sz w:val="24"/>
            <w:szCs w:val="24"/>
          </w:rPr>
          <w:t>5</w:t>
        </w:r>
        <w:r w:rsidRPr="00B5328D">
          <w:rPr>
            <w:rStyle w:val="Hyperlink"/>
            <w:rFonts w:ascii="Times New Roman" w:hAnsi="Times New Roman"/>
            <w:bCs/>
            <w:sz w:val="24"/>
            <w:szCs w:val="24"/>
          </w:rPr>
          <w:t xml:space="preserve">, </w:t>
        </w:r>
        <w:r>
          <w:rPr>
            <w:rStyle w:val="Hyperlink"/>
            <w:rFonts w:ascii="Times New Roman" w:hAnsi="Times New Roman"/>
            <w:bCs/>
            <w:sz w:val="24"/>
            <w:szCs w:val="24"/>
          </w:rPr>
          <w:t>52</w:t>
        </w:r>
        <w:r w:rsidRPr="00B5328D">
          <w:rPr>
            <w:rStyle w:val="Hyperlink"/>
            <w:rFonts w:ascii="Times New Roman" w:hAnsi="Times New Roman"/>
            <w:bCs/>
            <w:sz w:val="24"/>
            <w:szCs w:val="24"/>
          </w:rPr>
          <w:t>.§</w:t>
        </w:r>
      </w:hyperlink>
    </w:p>
    <w:p w14:paraId="1BD8BB58" w14:textId="77777777" w:rsidR="001510B2" w:rsidRPr="001510B2" w:rsidRDefault="001510B2" w:rsidP="001510B2">
      <w:pPr>
        <w:keepNext/>
        <w:spacing w:after="0" w:line="240" w:lineRule="auto"/>
        <w:jc w:val="right"/>
        <w:outlineLvl w:val="2"/>
        <w:rPr>
          <w:rFonts w:ascii="Times New Roman" w:eastAsia="Times New Roman" w:hAnsi="Times New Roman" w:cs="Times New Roman"/>
          <w:bCs/>
        </w:rPr>
      </w:pPr>
    </w:p>
    <w:p w14:paraId="10032A3D" w14:textId="77777777" w:rsidR="00CD1A36" w:rsidRDefault="00CD1A36" w:rsidP="001510B2">
      <w:pPr>
        <w:keepNext/>
        <w:spacing w:after="0" w:line="240" w:lineRule="auto"/>
        <w:jc w:val="center"/>
        <w:outlineLvl w:val="2"/>
        <w:rPr>
          <w:rFonts w:ascii="Times New Roman" w:eastAsia="Times New Roman" w:hAnsi="Times New Roman"/>
          <w:b/>
          <w:bCs/>
          <w:sz w:val="28"/>
          <w:szCs w:val="28"/>
        </w:rPr>
      </w:pPr>
    </w:p>
    <w:p w14:paraId="5F757E02" w14:textId="4D855B0F" w:rsidR="001510B2" w:rsidRPr="001510B2" w:rsidRDefault="001510B2" w:rsidP="001510B2">
      <w:pPr>
        <w:keepNext/>
        <w:spacing w:after="0" w:line="240" w:lineRule="auto"/>
        <w:jc w:val="center"/>
        <w:outlineLvl w:val="2"/>
        <w:rPr>
          <w:rFonts w:ascii="Times New Roman" w:eastAsia="Times New Roman" w:hAnsi="Times New Roman"/>
          <w:b/>
          <w:bCs/>
          <w:sz w:val="28"/>
          <w:szCs w:val="28"/>
        </w:rPr>
      </w:pPr>
      <w:r w:rsidRPr="001510B2">
        <w:rPr>
          <w:rFonts w:ascii="Times New Roman" w:eastAsia="Times New Roman" w:hAnsi="Times New Roman"/>
          <w:b/>
          <w:bCs/>
          <w:sz w:val="28"/>
          <w:szCs w:val="28"/>
        </w:rPr>
        <w:t xml:space="preserve">BALVU NOVADA PAŠVALDĪBAS AMATPERSONU UN </w:t>
      </w:r>
    </w:p>
    <w:p w14:paraId="396FEFF0" w14:textId="77777777" w:rsidR="001510B2" w:rsidRPr="001510B2" w:rsidRDefault="001510B2" w:rsidP="001510B2">
      <w:pPr>
        <w:keepNext/>
        <w:spacing w:after="0" w:line="240" w:lineRule="auto"/>
        <w:jc w:val="center"/>
        <w:outlineLvl w:val="2"/>
        <w:rPr>
          <w:rFonts w:ascii="Times New Roman" w:eastAsia="Times New Roman" w:hAnsi="Times New Roman"/>
          <w:b/>
          <w:bCs/>
          <w:sz w:val="28"/>
          <w:szCs w:val="28"/>
        </w:rPr>
      </w:pPr>
      <w:r w:rsidRPr="001510B2">
        <w:rPr>
          <w:rFonts w:ascii="Times New Roman" w:eastAsia="Times New Roman" w:hAnsi="Times New Roman"/>
          <w:b/>
          <w:bCs/>
          <w:sz w:val="28"/>
          <w:szCs w:val="28"/>
        </w:rPr>
        <w:t>DARBINIEKU ATLĪDZĪBAS</w:t>
      </w:r>
    </w:p>
    <w:p w14:paraId="1654A288" w14:textId="77777777" w:rsidR="001510B2" w:rsidRPr="001510B2" w:rsidRDefault="001510B2" w:rsidP="001510B2">
      <w:pPr>
        <w:keepNext/>
        <w:spacing w:after="0" w:line="240" w:lineRule="auto"/>
        <w:jc w:val="center"/>
        <w:outlineLvl w:val="2"/>
        <w:rPr>
          <w:rFonts w:ascii="Times New Roman" w:eastAsia="Times New Roman" w:hAnsi="Times New Roman"/>
          <w:b/>
          <w:bCs/>
          <w:sz w:val="28"/>
          <w:szCs w:val="28"/>
        </w:rPr>
      </w:pPr>
      <w:r w:rsidRPr="001510B2">
        <w:rPr>
          <w:rFonts w:ascii="Times New Roman" w:eastAsia="Times New Roman" w:hAnsi="Times New Roman"/>
          <w:b/>
          <w:bCs/>
          <w:sz w:val="28"/>
          <w:szCs w:val="28"/>
        </w:rPr>
        <w:t>N O L I K U M S</w:t>
      </w:r>
    </w:p>
    <w:p w14:paraId="47EBF4CD" w14:textId="77777777" w:rsidR="001510B2" w:rsidRPr="001510B2" w:rsidRDefault="001510B2" w:rsidP="001510B2">
      <w:pPr>
        <w:spacing w:after="0" w:line="240" w:lineRule="auto"/>
        <w:jc w:val="right"/>
        <w:rPr>
          <w:rFonts w:ascii="Times New Roman" w:eastAsia="Times New Roman" w:hAnsi="Times New Roman"/>
          <w:i/>
          <w:sz w:val="20"/>
          <w:szCs w:val="20"/>
          <w:lang w:eastAsia="lv-LV"/>
        </w:rPr>
      </w:pPr>
    </w:p>
    <w:p w14:paraId="421B3B8F" w14:textId="77777777" w:rsidR="001510B2" w:rsidRPr="001510B2" w:rsidRDefault="001510B2" w:rsidP="001510B2">
      <w:pPr>
        <w:spacing w:after="0" w:line="240" w:lineRule="auto"/>
        <w:jc w:val="right"/>
        <w:rPr>
          <w:rFonts w:ascii="Times New Roman" w:eastAsia="Times New Roman" w:hAnsi="Times New Roman"/>
          <w:i/>
          <w:lang w:eastAsia="lv-LV"/>
        </w:rPr>
      </w:pPr>
      <w:r w:rsidRPr="001510B2">
        <w:rPr>
          <w:rFonts w:ascii="Times New Roman" w:eastAsia="Times New Roman" w:hAnsi="Times New Roman"/>
          <w:i/>
          <w:lang w:eastAsia="lv-LV"/>
        </w:rPr>
        <w:t>Izdots saskaņā ar likuma „Par pašvaldībām” 21.panta</w:t>
      </w:r>
    </w:p>
    <w:p w14:paraId="29C8A3AF" w14:textId="77777777" w:rsidR="001510B2" w:rsidRPr="001510B2" w:rsidRDefault="001510B2" w:rsidP="001510B2">
      <w:pPr>
        <w:spacing w:after="0" w:line="240" w:lineRule="auto"/>
        <w:jc w:val="right"/>
        <w:rPr>
          <w:rFonts w:ascii="Times New Roman" w:eastAsia="Times New Roman" w:hAnsi="Times New Roman"/>
          <w:i/>
          <w:lang w:eastAsia="lv-LV"/>
        </w:rPr>
      </w:pPr>
      <w:r w:rsidRPr="001510B2">
        <w:rPr>
          <w:rFonts w:ascii="Times New Roman" w:eastAsia="Times New Roman" w:hAnsi="Times New Roman"/>
          <w:i/>
          <w:lang w:eastAsia="lv-LV"/>
        </w:rPr>
        <w:t>pirmās daļas 13.punktu</w:t>
      </w:r>
    </w:p>
    <w:p w14:paraId="113C3609" w14:textId="77777777" w:rsidR="001510B2" w:rsidRPr="001510B2" w:rsidRDefault="001510B2" w:rsidP="001510B2">
      <w:pPr>
        <w:spacing w:after="0" w:line="240" w:lineRule="auto"/>
        <w:jc w:val="right"/>
        <w:rPr>
          <w:rFonts w:ascii="Times New Roman" w:eastAsia="Times New Roman" w:hAnsi="Times New Roman"/>
        </w:rPr>
      </w:pPr>
    </w:p>
    <w:p w14:paraId="4DF1B95B" w14:textId="77777777" w:rsidR="001510B2" w:rsidRPr="00A531C1" w:rsidRDefault="001510B2" w:rsidP="001510B2">
      <w:pPr>
        <w:numPr>
          <w:ilvl w:val="0"/>
          <w:numId w:val="5"/>
        </w:numPr>
        <w:spacing w:after="0" w:line="240" w:lineRule="auto"/>
        <w:jc w:val="center"/>
        <w:rPr>
          <w:rFonts w:ascii="Times New Roman" w:eastAsia="Times New Roman" w:hAnsi="Times New Roman"/>
          <w:b/>
          <w:bCs/>
          <w:sz w:val="24"/>
          <w:szCs w:val="24"/>
        </w:rPr>
      </w:pPr>
      <w:r w:rsidRPr="00A531C1">
        <w:rPr>
          <w:rFonts w:ascii="Times New Roman" w:eastAsia="Times New Roman" w:hAnsi="Times New Roman"/>
          <w:b/>
          <w:bCs/>
          <w:sz w:val="24"/>
          <w:szCs w:val="24"/>
        </w:rPr>
        <w:t>VISPĀRĪGIE NOTEIKUMI</w:t>
      </w:r>
    </w:p>
    <w:p w14:paraId="4D60B9D7" w14:textId="77777777" w:rsidR="001510B2" w:rsidRPr="00A531C1" w:rsidRDefault="001510B2" w:rsidP="001510B2">
      <w:pPr>
        <w:spacing w:after="0" w:line="240" w:lineRule="auto"/>
        <w:ind w:left="360"/>
        <w:rPr>
          <w:rFonts w:ascii="Times New Roman" w:eastAsia="Times New Roman" w:hAnsi="Times New Roman"/>
          <w:b/>
          <w:bCs/>
          <w:sz w:val="24"/>
          <w:szCs w:val="24"/>
        </w:rPr>
      </w:pPr>
    </w:p>
    <w:p w14:paraId="12C64885" w14:textId="79100EEF" w:rsidR="001510B2" w:rsidRPr="00A531C1" w:rsidRDefault="00AD3D25" w:rsidP="001510B2">
      <w:pPr>
        <w:numPr>
          <w:ilvl w:val="1"/>
          <w:numId w:val="5"/>
        </w:numPr>
        <w:spacing w:after="0" w:line="240" w:lineRule="auto"/>
        <w:ind w:left="426" w:right="49" w:hanging="426"/>
        <w:jc w:val="both"/>
        <w:rPr>
          <w:rFonts w:ascii="Times New Roman" w:eastAsia="Times New Roman" w:hAnsi="Times New Roman"/>
          <w:sz w:val="24"/>
          <w:szCs w:val="24"/>
        </w:rPr>
      </w:pPr>
      <w:r w:rsidRPr="00A531C1">
        <w:rPr>
          <w:rFonts w:ascii="Times New Roman" w:eastAsia="Times New Roman" w:hAnsi="Times New Roman"/>
          <w:sz w:val="24"/>
          <w:szCs w:val="24"/>
        </w:rPr>
        <w:t>Balvu novada pašvaldības amatpersonu un darbinieku atlīdzības nolikums (turpmāk tekstā – Nolikums) nosaka atlīdzību Balvu novada Domes (turpmāk tekstā – Dome) priekšsēdētājam, Domes priekšsēdētāja vietniekam, reglamentē kārtību, kādā tiek noteikta atlīdzība novada pašvaldības izpilddirektoram, pašvaldības izpilddirektora vietniekiem, pašvaldības administrācijas darbiniekiem un pašvaldības iestāžu vadītājiem, kā arī nosaka atlīdzību un tās izmaksas kārtību deputātiem un komisiju locekļiem. Nolikums nosaka kritērijus un kārtību, kādā tiek piešķirti papildatvaļinājumi un pabalsti pašvaldības iestāžu vadītājiem un darbiniekiem.</w:t>
      </w:r>
    </w:p>
    <w:p w14:paraId="7819D078" w14:textId="115F904C" w:rsidR="00A531C1" w:rsidRPr="00A531C1" w:rsidRDefault="00A531C1" w:rsidP="00A531C1">
      <w:pPr>
        <w:spacing w:after="0" w:line="240" w:lineRule="auto"/>
        <w:ind w:right="49"/>
        <w:jc w:val="both"/>
        <w:rPr>
          <w:rFonts w:ascii="Times New Roman" w:eastAsia="Times New Roman" w:hAnsi="Times New Roman"/>
          <w:sz w:val="24"/>
          <w:szCs w:val="24"/>
        </w:rPr>
      </w:pPr>
      <w:bookmarkStart w:id="1" w:name="_Hlk114657731"/>
      <w:r w:rsidRPr="00A531C1">
        <w:rPr>
          <w:rFonts w:ascii="Times New Roman" w:hAnsi="Times New Roman"/>
          <w:i/>
        </w:rPr>
        <w:t xml:space="preserve">(Grozīts ar Balvu novada domes </w:t>
      </w:r>
      <w:bookmarkEnd w:id="1"/>
      <w:r w:rsidRPr="00A531C1">
        <w:rPr>
          <w:rFonts w:ascii="Times New Roman" w:hAnsi="Times New Roman"/>
          <w:i/>
        </w:rPr>
        <w:t>22.12.2022. lēmumu (protokols Nr.25, 52.§))</w:t>
      </w:r>
    </w:p>
    <w:p w14:paraId="5BD8E0DE" w14:textId="77777777" w:rsidR="001510B2" w:rsidRPr="001510B2" w:rsidRDefault="001510B2" w:rsidP="001510B2">
      <w:pPr>
        <w:numPr>
          <w:ilvl w:val="1"/>
          <w:numId w:val="5"/>
        </w:numPr>
        <w:spacing w:after="0" w:line="240" w:lineRule="auto"/>
        <w:ind w:right="49"/>
        <w:jc w:val="both"/>
        <w:rPr>
          <w:rFonts w:ascii="Times New Roman" w:hAnsi="Times New Roman" w:cs="Times New Roman"/>
          <w:sz w:val="24"/>
          <w:szCs w:val="24"/>
          <w:lang w:eastAsia="lv-LV"/>
        </w:rPr>
      </w:pPr>
      <w:r w:rsidRPr="001510B2">
        <w:rPr>
          <w:rFonts w:ascii="Times New Roman" w:hAnsi="Times New Roman" w:cs="Times New Roman"/>
          <w:sz w:val="24"/>
          <w:szCs w:val="24"/>
          <w:lang w:eastAsia="lv-LV"/>
        </w:rPr>
        <w:t>Izglītības iestāžu vadītāju un pedagogu atlīdzību nosaka atbilstoši Latvijas Republikas normatīvajiem aktiem. Šā nolikuma noteikumi uz minētajiem darbiniekiem nav attiecināmi.</w:t>
      </w:r>
    </w:p>
    <w:p w14:paraId="2A379A96" w14:textId="77777777"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1510B2">
        <w:rPr>
          <w:rFonts w:ascii="Times New Roman" w:eastAsia="Times New Roman" w:hAnsi="Times New Roman"/>
          <w:sz w:val="24"/>
          <w:szCs w:val="24"/>
        </w:rPr>
        <w:t>1.3. Atlīdzība šī nolikuma izpratnē ir mēnešalga, piemaksas, prēmijas, naudas balvas, pabalsti, kompensācijas, apdrošināšana un likumdošanā noteikto izdevumu segšana.</w:t>
      </w:r>
    </w:p>
    <w:p w14:paraId="32324296" w14:textId="77777777"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1.4. Amatpersonas vai darbinieka mēnešalga tiek noteikta vienlaicīgi ar amata vienības izveidošanu. </w:t>
      </w:r>
    </w:p>
    <w:p w14:paraId="4D314304" w14:textId="7C2CC5E4" w:rsidR="001510B2" w:rsidRPr="00FD1828"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FD1828">
        <w:rPr>
          <w:rFonts w:ascii="Times New Roman" w:eastAsia="Times New Roman" w:hAnsi="Times New Roman"/>
          <w:sz w:val="24"/>
          <w:szCs w:val="24"/>
        </w:rPr>
        <w:t xml:space="preserve">1.5. Lai noteiktu konkrētu pašvaldības administrācijas amatpersonas vai darbinieka mēnešalgu, gadījumos, ko paredz šis </w:t>
      </w:r>
      <w:smartTag w:uri="schemas-tilde-lv/tildestengine" w:element="veidnes">
        <w:smartTagPr>
          <w:attr w:name="text" w:val="nolikums"/>
          <w:attr w:name="baseform" w:val="nolikums"/>
          <w:attr w:name="id" w:val="-1"/>
        </w:smartTagPr>
        <w:r w:rsidRPr="00FD1828">
          <w:rPr>
            <w:rFonts w:ascii="Times New Roman" w:eastAsia="Times New Roman" w:hAnsi="Times New Roman"/>
            <w:sz w:val="24"/>
            <w:szCs w:val="24"/>
          </w:rPr>
          <w:t>nolikums</w:t>
        </w:r>
      </w:smartTag>
      <w:r w:rsidR="00160B23" w:rsidRPr="00FD1828">
        <w:t xml:space="preserve"> </w:t>
      </w:r>
      <w:r w:rsidR="00160B23" w:rsidRPr="00FD1828">
        <w:rPr>
          <w:rFonts w:ascii="Times New Roman" w:eastAsia="Times New Roman" w:hAnsi="Times New Roman"/>
          <w:sz w:val="24"/>
          <w:szCs w:val="24"/>
        </w:rPr>
        <w:t>un Balvu novada pašvaldības 2022.gada 24.novembra noteikumi Nr. 10/2022 “Balvu novada pašvaldības darbinieku individuālās mēnešalgas noteikšanas noteikumi” (tālāk – Mēnešalgas noteikšanas noteikumi)</w:t>
      </w:r>
      <w:r w:rsidR="00160B23" w:rsidRPr="00FD1828">
        <w:rPr>
          <w:rFonts w:ascii="Times New Roman" w:eastAsia="Times New Roman" w:hAnsi="Times New Roman"/>
          <w:sz w:val="24"/>
          <w:szCs w:val="24"/>
        </w:rPr>
        <w:t>,</w:t>
      </w:r>
      <w:r w:rsidRPr="00FD1828">
        <w:rPr>
          <w:rFonts w:ascii="Times New Roman" w:eastAsia="Times New Roman" w:hAnsi="Times New Roman"/>
          <w:sz w:val="24"/>
          <w:szCs w:val="24"/>
        </w:rPr>
        <w:t xml:space="preserve"> ar Domes priekšsēdētāja rīkojumu tiek izveidota Darba samaksas izvērtēšanas komisija. Tā sastāv no </w:t>
      </w:r>
      <w:r w:rsidRPr="00FD1828">
        <w:rPr>
          <w:rFonts w:ascii="Times New Roman" w:eastAsia="Times New Roman" w:hAnsi="Times New Roman"/>
          <w:bCs/>
          <w:sz w:val="24"/>
          <w:szCs w:val="24"/>
        </w:rPr>
        <w:t>pieciem</w:t>
      </w:r>
      <w:r w:rsidRPr="00FD1828">
        <w:rPr>
          <w:rFonts w:ascii="Times New Roman" w:eastAsia="Times New Roman" w:hAnsi="Times New Roman"/>
          <w:sz w:val="24"/>
          <w:szCs w:val="24"/>
        </w:rPr>
        <w:t xml:space="preserve"> komisijas locekļiem, no kuriem viens ir Balvu novada pašvaldības izpilddirektors.</w:t>
      </w:r>
    </w:p>
    <w:p w14:paraId="5CB0C073" w14:textId="03D3E91A" w:rsidR="00FD1828" w:rsidRPr="00FD1828" w:rsidRDefault="00FD1828" w:rsidP="00FD1828">
      <w:pPr>
        <w:tabs>
          <w:tab w:val="num" w:pos="1890"/>
        </w:tabs>
        <w:spacing w:after="0" w:line="240" w:lineRule="auto"/>
        <w:ind w:right="49"/>
        <w:jc w:val="both"/>
        <w:rPr>
          <w:rFonts w:ascii="Times New Roman" w:eastAsia="Times New Roman" w:hAnsi="Times New Roman"/>
          <w:sz w:val="24"/>
          <w:szCs w:val="24"/>
        </w:rPr>
      </w:pPr>
      <w:r w:rsidRPr="00FD1828">
        <w:rPr>
          <w:rFonts w:ascii="Times New Roman" w:hAnsi="Times New Roman"/>
          <w:i/>
        </w:rPr>
        <w:t>(Grozīts ar Balvu novada domes 22.12.2022. lēmumu (protokols Nr.25, 52.§))</w:t>
      </w:r>
    </w:p>
    <w:p w14:paraId="75E4D813" w14:textId="77777777"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1510B2">
        <w:rPr>
          <w:rFonts w:ascii="Times New Roman" w:eastAsia="Times New Roman" w:hAnsi="Times New Roman"/>
          <w:sz w:val="24"/>
          <w:szCs w:val="24"/>
        </w:rPr>
        <w:lastRenderedPageBreak/>
        <w:t>1.6. Darba samaksa (t.sk. stundu tarifa likme) tiek norādīta darba līgumā, kas noslēgts starp darba devēju un  darbinieku. Darba samaksas izmaiņu gadījumā darba līgumā tiek izdarīti grozījumi, kurus noformē rakstveidā un paraksta abas puses.</w:t>
      </w:r>
    </w:p>
    <w:p w14:paraId="6742591F" w14:textId="77777777"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1510B2">
        <w:rPr>
          <w:rFonts w:ascii="Times New Roman" w:eastAsia="Times New Roman" w:hAnsi="Times New Roman"/>
          <w:sz w:val="24"/>
          <w:szCs w:val="24"/>
        </w:rPr>
        <w:t>1.7. Jebkuras izmaiņas šajā nolikumā var tikt izdarītas ar Domes lēmumu.</w:t>
      </w:r>
    </w:p>
    <w:p w14:paraId="7761DCCA" w14:textId="77777777"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1510B2">
        <w:rPr>
          <w:rFonts w:ascii="Times New Roman" w:eastAsia="Times New Roman" w:hAnsi="Times New Roman"/>
          <w:sz w:val="24"/>
          <w:szCs w:val="24"/>
        </w:rPr>
        <w:t>1.8. Par izmaiņām darba atlīdzības sistēmā un apmērā darbiniekiem tiek paziņots vienu mēnesi iepriekš.</w:t>
      </w:r>
    </w:p>
    <w:p w14:paraId="00602C1F" w14:textId="77777777"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p>
    <w:p w14:paraId="20D2C760" w14:textId="77777777" w:rsidR="001510B2" w:rsidRPr="001510B2" w:rsidRDefault="001510B2" w:rsidP="001510B2">
      <w:pPr>
        <w:numPr>
          <w:ilvl w:val="0"/>
          <w:numId w:val="6"/>
        </w:numPr>
        <w:spacing w:after="0" w:line="240" w:lineRule="auto"/>
        <w:contextualSpacing/>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DEPUTĀTU ATLĪDZĪBAS KĀRTĪBA</w:t>
      </w:r>
    </w:p>
    <w:p w14:paraId="513766E1" w14:textId="77777777" w:rsidR="001510B2" w:rsidRPr="001510B2" w:rsidRDefault="001510B2" w:rsidP="001510B2">
      <w:pPr>
        <w:spacing w:after="0" w:line="240" w:lineRule="auto"/>
        <w:ind w:left="720"/>
        <w:contextualSpacing/>
        <w:rPr>
          <w:rFonts w:ascii="Times New Roman" w:eastAsia="Times New Roman" w:hAnsi="Times New Roman"/>
          <w:b/>
          <w:bCs/>
          <w:sz w:val="24"/>
          <w:szCs w:val="24"/>
        </w:rPr>
      </w:pPr>
    </w:p>
    <w:p w14:paraId="5572B7D1" w14:textId="77777777" w:rsidR="001510B2" w:rsidRPr="00996F89" w:rsidRDefault="001510B2" w:rsidP="001510B2">
      <w:pPr>
        <w:spacing w:after="0" w:line="240" w:lineRule="auto"/>
        <w:ind w:left="440" w:hanging="440"/>
        <w:jc w:val="both"/>
        <w:rPr>
          <w:rFonts w:ascii="Times New Roman" w:eastAsia="Times New Roman" w:hAnsi="Times New Roman"/>
          <w:sz w:val="24"/>
          <w:szCs w:val="24"/>
        </w:rPr>
      </w:pPr>
      <w:r w:rsidRPr="00996F89">
        <w:rPr>
          <w:rFonts w:ascii="Times New Roman" w:eastAsia="Times New Roman" w:hAnsi="Times New Roman"/>
          <w:sz w:val="24"/>
          <w:szCs w:val="24"/>
        </w:rPr>
        <w:t>2.1. Saskaņā ar likumu “Par pašvaldībām” un Balvu novada domes saistošajiem noteikumiem „Balvu novada pašvaldības nolikums” deputāti saņem atlīdzību par darbu Domes, komiteju sēdēs un citu deputāta pienākumu pildīšanu sekojošā kārtībā:</w:t>
      </w:r>
    </w:p>
    <w:p w14:paraId="27D88144" w14:textId="04DDED5C" w:rsidR="00ED4402" w:rsidRPr="006A233F" w:rsidRDefault="00ED4402" w:rsidP="00ED4402">
      <w:pPr>
        <w:spacing w:after="0" w:line="240" w:lineRule="auto"/>
        <w:ind w:left="1134" w:hanging="708"/>
        <w:jc w:val="both"/>
        <w:rPr>
          <w:rFonts w:ascii="Times New Roman" w:eastAsia="Times New Roman" w:hAnsi="Times New Roman"/>
          <w:bCs/>
          <w:sz w:val="24"/>
          <w:szCs w:val="24"/>
          <w:lang w:eastAsia="lv-LV"/>
        </w:rPr>
      </w:pPr>
      <w:r w:rsidRPr="006A233F">
        <w:rPr>
          <w:rFonts w:ascii="Times New Roman" w:eastAsia="Times New Roman" w:hAnsi="Times New Roman"/>
          <w:bCs/>
          <w:sz w:val="24"/>
          <w:szCs w:val="24"/>
          <w:lang w:eastAsia="lv-LV"/>
        </w:rPr>
        <w:t xml:space="preserve">2.1.1. deputātiem atlīdzība par darbu Domes un komiteju sēdēs un citu deputātu pienākumu pildīšanu ir sasaistīta ar Valsts un pašvaldību institūciju amatpersonu un darbinieku atlīdzības likumā noteiktā kārtībā noteikto bāzes mēnešalgu attiecīgajam gadam, pārrēķinot to uz stundas likmi un piemērojot koeficientu </w:t>
      </w:r>
      <w:r w:rsidR="0001449E" w:rsidRPr="006A233F">
        <w:rPr>
          <w:rFonts w:ascii="Times New Roman" w:eastAsia="Times New Roman" w:hAnsi="Times New Roman"/>
          <w:bCs/>
          <w:sz w:val="24"/>
          <w:szCs w:val="24"/>
          <w:lang w:eastAsia="lv-LV"/>
        </w:rPr>
        <w:t>1,0</w:t>
      </w:r>
      <w:r w:rsidRPr="006A233F">
        <w:rPr>
          <w:rFonts w:ascii="Times New Roman" w:eastAsia="Times New Roman" w:hAnsi="Times New Roman"/>
          <w:bCs/>
          <w:sz w:val="24"/>
          <w:szCs w:val="24"/>
          <w:lang w:eastAsia="lv-LV"/>
        </w:rPr>
        <w:t>;</w:t>
      </w:r>
    </w:p>
    <w:p w14:paraId="5A0C5BA4" w14:textId="20B34571" w:rsidR="001510B2" w:rsidRPr="006A233F" w:rsidRDefault="00ED4402" w:rsidP="00ED4402">
      <w:pPr>
        <w:spacing w:after="0" w:line="240" w:lineRule="auto"/>
        <w:ind w:left="1134" w:hanging="708"/>
        <w:jc w:val="both"/>
        <w:rPr>
          <w:rFonts w:ascii="Times New Roman" w:eastAsia="Times New Roman" w:hAnsi="Times New Roman"/>
          <w:sz w:val="24"/>
          <w:szCs w:val="24"/>
        </w:rPr>
      </w:pPr>
      <w:r w:rsidRPr="006A233F">
        <w:rPr>
          <w:rFonts w:ascii="Times New Roman" w:eastAsia="Times New Roman" w:hAnsi="Times New Roman"/>
          <w:bCs/>
          <w:sz w:val="24"/>
          <w:szCs w:val="24"/>
          <w:lang w:eastAsia="lv-LV"/>
        </w:rPr>
        <w:t xml:space="preserve">2.1.2. deputātiem, kuri veic Izglītības, kultūras un sporta jautājumu komitejas, Sociālās un veselības aprūpes jautājumu komitejas, Tautsaimniecības attīstības un vides komitejas priekšsēdētāja pienākumus, atlīdzība par darbu Domes un komiteju sēdēs, un citu deputātu pienākumu pildīšanu ir sasaistīta ar Valsts un pašvaldību institūciju amatpersonu un darbinieku atlīdzības likumā noteiktā kārtībā noteikto bāzes mēnešalgu attiecīgajam gadam, pārrēķinot to uz stundas likmi un piemērojot koeficientu </w:t>
      </w:r>
      <w:r w:rsidR="004516C0" w:rsidRPr="006A233F">
        <w:rPr>
          <w:rFonts w:ascii="Times New Roman" w:eastAsia="Times New Roman" w:hAnsi="Times New Roman"/>
          <w:bCs/>
          <w:sz w:val="24"/>
          <w:szCs w:val="24"/>
          <w:lang w:eastAsia="lv-LV"/>
        </w:rPr>
        <w:t>1,9</w:t>
      </w:r>
      <w:r w:rsidRPr="006A233F">
        <w:rPr>
          <w:rFonts w:ascii="Times New Roman" w:eastAsia="Times New Roman" w:hAnsi="Times New Roman"/>
          <w:bCs/>
          <w:sz w:val="24"/>
          <w:szCs w:val="24"/>
          <w:lang w:eastAsia="lv-LV"/>
        </w:rPr>
        <w:t>;</w:t>
      </w:r>
    </w:p>
    <w:p w14:paraId="27248808" w14:textId="32ED2773" w:rsidR="001510B2" w:rsidRPr="00996F89" w:rsidRDefault="001510B2" w:rsidP="001510B2">
      <w:pPr>
        <w:suppressAutoHyphens/>
        <w:spacing w:after="0" w:line="240" w:lineRule="auto"/>
        <w:ind w:left="1134" w:hanging="708"/>
        <w:jc w:val="both"/>
        <w:rPr>
          <w:rFonts w:ascii="Times New Roman" w:eastAsia="Times New Roman" w:hAnsi="Times New Roman"/>
          <w:sz w:val="24"/>
          <w:szCs w:val="24"/>
        </w:rPr>
      </w:pPr>
      <w:r w:rsidRPr="00996F89">
        <w:rPr>
          <w:rFonts w:ascii="Times New Roman" w:eastAsia="Times New Roman" w:hAnsi="Times New Roman"/>
          <w:sz w:val="24"/>
          <w:szCs w:val="24"/>
        </w:rPr>
        <w:t>2.1.3. maksimālais stundu skaits, par kurām deputāts var saņemt atlīdzību ir 75 stundas mēnesī.</w:t>
      </w:r>
    </w:p>
    <w:p w14:paraId="4F0F2AD0" w14:textId="198C51F2" w:rsidR="002E2F0A" w:rsidRPr="00996F89" w:rsidRDefault="002E2F0A" w:rsidP="002E2F0A">
      <w:pPr>
        <w:suppressAutoHyphens/>
        <w:spacing w:after="0" w:line="240" w:lineRule="auto"/>
        <w:jc w:val="both"/>
        <w:rPr>
          <w:rFonts w:ascii="Times New Roman" w:eastAsia="Times New Roman" w:hAnsi="Times New Roman"/>
          <w:sz w:val="24"/>
          <w:szCs w:val="24"/>
        </w:rPr>
      </w:pPr>
      <w:r w:rsidRPr="00996F89">
        <w:rPr>
          <w:rFonts w:ascii="Times New Roman" w:hAnsi="Times New Roman"/>
          <w:i/>
        </w:rPr>
        <w:t xml:space="preserve">(Ar grozījumiem, kas izdarīti ar 10.02.2022. Domes lēmumu (sēdes </w:t>
      </w:r>
      <w:smartTag w:uri="schemas-tilde-lv/tildestengine" w:element="veidnes">
        <w:smartTagPr>
          <w:attr w:name="id" w:val="-1"/>
          <w:attr w:name="baseform" w:val="protokols"/>
          <w:attr w:name="text" w:val="protokols"/>
        </w:smartTagPr>
        <w:r w:rsidRPr="00996F89">
          <w:rPr>
            <w:rFonts w:ascii="Times New Roman" w:hAnsi="Times New Roman"/>
            <w:i/>
          </w:rPr>
          <w:t>protokols</w:t>
        </w:r>
      </w:smartTag>
      <w:r w:rsidRPr="00996F89">
        <w:rPr>
          <w:rFonts w:ascii="Times New Roman" w:hAnsi="Times New Roman"/>
          <w:i/>
        </w:rPr>
        <w:t xml:space="preserve"> Nr.4, 2.§)</w:t>
      </w:r>
      <w:r w:rsidR="009D2F87">
        <w:rPr>
          <w:rFonts w:ascii="Times New Roman" w:hAnsi="Times New Roman"/>
          <w:i/>
        </w:rPr>
        <w:t xml:space="preserve"> un ar</w:t>
      </w:r>
      <w:r w:rsidR="009D2F87" w:rsidRPr="003A4D7E">
        <w:rPr>
          <w:rFonts w:ascii="Times New Roman" w:hAnsi="Times New Roman"/>
          <w:i/>
        </w:rPr>
        <w:t xml:space="preserve"> </w:t>
      </w:r>
      <w:r w:rsidR="009D2F87">
        <w:rPr>
          <w:rFonts w:ascii="Times New Roman" w:hAnsi="Times New Roman"/>
          <w:i/>
        </w:rPr>
        <w:t>22.12</w:t>
      </w:r>
      <w:r w:rsidR="009D2F87" w:rsidRPr="00277300">
        <w:rPr>
          <w:rFonts w:ascii="Times New Roman" w:hAnsi="Times New Roman"/>
          <w:i/>
        </w:rPr>
        <w:t>.2022. lēmumu (protokols Nr</w:t>
      </w:r>
      <w:r w:rsidR="009D2F87">
        <w:rPr>
          <w:rFonts w:ascii="Times New Roman" w:hAnsi="Times New Roman"/>
          <w:i/>
        </w:rPr>
        <w:t>.25</w:t>
      </w:r>
      <w:r w:rsidR="009D2F87" w:rsidRPr="00277300">
        <w:rPr>
          <w:rFonts w:ascii="Times New Roman" w:hAnsi="Times New Roman"/>
          <w:i/>
        </w:rPr>
        <w:t xml:space="preserve">, </w:t>
      </w:r>
      <w:r w:rsidR="009D2F87">
        <w:rPr>
          <w:rFonts w:ascii="Times New Roman" w:hAnsi="Times New Roman"/>
          <w:i/>
        </w:rPr>
        <w:t>52</w:t>
      </w:r>
      <w:r w:rsidR="009D2F87" w:rsidRPr="00277300">
        <w:rPr>
          <w:rFonts w:ascii="Times New Roman" w:hAnsi="Times New Roman"/>
          <w:i/>
        </w:rPr>
        <w:t>.§))</w:t>
      </w:r>
    </w:p>
    <w:p w14:paraId="3F83727F" w14:textId="77777777" w:rsidR="001510B2" w:rsidRPr="001510B2" w:rsidRDefault="001510B2" w:rsidP="001510B2">
      <w:pPr>
        <w:suppressAutoHyphens/>
        <w:spacing w:after="0" w:line="240" w:lineRule="auto"/>
        <w:ind w:left="426" w:hanging="426"/>
        <w:jc w:val="both"/>
        <w:rPr>
          <w:rFonts w:ascii="Times New Roman" w:eastAsia="Times New Roman" w:hAnsi="Times New Roman"/>
          <w:sz w:val="24"/>
          <w:szCs w:val="24"/>
        </w:rPr>
      </w:pPr>
      <w:r w:rsidRPr="00996F89">
        <w:rPr>
          <w:rFonts w:ascii="Times New Roman" w:eastAsia="Times New Roman" w:hAnsi="Times New Roman"/>
          <w:sz w:val="24"/>
          <w:szCs w:val="24"/>
        </w:rPr>
        <w:t xml:space="preserve">2.2. Domes deputāti līdz nākošā mēneša 3.datumam iesniedz deputāta atskaiti par </w:t>
      </w:r>
      <w:r w:rsidRPr="001510B2">
        <w:rPr>
          <w:rFonts w:ascii="Times New Roman" w:eastAsia="Times New Roman" w:hAnsi="Times New Roman"/>
          <w:sz w:val="24"/>
          <w:szCs w:val="24"/>
        </w:rPr>
        <w:t>nostrādātajām stundām (1.pielikumā) iepriekšējā mēnesī. Uzskaitot nostrādāto stundu skaitu mēnesī, darba laika uzskaitē iekļauj:</w:t>
      </w:r>
    </w:p>
    <w:p w14:paraId="30CC58F1" w14:textId="77777777" w:rsidR="001510B2" w:rsidRPr="001510B2" w:rsidRDefault="001510B2" w:rsidP="001510B2">
      <w:pPr>
        <w:suppressAutoHyphens/>
        <w:spacing w:after="0" w:line="240" w:lineRule="auto"/>
        <w:ind w:left="993" w:hanging="567"/>
        <w:jc w:val="both"/>
        <w:rPr>
          <w:rFonts w:ascii="Times New Roman" w:eastAsia="Times New Roman" w:hAnsi="Times New Roman"/>
          <w:sz w:val="24"/>
          <w:szCs w:val="24"/>
        </w:rPr>
      </w:pPr>
      <w:r w:rsidRPr="001510B2">
        <w:rPr>
          <w:rFonts w:ascii="Times New Roman" w:eastAsia="Times New Roman" w:hAnsi="Times New Roman"/>
          <w:sz w:val="24"/>
          <w:szCs w:val="24"/>
        </w:rPr>
        <w:t>2.2.1. sēžu apmeklējumu (domes sēžu, pastāvīgo komiteju, komisiju, darba grupu un citu institūciju sēžu apmeklējums, kurās deputāts ievēlēts vai apstiprināts); (informāciju par attiecīgajā mēnesī notikušajām Domes sēdēm un komiteju sēdēm apkopo un nosūta uz deputātu e-pastiem sēžu protokolu vadītājs);</w:t>
      </w:r>
    </w:p>
    <w:p w14:paraId="2A7CD11F" w14:textId="77777777" w:rsidR="001510B2" w:rsidRPr="001510B2" w:rsidRDefault="001510B2" w:rsidP="001510B2">
      <w:pPr>
        <w:suppressAutoHyphens/>
        <w:spacing w:after="0" w:line="240" w:lineRule="auto"/>
        <w:ind w:left="993" w:hanging="567"/>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2.2.2. sagatavošanos (iepazīšanās ar komiteju un domes sēžu materiāliem) dalībai attiecīgo komiteju sēdēs un domes sēdēs; </w:t>
      </w:r>
    </w:p>
    <w:p w14:paraId="116F5540" w14:textId="77777777" w:rsidR="001510B2" w:rsidRPr="001510B2" w:rsidRDefault="001510B2" w:rsidP="001510B2">
      <w:pPr>
        <w:suppressAutoHyphens/>
        <w:spacing w:after="0" w:line="240" w:lineRule="auto"/>
        <w:ind w:left="993" w:hanging="567"/>
        <w:jc w:val="both"/>
        <w:rPr>
          <w:rFonts w:ascii="Times New Roman" w:eastAsia="Times New Roman" w:hAnsi="Times New Roman"/>
          <w:sz w:val="24"/>
          <w:szCs w:val="24"/>
        </w:rPr>
      </w:pPr>
      <w:r w:rsidRPr="001510B2">
        <w:rPr>
          <w:rFonts w:ascii="Times New Roman" w:eastAsia="Times New Roman" w:hAnsi="Times New Roman"/>
          <w:sz w:val="24"/>
          <w:szCs w:val="24"/>
        </w:rPr>
        <w:t>2.2.3. iedzīvotāju pieņemšanas laikus;</w:t>
      </w:r>
    </w:p>
    <w:p w14:paraId="77263A8F" w14:textId="77777777" w:rsidR="001510B2" w:rsidRPr="001510B2" w:rsidRDefault="001510B2" w:rsidP="001510B2">
      <w:pPr>
        <w:suppressAutoHyphens/>
        <w:spacing w:after="0" w:line="240" w:lineRule="auto"/>
        <w:ind w:left="993" w:hanging="567"/>
        <w:jc w:val="both"/>
        <w:rPr>
          <w:rFonts w:ascii="Times New Roman" w:hAnsi="Times New Roman" w:cs="Times New Roman"/>
          <w:sz w:val="24"/>
          <w:szCs w:val="24"/>
          <w:lang w:eastAsia="lv-LV"/>
        </w:rPr>
      </w:pPr>
      <w:r w:rsidRPr="001510B2">
        <w:rPr>
          <w:rFonts w:ascii="Times New Roman" w:hAnsi="Times New Roman" w:cs="Times New Roman"/>
          <w:sz w:val="24"/>
          <w:szCs w:val="24"/>
          <w:lang w:eastAsia="lv-LV"/>
        </w:rPr>
        <w:t>2.2.4. ar pašvaldības vai vēlētāju interesēm saistīto uzdevumu, atbilstoši Pašvaldības domes deputāta statusa likumā noteiktajiem deputātā pienākumiem un tiesībām, izpildei nepieciešamo laiku;</w:t>
      </w:r>
    </w:p>
    <w:p w14:paraId="10A176A4" w14:textId="77777777" w:rsidR="001510B2" w:rsidRPr="001510B2" w:rsidRDefault="001510B2" w:rsidP="001510B2">
      <w:pPr>
        <w:suppressAutoHyphens/>
        <w:spacing w:after="0" w:line="240" w:lineRule="auto"/>
        <w:ind w:left="993" w:hanging="567"/>
        <w:jc w:val="both"/>
        <w:rPr>
          <w:rFonts w:ascii="Times New Roman" w:eastAsia="Times New Roman" w:hAnsi="Times New Roman"/>
          <w:sz w:val="24"/>
          <w:szCs w:val="24"/>
        </w:rPr>
      </w:pPr>
      <w:r w:rsidRPr="001510B2">
        <w:rPr>
          <w:rFonts w:ascii="Times New Roman" w:eastAsia="Times New Roman" w:hAnsi="Times New Roman"/>
          <w:sz w:val="24"/>
          <w:szCs w:val="24"/>
        </w:rPr>
        <w:t>2.2.5. Domes deputātam adresētu rakstisku iedzīvotāju sūdzību un iesniegumu izskatīšanai nepieciešamo laiku.</w:t>
      </w:r>
    </w:p>
    <w:p w14:paraId="1D511A44" w14:textId="77777777" w:rsidR="001510B2" w:rsidRPr="001510B2" w:rsidRDefault="001510B2" w:rsidP="001510B2">
      <w:pPr>
        <w:numPr>
          <w:ilvl w:val="1"/>
          <w:numId w:val="7"/>
        </w:numPr>
        <w:spacing w:after="0" w:line="240" w:lineRule="auto"/>
        <w:ind w:left="426" w:hanging="426"/>
        <w:jc w:val="both"/>
        <w:rPr>
          <w:rFonts w:ascii="Times New Roman" w:eastAsia="Times New Roman" w:hAnsi="Times New Roman"/>
          <w:sz w:val="24"/>
          <w:szCs w:val="24"/>
        </w:rPr>
      </w:pPr>
      <w:r w:rsidRPr="001510B2">
        <w:rPr>
          <w:rFonts w:ascii="Times New Roman" w:eastAsia="Times New Roman" w:hAnsi="Times New Roman"/>
          <w:sz w:val="24"/>
          <w:szCs w:val="24"/>
        </w:rPr>
        <w:t>Domes priekšsēdētājs, priekšsēdētāja vietnieks par darbu Domes sēdēs un pastāvīgo komiteju sēdēs papildus atlīdzību nesaņem.</w:t>
      </w:r>
    </w:p>
    <w:p w14:paraId="4B696E61" w14:textId="77777777" w:rsidR="001510B2" w:rsidRPr="00996F89" w:rsidRDefault="001510B2" w:rsidP="001510B2">
      <w:pPr>
        <w:spacing w:after="0" w:line="240" w:lineRule="auto"/>
        <w:rPr>
          <w:rFonts w:ascii="Times New Roman" w:eastAsia="Times New Roman" w:hAnsi="Times New Roman"/>
        </w:rPr>
      </w:pPr>
    </w:p>
    <w:p w14:paraId="26BC6A9D" w14:textId="77777777" w:rsidR="001510B2" w:rsidRPr="00996F89" w:rsidRDefault="001510B2" w:rsidP="001510B2">
      <w:pPr>
        <w:numPr>
          <w:ilvl w:val="0"/>
          <w:numId w:val="8"/>
        </w:numPr>
        <w:spacing w:after="0" w:line="240" w:lineRule="auto"/>
        <w:contextualSpacing/>
        <w:jc w:val="center"/>
        <w:rPr>
          <w:rFonts w:ascii="Times New Roman" w:eastAsia="Times New Roman" w:hAnsi="Times New Roman"/>
          <w:b/>
          <w:bCs/>
          <w:sz w:val="24"/>
          <w:szCs w:val="24"/>
        </w:rPr>
      </w:pPr>
      <w:r w:rsidRPr="00996F89">
        <w:rPr>
          <w:rFonts w:ascii="Times New Roman" w:eastAsia="Times New Roman" w:hAnsi="Times New Roman"/>
          <w:b/>
          <w:bCs/>
          <w:sz w:val="24"/>
          <w:szCs w:val="24"/>
        </w:rPr>
        <w:t>ATLĪDZĪBA DOMES PRIEKŠSĒDĒTĀJAM</w:t>
      </w:r>
    </w:p>
    <w:p w14:paraId="2552C7AD" w14:textId="77777777" w:rsidR="001510B2" w:rsidRPr="00996F89" w:rsidRDefault="001510B2" w:rsidP="001510B2">
      <w:pPr>
        <w:spacing w:after="0" w:line="240" w:lineRule="auto"/>
        <w:ind w:left="360"/>
        <w:contextualSpacing/>
        <w:rPr>
          <w:rFonts w:ascii="Times New Roman" w:eastAsia="Times New Roman" w:hAnsi="Times New Roman"/>
          <w:b/>
          <w:bCs/>
          <w:sz w:val="24"/>
          <w:szCs w:val="24"/>
        </w:rPr>
      </w:pPr>
    </w:p>
    <w:p w14:paraId="73C30BFD" w14:textId="681CF3C4" w:rsidR="001510B2" w:rsidRPr="009C23E8" w:rsidRDefault="00306A14" w:rsidP="00306A14">
      <w:pPr>
        <w:numPr>
          <w:ilvl w:val="1"/>
          <w:numId w:val="9"/>
        </w:numPr>
        <w:tabs>
          <w:tab w:val="left" w:pos="426"/>
        </w:tabs>
        <w:spacing w:after="0" w:line="240" w:lineRule="auto"/>
        <w:ind w:left="567" w:hanging="567"/>
        <w:jc w:val="both"/>
        <w:rPr>
          <w:rFonts w:ascii="Times New Roman" w:eastAsia="Times New Roman" w:hAnsi="Times New Roman" w:cs="Times New Roman"/>
          <w:sz w:val="24"/>
          <w:szCs w:val="24"/>
        </w:rPr>
      </w:pPr>
      <w:r w:rsidRPr="009C23E8">
        <w:rPr>
          <w:rFonts w:ascii="Times New Roman" w:eastAsia="Times New Roman" w:hAnsi="Times New Roman" w:cs="Times New Roman"/>
          <w:bCs/>
          <w:sz w:val="24"/>
          <w:szCs w:val="24"/>
        </w:rPr>
        <w:t xml:space="preserve"> </w:t>
      </w:r>
      <w:r w:rsidRPr="009C23E8">
        <w:rPr>
          <w:rFonts w:ascii="Times New Roman" w:eastAsia="Times New Roman" w:hAnsi="Times New Roman"/>
          <w:bCs/>
          <w:sz w:val="24"/>
          <w:szCs w:val="24"/>
          <w:lang w:eastAsia="lv-LV"/>
        </w:rPr>
        <w:t xml:space="preserve">Domes priekšsēdētāja mēnešalga ir piesaistīta Valsts un pašvaldību institūciju amatpersonu un darbinieku atlīdzības likumā noteiktā kārtībā noteiktajai bāzes mēnešalgai attiecīgajam gadam, piemērojot koeficientu </w:t>
      </w:r>
      <w:r w:rsidR="00EB199B" w:rsidRPr="009C23E8">
        <w:rPr>
          <w:rFonts w:ascii="Times New Roman" w:eastAsia="Times New Roman" w:hAnsi="Times New Roman"/>
          <w:bCs/>
          <w:sz w:val="24"/>
          <w:szCs w:val="24"/>
          <w:lang w:eastAsia="lv-LV"/>
        </w:rPr>
        <w:t>2,9</w:t>
      </w:r>
      <w:r w:rsidRPr="009C23E8">
        <w:rPr>
          <w:rFonts w:ascii="Times New Roman" w:eastAsia="Times New Roman" w:hAnsi="Times New Roman"/>
          <w:bCs/>
          <w:sz w:val="24"/>
          <w:szCs w:val="24"/>
          <w:lang w:eastAsia="lv-LV"/>
        </w:rPr>
        <w:t xml:space="preserve"> un noapaļojot pilnos </w:t>
      </w:r>
      <w:r w:rsidRPr="009C23E8">
        <w:rPr>
          <w:rFonts w:ascii="Times New Roman" w:eastAsia="Times New Roman" w:hAnsi="Times New Roman"/>
          <w:bCs/>
          <w:i/>
          <w:iCs/>
          <w:sz w:val="24"/>
          <w:szCs w:val="24"/>
          <w:lang w:eastAsia="lv-LV"/>
        </w:rPr>
        <w:t>euro</w:t>
      </w:r>
      <w:r w:rsidRPr="009C23E8">
        <w:rPr>
          <w:rFonts w:ascii="Times New Roman" w:eastAsia="Times New Roman" w:hAnsi="Times New Roman"/>
          <w:bCs/>
          <w:sz w:val="24"/>
          <w:szCs w:val="24"/>
          <w:lang w:eastAsia="lv-LV"/>
        </w:rPr>
        <w:t>.</w:t>
      </w:r>
    </w:p>
    <w:p w14:paraId="4942B916" w14:textId="30A90FEA" w:rsidR="002E2F0A" w:rsidRPr="00996F89" w:rsidRDefault="002E2F0A" w:rsidP="002E2F0A">
      <w:pPr>
        <w:tabs>
          <w:tab w:val="left" w:pos="426"/>
        </w:tabs>
        <w:spacing w:after="0" w:line="240" w:lineRule="auto"/>
        <w:jc w:val="both"/>
        <w:rPr>
          <w:rFonts w:ascii="Times New Roman" w:eastAsia="Times New Roman" w:hAnsi="Times New Roman" w:cs="Times New Roman"/>
          <w:sz w:val="24"/>
          <w:szCs w:val="24"/>
        </w:rPr>
      </w:pPr>
      <w:r w:rsidRPr="009C23E8">
        <w:rPr>
          <w:rFonts w:ascii="Times New Roman" w:hAnsi="Times New Roman"/>
          <w:i/>
        </w:rPr>
        <w:t xml:space="preserve">(Ar grozījumiem, kas izdarīti ar 10.02.2022. Domes lēmumu (sēdes </w:t>
      </w:r>
      <w:smartTag w:uri="schemas-tilde-lv/tildestengine" w:element="veidnes">
        <w:smartTagPr>
          <w:attr w:name="id" w:val="-1"/>
          <w:attr w:name="baseform" w:val="protokols"/>
          <w:attr w:name="text" w:val="protokols"/>
        </w:smartTagPr>
        <w:r w:rsidRPr="009C23E8">
          <w:rPr>
            <w:rFonts w:ascii="Times New Roman" w:hAnsi="Times New Roman"/>
            <w:i/>
          </w:rPr>
          <w:t>protokols</w:t>
        </w:r>
      </w:smartTag>
      <w:r w:rsidRPr="009C23E8">
        <w:rPr>
          <w:rFonts w:ascii="Times New Roman" w:hAnsi="Times New Roman"/>
          <w:i/>
        </w:rPr>
        <w:t xml:space="preserve"> Nr.4, 2.§)</w:t>
      </w:r>
      <w:r w:rsidR="009C23E8" w:rsidRPr="009C23E8">
        <w:rPr>
          <w:rFonts w:ascii="Times New Roman" w:hAnsi="Times New Roman"/>
          <w:i/>
        </w:rPr>
        <w:t xml:space="preserve"> </w:t>
      </w:r>
      <w:r w:rsidR="009C23E8" w:rsidRPr="009C23E8">
        <w:rPr>
          <w:rFonts w:ascii="Times New Roman" w:hAnsi="Times New Roman"/>
          <w:i/>
        </w:rPr>
        <w:t xml:space="preserve">un ar </w:t>
      </w:r>
      <w:r w:rsidR="009C23E8">
        <w:rPr>
          <w:rFonts w:ascii="Times New Roman" w:hAnsi="Times New Roman"/>
          <w:i/>
        </w:rPr>
        <w:t>22.12</w:t>
      </w:r>
      <w:r w:rsidR="009C23E8" w:rsidRPr="00277300">
        <w:rPr>
          <w:rFonts w:ascii="Times New Roman" w:hAnsi="Times New Roman"/>
          <w:i/>
        </w:rPr>
        <w:t>.2022. lēmumu (protokols Nr</w:t>
      </w:r>
      <w:r w:rsidR="009C23E8">
        <w:rPr>
          <w:rFonts w:ascii="Times New Roman" w:hAnsi="Times New Roman"/>
          <w:i/>
        </w:rPr>
        <w:t>.25</w:t>
      </w:r>
      <w:r w:rsidR="009C23E8" w:rsidRPr="00277300">
        <w:rPr>
          <w:rFonts w:ascii="Times New Roman" w:hAnsi="Times New Roman"/>
          <w:i/>
        </w:rPr>
        <w:t xml:space="preserve">, </w:t>
      </w:r>
      <w:r w:rsidR="009C23E8">
        <w:rPr>
          <w:rFonts w:ascii="Times New Roman" w:hAnsi="Times New Roman"/>
          <w:i/>
        </w:rPr>
        <w:t>52</w:t>
      </w:r>
      <w:r w:rsidR="009C23E8" w:rsidRPr="00277300">
        <w:rPr>
          <w:rFonts w:ascii="Times New Roman" w:hAnsi="Times New Roman"/>
          <w:i/>
        </w:rPr>
        <w:t>.§))</w:t>
      </w:r>
    </w:p>
    <w:p w14:paraId="1CAFE871" w14:textId="77777777" w:rsidR="001510B2" w:rsidRPr="00996F89" w:rsidRDefault="001510B2" w:rsidP="00306A14">
      <w:pPr>
        <w:spacing w:after="0" w:line="240" w:lineRule="auto"/>
        <w:ind w:left="567" w:hanging="567"/>
        <w:jc w:val="both"/>
        <w:rPr>
          <w:rFonts w:ascii="Times New Roman" w:eastAsia="Times New Roman" w:hAnsi="Times New Roman"/>
          <w:sz w:val="24"/>
          <w:szCs w:val="24"/>
        </w:rPr>
      </w:pPr>
      <w:r w:rsidRPr="00996F89">
        <w:rPr>
          <w:rFonts w:ascii="Times New Roman" w:eastAsia="Times New Roman" w:hAnsi="Times New Roman"/>
          <w:sz w:val="24"/>
          <w:szCs w:val="24"/>
        </w:rPr>
        <w:lastRenderedPageBreak/>
        <w:t xml:space="preserve">3.2. Domes priekšsēdētājam tiek apmaksāts ikgadējs atvaļinājums, kura ilgums, neieskaitot svētku dienas, ir četras kalendārās nedēļas, un papildatvaļinājums, kura ilgums ir </w:t>
      </w:r>
      <w:r w:rsidRPr="00996F89">
        <w:rPr>
          <w:rFonts w:ascii="Times New Roman" w:eastAsia="Times New Roman" w:hAnsi="Times New Roman"/>
          <w:bCs/>
          <w:sz w:val="24"/>
          <w:szCs w:val="24"/>
        </w:rPr>
        <w:t>10 (desmit)</w:t>
      </w:r>
      <w:r w:rsidRPr="00996F89">
        <w:rPr>
          <w:rFonts w:ascii="Times New Roman" w:eastAsia="Times New Roman" w:hAnsi="Times New Roman"/>
          <w:sz w:val="24"/>
          <w:szCs w:val="24"/>
        </w:rPr>
        <w:t xml:space="preserve"> darba dienas.</w:t>
      </w:r>
    </w:p>
    <w:p w14:paraId="2374F086" w14:textId="77777777" w:rsidR="001510B2" w:rsidRPr="001510B2" w:rsidRDefault="001510B2" w:rsidP="00306A14">
      <w:pPr>
        <w:spacing w:after="0" w:line="240" w:lineRule="auto"/>
        <w:ind w:left="567" w:hanging="567"/>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3.3. Aizejot ikgadējā atvaļinājumā, Domes priekšsēdētājam tiek izmaksāts atvaļinājuma pabalsts </w:t>
      </w:r>
      <w:r w:rsidRPr="001510B2">
        <w:rPr>
          <w:rFonts w:ascii="Times New Roman" w:eastAsia="Times New Roman" w:hAnsi="Times New Roman"/>
          <w:bCs/>
          <w:sz w:val="24"/>
          <w:szCs w:val="24"/>
        </w:rPr>
        <w:t>likumdošanā noteiktajā maksimālajā apmērā</w:t>
      </w:r>
      <w:r w:rsidRPr="001510B2">
        <w:rPr>
          <w:rFonts w:ascii="Times New Roman" w:eastAsia="Times New Roman" w:hAnsi="Times New Roman"/>
          <w:sz w:val="24"/>
          <w:szCs w:val="24"/>
        </w:rPr>
        <w:t xml:space="preserve">. </w:t>
      </w:r>
    </w:p>
    <w:p w14:paraId="583C045E" w14:textId="77777777" w:rsidR="001510B2" w:rsidRPr="001510B2" w:rsidRDefault="001510B2" w:rsidP="00306A14">
      <w:pPr>
        <w:spacing w:after="0" w:line="240" w:lineRule="auto"/>
        <w:ind w:left="567" w:hanging="567"/>
        <w:jc w:val="both"/>
        <w:rPr>
          <w:rFonts w:ascii="Times New Roman" w:eastAsia="Times New Roman" w:hAnsi="Times New Roman"/>
          <w:sz w:val="24"/>
          <w:szCs w:val="24"/>
        </w:rPr>
      </w:pPr>
      <w:r w:rsidRPr="001510B2">
        <w:rPr>
          <w:rFonts w:ascii="Times New Roman" w:eastAsia="Times New Roman" w:hAnsi="Times New Roman"/>
          <w:sz w:val="24"/>
          <w:szCs w:val="24"/>
        </w:rPr>
        <w:t>3.4. Domes priekšsēdētājam tiek izmaksāts pabalsts 50% apmērā no mēnešalgas sakarā ar smagu nelaimes gadījumu, kā arī pabalsts vienas minimālās algas apmērā sakarā ar ģimenes locekļa vai apgādājamā nāvi.</w:t>
      </w:r>
    </w:p>
    <w:p w14:paraId="11807320" w14:textId="77777777" w:rsidR="001510B2" w:rsidRPr="001510B2" w:rsidRDefault="001510B2" w:rsidP="00306A14">
      <w:pPr>
        <w:spacing w:after="0" w:line="240" w:lineRule="auto"/>
        <w:ind w:left="567" w:hanging="567"/>
        <w:jc w:val="both"/>
        <w:rPr>
          <w:rFonts w:ascii="Times New Roman" w:eastAsia="Times New Roman" w:hAnsi="Times New Roman"/>
          <w:sz w:val="24"/>
          <w:szCs w:val="24"/>
        </w:rPr>
      </w:pPr>
      <w:r w:rsidRPr="001510B2">
        <w:rPr>
          <w:rFonts w:ascii="Times New Roman" w:eastAsia="Times New Roman" w:hAnsi="Times New Roman"/>
          <w:sz w:val="24"/>
          <w:szCs w:val="24"/>
        </w:rPr>
        <w:t>3.5. Lēmumu par priekšsēdētāja komandējumu pieņem novada Dome. Ja komandējums ir steidzams, tad rīkojumu par priekšsēdētāja komandējumu izdod priekšsēdētāja vietnieks, un tas tiek apstiprināts nākamajā Domes sēdē (izņemot vienas dienas komandējumus). Gadījumā, ja komandējums netiek finansēts no pašvaldības budžeta, rīkojumu par priekšsēdētāja komandējumu izdod priekšsēdētāja vietnieks.</w:t>
      </w:r>
    </w:p>
    <w:p w14:paraId="07CD5876" w14:textId="77777777" w:rsidR="001510B2" w:rsidRPr="001510B2" w:rsidRDefault="001510B2" w:rsidP="001510B2">
      <w:pPr>
        <w:spacing w:after="0" w:line="240" w:lineRule="auto"/>
        <w:ind w:left="440" w:hanging="440"/>
        <w:jc w:val="both"/>
        <w:rPr>
          <w:rFonts w:ascii="Times New Roman" w:eastAsia="Times New Roman" w:hAnsi="Times New Roman"/>
          <w:sz w:val="24"/>
        </w:rPr>
      </w:pPr>
      <w:r w:rsidRPr="001510B2">
        <w:rPr>
          <w:rFonts w:ascii="Times New Roman" w:eastAsia="Times New Roman" w:hAnsi="Times New Roman"/>
          <w:bCs/>
          <w:sz w:val="24"/>
          <w:szCs w:val="24"/>
        </w:rPr>
        <w:t>3.6.</w:t>
      </w:r>
      <w:r w:rsidRPr="001510B2">
        <w:rPr>
          <w:rFonts w:ascii="Times New Roman" w:eastAsia="Times New Roman" w:hAnsi="Times New Roman"/>
          <w:bCs/>
          <w:sz w:val="24"/>
          <w:szCs w:val="24"/>
          <w:vertAlign w:val="superscript"/>
        </w:rPr>
        <w:t xml:space="preserve"> </w:t>
      </w:r>
      <w:r w:rsidRPr="001510B2">
        <w:rPr>
          <w:rFonts w:ascii="Times New Roman" w:eastAsia="Times New Roman" w:hAnsi="Times New Roman"/>
          <w:sz w:val="24"/>
        </w:rPr>
        <w:t>Vismaz vienu reizi gadā pašvaldība nodrošina Domes priekšsēdētāja redzes pārbaudi, un, ja atklājas veselības problēmas, atmaksā redzes korekcijas līdzekli (brilles vai kontaktlēcas), ja tāds vajadzīgs darba pienākumu veikšanai, par summu, kas nepārsniedz EUR 50,00 gadā vai EUR 100,00 divos gados vienu reizi. Redzes pārbaudes izdevumus sedz darba devējs.</w:t>
      </w:r>
    </w:p>
    <w:p w14:paraId="6BC7656E" w14:textId="77777777" w:rsidR="001510B2" w:rsidRPr="001510B2" w:rsidRDefault="001510B2" w:rsidP="001510B2">
      <w:pPr>
        <w:spacing w:after="0" w:line="240" w:lineRule="auto"/>
        <w:ind w:left="426" w:hanging="426"/>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 xml:space="preserve">3.7. </w:t>
      </w:r>
      <w:r w:rsidRPr="001510B2">
        <w:rPr>
          <w:rFonts w:ascii="Times New Roman" w:eastAsia="Times New Roman" w:hAnsi="Times New Roman" w:cs="Times New Roman"/>
          <w:sz w:val="24"/>
          <w:szCs w:val="24"/>
        </w:rPr>
        <w:t>Domes priekšsēdētājam izmaksā naudas balvu sakarā ar viņam svarīgu notikumu:</w:t>
      </w:r>
    </w:p>
    <w:p w14:paraId="5B8B2080" w14:textId="77777777" w:rsidR="001510B2" w:rsidRPr="001510B2" w:rsidRDefault="001510B2" w:rsidP="001510B2">
      <w:pPr>
        <w:spacing w:after="0" w:line="240" w:lineRule="auto"/>
        <w:ind w:left="426"/>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3.7.</w:t>
      </w:r>
      <w:r w:rsidRPr="001510B2">
        <w:rPr>
          <w:rFonts w:ascii="Times New Roman" w:eastAsia="Times New Roman" w:hAnsi="Times New Roman" w:cs="Times New Roman"/>
          <w:sz w:val="24"/>
          <w:szCs w:val="24"/>
        </w:rPr>
        <w:t>1. 50 gadu jubilejā – EUR 150, 00;</w:t>
      </w:r>
    </w:p>
    <w:p w14:paraId="036AABF1" w14:textId="77777777" w:rsidR="001510B2" w:rsidRPr="001510B2" w:rsidRDefault="001510B2" w:rsidP="001510B2">
      <w:pPr>
        <w:spacing w:after="0" w:line="240" w:lineRule="auto"/>
        <w:ind w:left="426"/>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3.7.</w:t>
      </w:r>
      <w:r w:rsidRPr="001510B2">
        <w:rPr>
          <w:rFonts w:ascii="Times New Roman" w:eastAsia="Times New Roman" w:hAnsi="Times New Roman" w:cs="Times New Roman"/>
          <w:sz w:val="24"/>
          <w:szCs w:val="24"/>
        </w:rPr>
        <w:t>2. 60 gadu jubilejā – EUR 200,00;</w:t>
      </w:r>
    </w:p>
    <w:p w14:paraId="2E52DD12" w14:textId="77777777" w:rsidR="001510B2" w:rsidRPr="001510B2" w:rsidRDefault="001510B2" w:rsidP="001510B2">
      <w:pPr>
        <w:spacing w:after="0" w:line="240" w:lineRule="auto"/>
        <w:ind w:left="426"/>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3.7.</w:t>
      </w:r>
      <w:r w:rsidRPr="001510B2">
        <w:rPr>
          <w:rFonts w:ascii="Times New Roman" w:eastAsia="Times New Roman" w:hAnsi="Times New Roman" w:cs="Times New Roman"/>
          <w:sz w:val="24"/>
          <w:szCs w:val="24"/>
        </w:rPr>
        <w:t xml:space="preserve">3. kāzu gadījumā - mēnešalgas apmērā; </w:t>
      </w:r>
    </w:p>
    <w:p w14:paraId="3BF7CEEF" w14:textId="77777777" w:rsidR="001510B2" w:rsidRPr="001510B2" w:rsidRDefault="001510B2" w:rsidP="001510B2">
      <w:pPr>
        <w:spacing w:after="0" w:line="240" w:lineRule="auto"/>
        <w:ind w:left="426"/>
        <w:jc w:val="both"/>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3.7.</w:t>
      </w:r>
      <w:r w:rsidRPr="001510B2">
        <w:rPr>
          <w:rFonts w:ascii="Times New Roman" w:eastAsia="Times New Roman" w:hAnsi="Times New Roman" w:cs="Times New Roman"/>
          <w:sz w:val="24"/>
          <w:szCs w:val="24"/>
        </w:rPr>
        <w:t>4. darba gaitu izbeigšanas gadījumā, aizejot pensijā - mēnešalgas apmērā.</w:t>
      </w:r>
    </w:p>
    <w:p w14:paraId="2CCA8709" w14:textId="77777777" w:rsidR="001510B2" w:rsidRPr="001510B2" w:rsidRDefault="001510B2" w:rsidP="001510B2">
      <w:pPr>
        <w:spacing w:after="0" w:line="240" w:lineRule="auto"/>
        <w:ind w:left="440" w:hanging="440"/>
        <w:jc w:val="both"/>
        <w:rPr>
          <w:rFonts w:ascii="Times New Roman" w:eastAsia="Times New Roman" w:hAnsi="Times New Roman"/>
          <w:bCs/>
          <w:sz w:val="24"/>
          <w:szCs w:val="24"/>
          <w:lang w:eastAsia="lv-LV"/>
        </w:rPr>
      </w:pPr>
      <w:r w:rsidRPr="001510B2">
        <w:rPr>
          <w:rFonts w:ascii="Times New Roman" w:eastAsia="Times New Roman" w:hAnsi="Times New Roman"/>
          <w:sz w:val="24"/>
          <w:szCs w:val="24"/>
        </w:rPr>
        <w:t xml:space="preserve">3.8. Domes priekšsēdētājs, kurš beidzis pildīt šā amata pienākumus sakarā ar deputāta pilnvaru izbeigšanos, saņem atlaišanas pabalstu saskaņā ar </w:t>
      </w:r>
      <w:r w:rsidRPr="001510B2">
        <w:rPr>
          <w:rFonts w:ascii="Times New Roman" w:eastAsia="Times New Roman" w:hAnsi="Times New Roman"/>
          <w:bCs/>
          <w:sz w:val="24"/>
          <w:szCs w:val="24"/>
          <w:lang w:eastAsia="lv-LV"/>
        </w:rPr>
        <w:t xml:space="preserve">Valsts un pašvaldību institūciju amatpersonu un darbinieku atlīdzības </w:t>
      </w:r>
      <w:r w:rsidRPr="001510B2">
        <w:rPr>
          <w:rFonts w:ascii="Times New Roman" w:eastAsia="Times New Roman" w:hAnsi="Times New Roman"/>
          <w:sz w:val="24"/>
          <w:szCs w:val="24"/>
        </w:rPr>
        <w:t>likumu.</w:t>
      </w:r>
    </w:p>
    <w:p w14:paraId="70AB206F" w14:textId="77777777" w:rsidR="001510B2" w:rsidRPr="00996F89" w:rsidRDefault="001510B2" w:rsidP="001510B2">
      <w:pPr>
        <w:spacing w:after="0" w:line="240" w:lineRule="auto"/>
        <w:jc w:val="center"/>
        <w:rPr>
          <w:rFonts w:ascii="Times New Roman" w:eastAsia="Times New Roman" w:hAnsi="Times New Roman"/>
          <w:bCs/>
        </w:rPr>
      </w:pPr>
    </w:p>
    <w:p w14:paraId="70083D0E" w14:textId="77777777" w:rsidR="001510B2" w:rsidRPr="00996F89" w:rsidRDefault="001510B2" w:rsidP="001510B2">
      <w:pPr>
        <w:numPr>
          <w:ilvl w:val="0"/>
          <w:numId w:val="9"/>
        </w:numPr>
        <w:spacing w:after="0" w:line="240" w:lineRule="auto"/>
        <w:jc w:val="center"/>
        <w:rPr>
          <w:rFonts w:ascii="Times New Roman" w:eastAsia="Times New Roman" w:hAnsi="Times New Roman"/>
          <w:b/>
          <w:bCs/>
          <w:sz w:val="24"/>
          <w:szCs w:val="24"/>
        </w:rPr>
      </w:pPr>
      <w:r w:rsidRPr="00996F89">
        <w:rPr>
          <w:rFonts w:ascii="Times New Roman" w:eastAsia="Times New Roman" w:hAnsi="Times New Roman"/>
          <w:b/>
          <w:bCs/>
          <w:sz w:val="24"/>
          <w:szCs w:val="24"/>
        </w:rPr>
        <w:t>ATLĪDZĪBA DOMES PRIEKŠSĒDĒTĀJA VIETNIEKAM</w:t>
      </w:r>
    </w:p>
    <w:p w14:paraId="071B304F" w14:textId="77777777" w:rsidR="001510B2" w:rsidRPr="00996F89" w:rsidRDefault="001510B2" w:rsidP="001510B2">
      <w:pPr>
        <w:spacing w:after="0" w:line="240" w:lineRule="auto"/>
        <w:ind w:left="360"/>
        <w:rPr>
          <w:rFonts w:ascii="Times New Roman" w:eastAsia="Times New Roman" w:hAnsi="Times New Roman"/>
          <w:b/>
          <w:bCs/>
          <w:sz w:val="24"/>
          <w:szCs w:val="24"/>
        </w:rPr>
      </w:pPr>
    </w:p>
    <w:p w14:paraId="391901AB" w14:textId="6AE502DC" w:rsidR="001510B2" w:rsidRPr="002E114E" w:rsidRDefault="00306A14" w:rsidP="002E2F0A">
      <w:pPr>
        <w:pStyle w:val="ListParagraph"/>
        <w:numPr>
          <w:ilvl w:val="1"/>
          <w:numId w:val="9"/>
        </w:numPr>
        <w:ind w:left="426" w:hanging="426"/>
        <w:jc w:val="both"/>
        <w:rPr>
          <w:rFonts w:ascii="Times New Roman" w:eastAsia="Times New Roman" w:hAnsi="Times New Roman"/>
          <w:bCs/>
          <w:lang w:val="lv-LV" w:eastAsia="lv-LV"/>
        </w:rPr>
      </w:pPr>
      <w:r w:rsidRPr="002E114E">
        <w:rPr>
          <w:rFonts w:ascii="Times New Roman" w:eastAsia="Times New Roman" w:hAnsi="Times New Roman"/>
          <w:bCs/>
          <w:lang w:val="lv-LV" w:eastAsia="lv-LV"/>
        </w:rPr>
        <w:t xml:space="preserve">Domes priekšsēdētāja vietnieka amatalga ir piesaistīta Valsts un pašvaldību institūciju amatpersonu un darbinieku atlīdzības likumā noteiktā kārtībā noteiktajai bāzes mēnešalgai attiecīgajam gadam, piemērojot koeficientu </w:t>
      </w:r>
      <w:r w:rsidR="001770DD" w:rsidRPr="002E114E">
        <w:rPr>
          <w:rFonts w:ascii="Times New Roman" w:eastAsia="Times New Roman" w:hAnsi="Times New Roman"/>
          <w:bCs/>
          <w:lang w:val="lv-LV" w:eastAsia="lv-LV"/>
        </w:rPr>
        <w:t>2,2</w:t>
      </w:r>
      <w:r w:rsidRPr="002E114E">
        <w:rPr>
          <w:rFonts w:ascii="Times New Roman" w:eastAsia="Times New Roman" w:hAnsi="Times New Roman"/>
          <w:bCs/>
          <w:lang w:val="lv-LV" w:eastAsia="lv-LV"/>
        </w:rPr>
        <w:t xml:space="preserve"> un noapaļojot pilnos </w:t>
      </w:r>
      <w:r w:rsidRPr="002E114E">
        <w:rPr>
          <w:rFonts w:ascii="Times New Roman" w:eastAsia="Times New Roman" w:hAnsi="Times New Roman"/>
          <w:bCs/>
          <w:i/>
          <w:iCs/>
          <w:lang w:val="lv-LV" w:eastAsia="lv-LV"/>
        </w:rPr>
        <w:t>euro</w:t>
      </w:r>
      <w:r w:rsidRPr="002E114E">
        <w:rPr>
          <w:rFonts w:ascii="Times New Roman" w:eastAsia="Times New Roman" w:hAnsi="Times New Roman"/>
          <w:bCs/>
          <w:lang w:val="lv-LV" w:eastAsia="lv-LV"/>
        </w:rPr>
        <w:t>.</w:t>
      </w:r>
    </w:p>
    <w:p w14:paraId="5C6BE959" w14:textId="66BD458A" w:rsidR="002E2F0A" w:rsidRPr="00996F89" w:rsidRDefault="002E2F0A" w:rsidP="00F2524C">
      <w:pPr>
        <w:spacing w:after="0"/>
        <w:jc w:val="both"/>
        <w:rPr>
          <w:rFonts w:ascii="Times New Roman" w:hAnsi="Times New Roman"/>
          <w:i/>
        </w:rPr>
      </w:pPr>
      <w:r w:rsidRPr="002E114E">
        <w:rPr>
          <w:rFonts w:ascii="Times New Roman" w:hAnsi="Times New Roman"/>
          <w:i/>
        </w:rPr>
        <w:t xml:space="preserve">(Ar grozījumiem, kas izdarīti ar 10.02.2022. Domes lēmumu (sēdes </w:t>
      </w:r>
      <w:smartTag w:uri="schemas-tilde-lv/tildestengine" w:element="veidnes">
        <w:smartTagPr>
          <w:attr w:name="id" w:val="-1"/>
          <w:attr w:name="baseform" w:val="protokols"/>
          <w:attr w:name="text" w:val="protokols"/>
        </w:smartTagPr>
        <w:r w:rsidRPr="002E114E">
          <w:rPr>
            <w:rFonts w:ascii="Times New Roman" w:hAnsi="Times New Roman"/>
            <w:i/>
          </w:rPr>
          <w:t>protokols</w:t>
        </w:r>
      </w:smartTag>
      <w:r w:rsidRPr="002E114E">
        <w:rPr>
          <w:rFonts w:ascii="Times New Roman" w:hAnsi="Times New Roman"/>
          <w:i/>
        </w:rPr>
        <w:t xml:space="preserve"> Nr.4, 2.§)</w:t>
      </w:r>
      <w:r w:rsidR="00F2524C" w:rsidRPr="002E114E">
        <w:rPr>
          <w:rFonts w:ascii="Times New Roman" w:hAnsi="Times New Roman"/>
          <w:i/>
        </w:rPr>
        <w:t xml:space="preserve"> </w:t>
      </w:r>
      <w:r w:rsidR="00F2524C" w:rsidRPr="002E114E">
        <w:rPr>
          <w:rFonts w:ascii="Times New Roman" w:hAnsi="Times New Roman"/>
          <w:i/>
        </w:rPr>
        <w:t xml:space="preserve">un ar </w:t>
      </w:r>
      <w:r w:rsidR="00F2524C">
        <w:rPr>
          <w:rFonts w:ascii="Times New Roman" w:hAnsi="Times New Roman"/>
          <w:i/>
        </w:rPr>
        <w:t>22.12</w:t>
      </w:r>
      <w:r w:rsidR="00F2524C" w:rsidRPr="00277300">
        <w:rPr>
          <w:rFonts w:ascii="Times New Roman" w:hAnsi="Times New Roman"/>
          <w:i/>
        </w:rPr>
        <w:t>.2022. lēmumu (protokols Nr</w:t>
      </w:r>
      <w:r w:rsidR="00F2524C">
        <w:rPr>
          <w:rFonts w:ascii="Times New Roman" w:hAnsi="Times New Roman"/>
          <w:i/>
        </w:rPr>
        <w:t>.25</w:t>
      </w:r>
      <w:r w:rsidR="00F2524C" w:rsidRPr="00277300">
        <w:rPr>
          <w:rFonts w:ascii="Times New Roman" w:hAnsi="Times New Roman"/>
          <w:i/>
        </w:rPr>
        <w:t xml:space="preserve">, </w:t>
      </w:r>
      <w:r w:rsidR="00F2524C">
        <w:rPr>
          <w:rFonts w:ascii="Times New Roman" w:hAnsi="Times New Roman"/>
          <w:i/>
        </w:rPr>
        <w:t>52</w:t>
      </w:r>
      <w:r w:rsidR="00F2524C" w:rsidRPr="00277300">
        <w:rPr>
          <w:rFonts w:ascii="Times New Roman" w:hAnsi="Times New Roman"/>
          <w:i/>
        </w:rPr>
        <w:t>.§))</w:t>
      </w:r>
    </w:p>
    <w:p w14:paraId="0F61D517" w14:textId="0AB1A74D" w:rsidR="001510B2" w:rsidRPr="00996F89" w:rsidRDefault="001510B2" w:rsidP="002E2F0A">
      <w:pPr>
        <w:spacing w:after="0"/>
        <w:ind w:left="426" w:hanging="426"/>
        <w:jc w:val="both"/>
        <w:rPr>
          <w:rFonts w:ascii="Times New Roman" w:eastAsia="Times New Roman" w:hAnsi="Times New Roman"/>
          <w:sz w:val="24"/>
          <w:szCs w:val="24"/>
        </w:rPr>
      </w:pPr>
      <w:r w:rsidRPr="00996F89">
        <w:rPr>
          <w:rFonts w:ascii="Times New Roman" w:eastAsia="Times New Roman" w:hAnsi="Times New Roman"/>
          <w:sz w:val="24"/>
          <w:szCs w:val="24"/>
        </w:rPr>
        <w:t xml:space="preserve">4.2. Domes priekšsēdētāja vietniekam tiek apmaksāts ikgadējs atvaļinājums, kura ilgums, neieskaitot svētku dienas, ir četras kalendārās nedēļas, un papildatvaļinājums, kura ilgums ir </w:t>
      </w:r>
      <w:r w:rsidRPr="00996F89">
        <w:rPr>
          <w:rFonts w:ascii="Times New Roman" w:eastAsia="Times New Roman" w:hAnsi="Times New Roman"/>
          <w:bCs/>
          <w:sz w:val="24"/>
          <w:szCs w:val="24"/>
        </w:rPr>
        <w:t>10 (desmit)</w:t>
      </w:r>
      <w:r w:rsidRPr="00996F89">
        <w:rPr>
          <w:rFonts w:ascii="Times New Roman" w:eastAsia="Times New Roman" w:hAnsi="Times New Roman"/>
          <w:sz w:val="24"/>
          <w:szCs w:val="24"/>
        </w:rPr>
        <w:t xml:space="preserve"> darba dienas.</w:t>
      </w:r>
    </w:p>
    <w:p w14:paraId="37389046" w14:textId="77777777" w:rsidR="001510B2" w:rsidRPr="001510B2" w:rsidRDefault="001510B2" w:rsidP="001510B2">
      <w:pPr>
        <w:spacing w:after="0" w:line="240" w:lineRule="auto"/>
        <w:ind w:left="440" w:hanging="506"/>
        <w:jc w:val="both"/>
        <w:rPr>
          <w:rFonts w:ascii="Times New Roman" w:eastAsia="Times New Roman" w:hAnsi="Times New Roman"/>
          <w:sz w:val="24"/>
          <w:szCs w:val="24"/>
        </w:rPr>
      </w:pPr>
      <w:r w:rsidRPr="00996F89">
        <w:rPr>
          <w:rFonts w:ascii="Times New Roman" w:eastAsia="Times New Roman" w:hAnsi="Times New Roman"/>
          <w:sz w:val="24"/>
          <w:szCs w:val="24"/>
        </w:rPr>
        <w:t xml:space="preserve">4.3. Aizejot ikgadējā atvaļinājumā, Domes priekšsēdētāja vietniekam tiek izmaksāts </w:t>
      </w:r>
      <w:r w:rsidRPr="001510B2">
        <w:rPr>
          <w:rFonts w:ascii="Times New Roman" w:eastAsia="Times New Roman" w:hAnsi="Times New Roman"/>
          <w:sz w:val="24"/>
          <w:szCs w:val="24"/>
        </w:rPr>
        <w:t xml:space="preserve">atvaļinājuma pabalsts </w:t>
      </w:r>
      <w:r w:rsidRPr="001510B2">
        <w:rPr>
          <w:rFonts w:ascii="Times New Roman" w:eastAsia="Times New Roman" w:hAnsi="Times New Roman"/>
          <w:bCs/>
          <w:sz w:val="24"/>
          <w:szCs w:val="24"/>
        </w:rPr>
        <w:t>likumdošanā noteiktajā maksimālajā apmērā</w:t>
      </w:r>
      <w:r w:rsidRPr="001510B2">
        <w:rPr>
          <w:rFonts w:ascii="Times New Roman" w:eastAsia="Times New Roman" w:hAnsi="Times New Roman"/>
          <w:sz w:val="24"/>
          <w:szCs w:val="24"/>
        </w:rPr>
        <w:t xml:space="preserve">. </w:t>
      </w:r>
    </w:p>
    <w:p w14:paraId="10039AC2" w14:textId="77777777" w:rsidR="001510B2" w:rsidRPr="001510B2" w:rsidRDefault="001510B2" w:rsidP="001510B2">
      <w:pPr>
        <w:spacing w:after="0" w:line="240" w:lineRule="auto"/>
        <w:ind w:left="440" w:hanging="506"/>
        <w:jc w:val="both"/>
        <w:rPr>
          <w:rFonts w:ascii="Times New Roman" w:eastAsia="Times New Roman" w:hAnsi="Times New Roman"/>
          <w:sz w:val="24"/>
          <w:szCs w:val="24"/>
        </w:rPr>
      </w:pPr>
      <w:r w:rsidRPr="001510B2">
        <w:rPr>
          <w:rFonts w:ascii="Times New Roman" w:eastAsia="Times New Roman" w:hAnsi="Times New Roman"/>
          <w:sz w:val="24"/>
          <w:szCs w:val="24"/>
        </w:rPr>
        <w:t>4.4. Domes priekšsēdētāja vietniekam tiek izmaksāts pabalsts 50% apmērā no mēnešalgas, sakarā ar smagu nelaimes gadījumu, kā arī pabalsts vienas minimālās algas apmērā sakarā ar ģimenes locekļa vai apgādājamā nāvi.</w:t>
      </w:r>
    </w:p>
    <w:p w14:paraId="7554C955" w14:textId="77777777" w:rsidR="001510B2" w:rsidRPr="001510B2" w:rsidRDefault="001510B2" w:rsidP="001510B2">
      <w:pPr>
        <w:spacing w:after="0" w:line="240" w:lineRule="auto"/>
        <w:ind w:left="440" w:hanging="506"/>
        <w:jc w:val="both"/>
        <w:rPr>
          <w:rFonts w:ascii="Times New Roman" w:eastAsia="Times New Roman" w:hAnsi="Times New Roman"/>
          <w:sz w:val="24"/>
        </w:rPr>
      </w:pPr>
      <w:r w:rsidRPr="001510B2">
        <w:rPr>
          <w:rFonts w:ascii="Times New Roman" w:eastAsia="Times New Roman" w:hAnsi="Times New Roman"/>
          <w:bCs/>
          <w:sz w:val="24"/>
          <w:szCs w:val="24"/>
        </w:rPr>
        <w:t>4.5.</w:t>
      </w:r>
      <w:r w:rsidRPr="001510B2">
        <w:rPr>
          <w:rFonts w:ascii="Times New Roman" w:eastAsia="Times New Roman" w:hAnsi="Times New Roman"/>
          <w:bCs/>
          <w:sz w:val="24"/>
          <w:szCs w:val="24"/>
          <w:vertAlign w:val="superscript"/>
        </w:rPr>
        <w:t xml:space="preserve"> </w:t>
      </w:r>
      <w:r w:rsidRPr="001510B2">
        <w:rPr>
          <w:rFonts w:ascii="Times New Roman" w:eastAsia="Times New Roman" w:hAnsi="Times New Roman"/>
          <w:sz w:val="24"/>
        </w:rPr>
        <w:t>Vismaz vienu reizi gadā pašvaldība nodrošina Domes priekšsēdētāja vietnieka redzes pārbaudi, un, ja atklājas veselības problēmas, atmaksā redzes korekcijas līdzekli (brilles vai kontaktlēcas), ja tāds vajadzīgs darba pienākumu veikšanai, par summu, kas nepārsniedz EUR 50,00 gadā vai EUR 100,00 divos gados vienu reizi.</w:t>
      </w:r>
      <w:r w:rsidRPr="001510B2">
        <w:rPr>
          <w:rFonts w:eastAsia="Times New Roman"/>
        </w:rPr>
        <w:t xml:space="preserve"> </w:t>
      </w:r>
      <w:r w:rsidRPr="001510B2">
        <w:rPr>
          <w:rFonts w:ascii="Times New Roman" w:eastAsia="Times New Roman" w:hAnsi="Times New Roman"/>
          <w:sz w:val="24"/>
        </w:rPr>
        <w:t>Redzes pārbaudes izdevumus sedz darba devējs.</w:t>
      </w:r>
    </w:p>
    <w:p w14:paraId="50BCBF4F" w14:textId="77777777" w:rsidR="001510B2" w:rsidRPr="001510B2" w:rsidRDefault="001510B2" w:rsidP="001510B2">
      <w:pPr>
        <w:spacing w:after="0" w:line="240" w:lineRule="auto"/>
        <w:jc w:val="both"/>
        <w:rPr>
          <w:rFonts w:ascii="Times New Roman" w:eastAsia="Times New Roman" w:hAnsi="Times New Roman"/>
          <w:sz w:val="24"/>
          <w:szCs w:val="24"/>
        </w:rPr>
      </w:pPr>
      <w:r w:rsidRPr="001510B2">
        <w:rPr>
          <w:rFonts w:ascii="Times New Roman" w:eastAsia="Times New Roman" w:hAnsi="Times New Roman"/>
          <w:bCs/>
          <w:sz w:val="24"/>
          <w:szCs w:val="24"/>
        </w:rPr>
        <w:t xml:space="preserve">4.6. </w:t>
      </w:r>
      <w:r w:rsidRPr="001510B2">
        <w:rPr>
          <w:rFonts w:ascii="Times New Roman" w:eastAsia="Times New Roman" w:hAnsi="Times New Roman"/>
          <w:sz w:val="24"/>
          <w:szCs w:val="24"/>
        </w:rPr>
        <w:t>Domes priekšsēdētāja vietniekam izmaksā naudas balvu sakarā ar viņam svarīgu notikumu:</w:t>
      </w:r>
    </w:p>
    <w:p w14:paraId="7404163C" w14:textId="77777777" w:rsidR="001510B2" w:rsidRPr="001510B2" w:rsidRDefault="001510B2" w:rsidP="001510B2">
      <w:pPr>
        <w:spacing w:after="0" w:line="240" w:lineRule="auto"/>
        <w:ind w:left="426"/>
        <w:jc w:val="both"/>
        <w:rPr>
          <w:rFonts w:ascii="Times New Roman" w:eastAsia="Times New Roman" w:hAnsi="Times New Roman"/>
          <w:sz w:val="24"/>
          <w:szCs w:val="24"/>
        </w:rPr>
      </w:pPr>
      <w:r w:rsidRPr="001510B2">
        <w:rPr>
          <w:rFonts w:ascii="Times New Roman" w:eastAsia="Times New Roman" w:hAnsi="Times New Roman"/>
          <w:bCs/>
          <w:sz w:val="24"/>
          <w:szCs w:val="24"/>
        </w:rPr>
        <w:t>4.6.</w:t>
      </w:r>
      <w:r w:rsidRPr="001510B2">
        <w:rPr>
          <w:rFonts w:ascii="Times New Roman" w:eastAsia="Times New Roman" w:hAnsi="Times New Roman"/>
          <w:sz w:val="24"/>
          <w:szCs w:val="24"/>
        </w:rPr>
        <w:t>1. 50 gadu jubilejā – EUR 150,00;</w:t>
      </w:r>
    </w:p>
    <w:p w14:paraId="5BD5E226" w14:textId="77777777" w:rsidR="001510B2" w:rsidRPr="001510B2" w:rsidRDefault="001510B2" w:rsidP="001510B2">
      <w:pPr>
        <w:spacing w:after="0" w:line="240" w:lineRule="auto"/>
        <w:ind w:left="426"/>
        <w:jc w:val="both"/>
        <w:rPr>
          <w:rFonts w:ascii="Times New Roman" w:eastAsia="Times New Roman" w:hAnsi="Times New Roman"/>
          <w:sz w:val="24"/>
          <w:szCs w:val="24"/>
        </w:rPr>
      </w:pPr>
      <w:r w:rsidRPr="001510B2">
        <w:rPr>
          <w:rFonts w:ascii="Times New Roman" w:eastAsia="Times New Roman" w:hAnsi="Times New Roman"/>
          <w:bCs/>
          <w:sz w:val="24"/>
          <w:szCs w:val="24"/>
        </w:rPr>
        <w:t>4.6.</w:t>
      </w:r>
      <w:r w:rsidRPr="001510B2">
        <w:rPr>
          <w:rFonts w:ascii="Times New Roman" w:eastAsia="Times New Roman" w:hAnsi="Times New Roman"/>
          <w:sz w:val="24"/>
          <w:szCs w:val="24"/>
        </w:rPr>
        <w:t>2. 60 gadu jubilejā – EUR 200,00;</w:t>
      </w:r>
    </w:p>
    <w:p w14:paraId="3751AA71" w14:textId="77777777" w:rsidR="001510B2" w:rsidRPr="001510B2" w:rsidRDefault="001510B2" w:rsidP="001510B2">
      <w:pPr>
        <w:spacing w:after="0" w:line="240" w:lineRule="auto"/>
        <w:ind w:left="426"/>
        <w:jc w:val="both"/>
        <w:rPr>
          <w:rFonts w:ascii="Times New Roman" w:eastAsia="Times New Roman" w:hAnsi="Times New Roman"/>
          <w:sz w:val="24"/>
          <w:szCs w:val="24"/>
        </w:rPr>
      </w:pPr>
      <w:r w:rsidRPr="001510B2">
        <w:rPr>
          <w:rFonts w:ascii="Times New Roman" w:eastAsia="Times New Roman" w:hAnsi="Times New Roman"/>
          <w:bCs/>
          <w:sz w:val="24"/>
          <w:szCs w:val="24"/>
        </w:rPr>
        <w:t>4.6.</w:t>
      </w:r>
      <w:r w:rsidRPr="001510B2">
        <w:rPr>
          <w:rFonts w:ascii="Times New Roman" w:eastAsia="Times New Roman" w:hAnsi="Times New Roman"/>
          <w:sz w:val="24"/>
          <w:szCs w:val="24"/>
        </w:rPr>
        <w:t xml:space="preserve">3. kāzu gadījumā - mēnešalgas apmērā; </w:t>
      </w:r>
    </w:p>
    <w:p w14:paraId="53047456" w14:textId="77777777" w:rsidR="001510B2" w:rsidRPr="001510B2" w:rsidRDefault="001510B2" w:rsidP="001510B2">
      <w:pPr>
        <w:spacing w:after="0" w:line="240" w:lineRule="auto"/>
        <w:ind w:left="426"/>
        <w:jc w:val="both"/>
        <w:rPr>
          <w:rFonts w:ascii="Times New Roman" w:eastAsia="Times New Roman" w:hAnsi="Times New Roman"/>
          <w:sz w:val="24"/>
          <w:szCs w:val="24"/>
        </w:rPr>
      </w:pPr>
      <w:r w:rsidRPr="001510B2">
        <w:rPr>
          <w:rFonts w:ascii="Times New Roman" w:eastAsia="Times New Roman" w:hAnsi="Times New Roman"/>
          <w:bCs/>
          <w:sz w:val="24"/>
          <w:szCs w:val="24"/>
        </w:rPr>
        <w:t>4.6.</w:t>
      </w:r>
      <w:r w:rsidRPr="001510B2">
        <w:rPr>
          <w:rFonts w:ascii="Times New Roman" w:eastAsia="Times New Roman" w:hAnsi="Times New Roman"/>
          <w:sz w:val="24"/>
          <w:szCs w:val="24"/>
        </w:rPr>
        <w:t>4. darba gaitu izbeigšanas gadījumā, aizejot pensijā - mēnešalgas apmērā.</w:t>
      </w:r>
    </w:p>
    <w:p w14:paraId="6CEFE56D" w14:textId="77777777" w:rsidR="001510B2" w:rsidRPr="001510B2" w:rsidRDefault="001510B2" w:rsidP="001510B2">
      <w:pPr>
        <w:spacing w:after="0" w:line="240" w:lineRule="auto"/>
        <w:ind w:left="440" w:hanging="506"/>
        <w:jc w:val="both"/>
        <w:rPr>
          <w:rFonts w:ascii="Times New Roman" w:eastAsia="Times New Roman" w:hAnsi="Times New Roman"/>
          <w:sz w:val="24"/>
          <w:szCs w:val="24"/>
        </w:rPr>
      </w:pPr>
      <w:r w:rsidRPr="001510B2">
        <w:rPr>
          <w:rFonts w:ascii="Times New Roman" w:eastAsia="Times New Roman" w:hAnsi="Times New Roman"/>
          <w:sz w:val="24"/>
          <w:szCs w:val="24"/>
        </w:rPr>
        <w:lastRenderedPageBreak/>
        <w:t xml:space="preserve">4.7. Domes priekšsēdētāja vietnieks, kurš beidzis pildīt šā amata pienākumus sakarā ar deputāta pilnvaru izbeigšanos, saņem atlaišanas pabalstu saskaņā ar </w:t>
      </w:r>
      <w:r w:rsidRPr="001510B2">
        <w:rPr>
          <w:rFonts w:ascii="Times New Roman" w:eastAsia="Times New Roman" w:hAnsi="Times New Roman"/>
          <w:bCs/>
          <w:sz w:val="24"/>
          <w:szCs w:val="24"/>
          <w:lang w:eastAsia="lv-LV"/>
        </w:rPr>
        <w:t xml:space="preserve">Valsts un pašvaldību institūciju amatpersonu un darbinieku atlīdzības </w:t>
      </w:r>
      <w:r w:rsidRPr="001510B2">
        <w:rPr>
          <w:rFonts w:ascii="Times New Roman" w:eastAsia="Times New Roman" w:hAnsi="Times New Roman"/>
          <w:sz w:val="24"/>
          <w:szCs w:val="24"/>
        </w:rPr>
        <w:t>likumu.</w:t>
      </w:r>
    </w:p>
    <w:p w14:paraId="4A416CCD" w14:textId="77777777" w:rsidR="001510B2" w:rsidRPr="001510B2" w:rsidRDefault="001510B2" w:rsidP="001510B2">
      <w:pPr>
        <w:spacing w:after="0" w:line="240" w:lineRule="auto"/>
        <w:ind w:left="440" w:hanging="506"/>
        <w:jc w:val="both"/>
        <w:rPr>
          <w:rFonts w:ascii="Times New Roman" w:eastAsia="Times New Roman" w:hAnsi="Times New Roman"/>
          <w:sz w:val="24"/>
          <w:szCs w:val="24"/>
        </w:rPr>
      </w:pPr>
    </w:p>
    <w:p w14:paraId="4AF7C505" w14:textId="77777777" w:rsidR="001510B2" w:rsidRPr="001510B2" w:rsidRDefault="001510B2" w:rsidP="001510B2">
      <w:pPr>
        <w:numPr>
          <w:ilvl w:val="0"/>
          <w:numId w:val="9"/>
        </w:numPr>
        <w:spacing w:after="0" w:line="240" w:lineRule="auto"/>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IZPILDDIREKTORA ATLĪDZĪBA</w:t>
      </w:r>
    </w:p>
    <w:p w14:paraId="1E4E34C6" w14:textId="77777777" w:rsidR="001510B2" w:rsidRPr="001510B2" w:rsidRDefault="001510B2" w:rsidP="001510B2">
      <w:pPr>
        <w:spacing w:after="0" w:line="240" w:lineRule="auto"/>
        <w:ind w:left="360"/>
        <w:rPr>
          <w:rFonts w:ascii="Times New Roman" w:eastAsia="Times New Roman" w:hAnsi="Times New Roman"/>
          <w:b/>
          <w:bCs/>
          <w:color w:val="FF0000"/>
          <w:sz w:val="24"/>
          <w:szCs w:val="24"/>
        </w:rPr>
      </w:pPr>
    </w:p>
    <w:p w14:paraId="394B4F3F" w14:textId="073D959E" w:rsidR="001510B2" w:rsidRPr="008E497A" w:rsidRDefault="004A34DD" w:rsidP="001510B2">
      <w:pPr>
        <w:numPr>
          <w:ilvl w:val="1"/>
          <w:numId w:val="9"/>
        </w:numPr>
        <w:tabs>
          <w:tab w:val="left" w:pos="426"/>
        </w:tabs>
        <w:spacing w:after="0" w:line="240" w:lineRule="auto"/>
        <w:jc w:val="both"/>
        <w:rPr>
          <w:rFonts w:ascii="Times New Roman" w:eastAsia="Times New Roman" w:hAnsi="Times New Roman" w:cs="Times New Roman"/>
          <w:sz w:val="24"/>
          <w:szCs w:val="24"/>
          <w:shd w:val="clear" w:color="auto" w:fill="FFFFFF"/>
        </w:rPr>
      </w:pPr>
      <w:r w:rsidRPr="008E497A">
        <w:rPr>
          <w:rFonts w:ascii="Times New Roman" w:eastAsia="Times New Roman" w:hAnsi="Times New Roman"/>
          <w:sz w:val="24"/>
          <w:szCs w:val="24"/>
        </w:rPr>
        <w:t xml:space="preserve"> </w:t>
      </w:r>
      <w:r w:rsidRPr="008E497A">
        <w:rPr>
          <w:rFonts w:ascii="Times New Roman" w:eastAsia="Times New Roman" w:hAnsi="Times New Roman"/>
          <w:sz w:val="24"/>
          <w:szCs w:val="24"/>
        </w:rPr>
        <w:t>Pašvaldības Izpilddirektora amats atbilst Administratīvās vadība pašvaldību iestādēs amatu saimes 1.2. apakšsaimes IIIA līmenim (1.2 – IIIA). Izpilddirektora mēnešalgas apmēru nosaka atbilstoši Mēnešalgas noteikšanas noteikumiem.</w:t>
      </w:r>
    </w:p>
    <w:p w14:paraId="60A18A0A" w14:textId="303991F4" w:rsidR="008E497A" w:rsidRPr="008E497A" w:rsidRDefault="008E497A" w:rsidP="008E497A">
      <w:pPr>
        <w:tabs>
          <w:tab w:val="left" w:pos="426"/>
        </w:tabs>
        <w:spacing w:after="0" w:line="240" w:lineRule="auto"/>
        <w:jc w:val="both"/>
        <w:rPr>
          <w:rFonts w:ascii="Times New Roman" w:eastAsia="Times New Roman" w:hAnsi="Times New Roman" w:cs="Times New Roman"/>
          <w:sz w:val="24"/>
          <w:szCs w:val="24"/>
          <w:shd w:val="clear" w:color="auto" w:fill="FFFFFF"/>
        </w:rPr>
      </w:pPr>
      <w:r w:rsidRPr="008E497A">
        <w:rPr>
          <w:rFonts w:ascii="Times New Roman" w:hAnsi="Times New Roman"/>
          <w:i/>
        </w:rPr>
        <w:t>(Grozīts ar Balvu novada domes 22.12.2022. lēmumu (protokols Nr.25, 52.§))</w:t>
      </w:r>
    </w:p>
    <w:p w14:paraId="192BEA06" w14:textId="77777777"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5.2. Piemaksa par papildus darbu izpilddirektoram tiek noteikta ar Domes priekšsēdētāja rīkojumu līdz 30% no izpilddirektora mēnešalgas budžeta tāmes ietvaros.</w:t>
      </w:r>
    </w:p>
    <w:p w14:paraId="44BD9C41" w14:textId="77777777"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5.3. Izpilddirektoram tiek apmaksāts ikgadējs atvaļinājums, kura ilgums, neieskaitot svētku dienas, ir četras kalendārās nedēļas, un papildatvaļinājums, kura ilgums ir </w:t>
      </w:r>
      <w:r w:rsidRPr="001510B2">
        <w:rPr>
          <w:rFonts w:ascii="Times New Roman" w:eastAsia="Times New Roman" w:hAnsi="Times New Roman"/>
          <w:bCs/>
          <w:sz w:val="24"/>
          <w:szCs w:val="24"/>
        </w:rPr>
        <w:t>10 (desmit)</w:t>
      </w:r>
      <w:r w:rsidRPr="001510B2">
        <w:rPr>
          <w:rFonts w:ascii="Times New Roman" w:eastAsia="Times New Roman" w:hAnsi="Times New Roman"/>
          <w:sz w:val="24"/>
          <w:szCs w:val="24"/>
        </w:rPr>
        <w:t xml:space="preserve"> darba dienas.</w:t>
      </w:r>
    </w:p>
    <w:p w14:paraId="39204CAB" w14:textId="77777777"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5.4. Aizejot ikgadējā atvaļinājumā, izpilddirektoram tiek izmaksāts atvaļinājuma pabalsts </w:t>
      </w:r>
      <w:r w:rsidRPr="001510B2">
        <w:rPr>
          <w:rFonts w:ascii="Times New Roman" w:eastAsia="Times New Roman" w:hAnsi="Times New Roman"/>
          <w:bCs/>
          <w:sz w:val="24"/>
          <w:szCs w:val="24"/>
        </w:rPr>
        <w:t>likumdošanā noteiktajā maksimālajā apmērā</w:t>
      </w:r>
      <w:r w:rsidRPr="001510B2">
        <w:rPr>
          <w:rFonts w:ascii="Times New Roman" w:eastAsia="Times New Roman" w:hAnsi="Times New Roman"/>
          <w:sz w:val="24"/>
          <w:szCs w:val="24"/>
        </w:rPr>
        <w:t xml:space="preserve">. </w:t>
      </w:r>
    </w:p>
    <w:p w14:paraId="272A1AE8" w14:textId="77777777"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5.5. Izpilddirektoram tiek izmaksāts pabalsts 50% apmērā no mēnešalgas sakarā ar smagu nelaimes gadījumu, kā arī pabalsts vienas minimālās algas apmērā sakarā ar ģimenes locekļa vai apgādājamā nāvi.</w:t>
      </w:r>
    </w:p>
    <w:p w14:paraId="15570782" w14:textId="77777777"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rPr>
      </w:pPr>
      <w:r w:rsidRPr="001510B2">
        <w:rPr>
          <w:rFonts w:ascii="Times New Roman" w:eastAsia="Times New Roman" w:hAnsi="Times New Roman"/>
          <w:bCs/>
          <w:sz w:val="24"/>
          <w:szCs w:val="24"/>
        </w:rPr>
        <w:t>5.6.</w:t>
      </w:r>
      <w:r w:rsidRPr="001510B2">
        <w:rPr>
          <w:rFonts w:ascii="Times New Roman" w:eastAsia="Times New Roman" w:hAnsi="Times New Roman"/>
          <w:bCs/>
          <w:sz w:val="24"/>
          <w:szCs w:val="24"/>
          <w:vertAlign w:val="superscript"/>
        </w:rPr>
        <w:t xml:space="preserve"> </w:t>
      </w:r>
      <w:r w:rsidRPr="001510B2">
        <w:rPr>
          <w:rFonts w:ascii="Times New Roman" w:eastAsia="Times New Roman" w:hAnsi="Times New Roman"/>
          <w:sz w:val="24"/>
        </w:rPr>
        <w:t>Vismaz vienu reizi gadā pašvaldība nodrošina izpilddirektora redzes pārbaudi, un, ja atklājas veselības problēmas, atmaksā redzes korekcijas līdzekli (brilles vai kontaktlēcas), ja tāds vajadzīgs darba pienākumu veikšanai, par summu, kas nepārsniedz EUR 50,00 gadā vai EUR 100,00 divos gados vienu reizi.</w:t>
      </w:r>
      <w:r w:rsidRPr="001510B2">
        <w:rPr>
          <w:rFonts w:eastAsia="Times New Roman"/>
        </w:rPr>
        <w:t xml:space="preserve"> </w:t>
      </w:r>
      <w:r w:rsidRPr="001510B2">
        <w:rPr>
          <w:rFonts w:ascii="Times New Roman" w:eastAsia="Times New Roman" w:hAnsi="Times New Roman"/>
          <w:sz w:val="24"/>
        </w:rPr>
        <w:t>Redzes pārbaudes izdevumus sedz darba devējs.</w:t>
      </w:r>
    </w:p>
    <w:p w14:paraId="46C7B5CE" w14:textId="77777777" w:rsidR="001510B2" w:rsidRPr="001510B2" w:rsidRDefault="001510B2" w:rsidP="001510B2">
      <w:pPr>
        <w:spacing w:after="0" w:line="240" w:lineRule="auto"/>
        <w:jc w:val="both"/>
        <w:rPr>
          <w:rFonts w:ascii="Times New Roman" w:eastAsia="Times New Roman" w:hAnsi="Times New Roman"/>
          <w:sz w:val="24"/>
          <w:szCs w:val="24"/>
        </w:rPr>
      </w:pPr>
      <w:r w:rsidRPr="001510B2">
        <w:rPr>
          <w:rFonts w:ascii="Times New Roman" w:eastAsia="Times New Roman" w:hAnsi="Times New Roman"/>
          <w:bCs/>
          <w:sz w:val="24"/>
          <w:szCs w:val="24"/>
        </w:rPr>
        <w:t xml:space="preserve">5.7. </w:t>
      </w:r>
      <w:r w:rsidRPr="001510B2">
        <w:rPr>
          <w:rFonts w:ascii="Times New Roman" w:eastAsia="Times New Roman" w:hAnsi="Times New Roman"/>
          <w:sz w:val="24"/>
          <w:szCs w:val="24"/>
        </w:rPr>
        <w:t>Izpilddirektoram izmaksā naudas balvu sakarā ar viņam svarīgu notikumu:</w:t>
      </w:r>
    </w:p>
    <w:p w14:paraId="769686C9" w14:textId="77777777"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5.7.</w:t>
      </w:r>
      <w:r w:rsidRPr="001510B2">
        <w:rPr>
          <w:rFonts w:ascii="Times New Roman" w:eastAsia="Times New Roman" w:hAnsi="Times New Roman"/>
          <w:sz w:val="24"/>
          <w:szCs w:val="24"/>
        </w:rPr>
        <w:t>1. 50 gadu jubilejā – EUR 150, 00;</w:t>
      </w:r>
    </w:p>
    <w:p w14:paraId="07BDBCE4" w14:textId="77777777"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5.7.</w:t>
      </w:r>
      <w:r w:rsidRPr="001510B2">
        <w:rPr>
          <w:rFonts w:ascii="Times New Roman" w:eastAsia="Times New Roman" w:hAnsi="Times New Roman"/>
          <w:sz w:val="24"/>
          <w:szCs w:val="24"/>
        </w:rPr>
        <w:t>2. 60 gadu jubilejā – EUR 200,00;</w:t>
      </w:r>
    </w:p>
    <w:p w14:paraId="150431A6" w14:textId="77777777"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5.7.</w:t>
      </w:r>
      <w:r w:rsidRPr="001510B2">
        <w:rPr>
          <w:rFonts w:ascii="Times New Roman" w:eastAsia="Times New Roman" w:hAnsi="Times New Roman"/>
          <w:sz w:val="24"/>
          <w:szCs w:val="24"/>
        </w:rPr>
        <w:t xml:space="preserve">3. kāzu gadījumā - mēnešalgas apmērā; </w:t>
      </w:r>
    </w:p>
    <w:p w14:paraId="5CF17755" w14:textId="77777777"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5.7.</w:t>
      </w:r>
      <w:r w:rsidRPr="001510B2">
        <w:rPr>
          <w:rFonts w:ascii="Times New Roman" w:eastAsia="Times New Roman" w:hAnsi="Times New Roman"/>
          <w:sz w:val="24"/>
          <w:szCs w:val="24"/>
        </w:rPr>
        <w:t>4. darba gaitu izbeigšanas gadījumā, aizejot pensijā - mēnešalgas apmērā.</w:t>
      </w:r>
    </w:p>
    <w:p w14:paraId="367BE367" w14:textId="77777777"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5.8. Rīkojumus par izpilddirektora komandējumu izdod Domes priekšsēdētājs.</w:t>
      </w:r>
    </w:p>
    <w:p w14:paraId="49CFB2FF" w14:textId="77777777" w:rsidR="001510B2" w:rsidRPr="001510B2" w:rsidRDefault="001510B2" w:rsidP="001510B2">
      <w:pPr>
        <w:spacing w:after="0" w:line="240" w:lineRule="auto"/>
        <w:jc w:val="both"/>
        <w:rPr>
          <w:rFonts w:ascii="Times New Roman" w:eastAsia="Times New Roman" w:hAnsi="Times New Roman"/>
          <w:sz w:val="24"/>
          <w:szCs w:val="24"/>
        </w:rPr>
      </w:pPr>
    </w:p>
    <w:p w14:paraId="4012AC8A" w14:textId="77777777" w:rsidR="001510B2" w:rsidRPr="001510B2" w:rsidRDefault="001510B2" w:rsidP="001510B2">
      <w:pPr>
        <w:numPr>
          <w:ilvl w:val="0"/>
          <w:numId w:val="9"/>
        </w:numPr>
        <w:spacing w:after="0" w:line="240" w:lineRule="auto"/>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 xml:space="preserve">ATLĪDZĪBA ADMINISTRĀCIJAS DARBINIEKIEM </w:t>
      </w:r>
    </w:p>
    <w:p w14:paraId="2772040C" w14:textId="77777777" w:rsidR="001510B2" w:rsidRPr="00414EAF" w:rsidRDefault="001510B2" w:rsidP="001510B2">
      <w:pPr>
        <w:spacing w:after="0" w:line="240" w:lineRule="auto"/>
        <w:ind w:left="360"/>
        <w:rPr>
          <w:rFonts w:ascii="Times New Roman" w:eastAsia="Times New Roman" w:hAnsi="Times New Roman"/>
          <w:b/>
          <w:bCs/>
          <w:sz w:val="24"/>
          <w:szCs w:val="24"/>
        </w:rPr>
      </w:pPr>
    </w:p>
    <w:p w14:paraId="5C121900" w14:textId="37247C71" w:rsidR="001510B2" w:rsidRPr="00414EAF" w:rsidRDefault="001510B2" w:rsidP="00414EAF">
      <w:pPr>
        <w:pStyle w:val="ListParagraph"/>
        <w:numPr>
          <w:ilvl w:val="1"/>
          <w:numId w:val="9"/>
        </w:numPr>
        <w:jc w:val="both"/>
        <w:rPr>
          <w:rFonts w:ascii="Times New Roman" w:eastAsia="Times New Roman" w:hAnsi="Times New Roman"/>
          <w:lang w:val="lv-LV"/>
        </w:rPr>
      </w:pPr>
      <w:r w:rsidRPr="00414EAF">
        <w:rPr>
          <w:rFonts w:ascii="Times New Roman" w:eastAsia="Times New Roman" w:hAnsi="Times New Roman"/>
          <w:lang w:val="lv-LV"/>
        </w:rPr>
        <w:t xml:space="preserve">Balvu novada administrācijas darbinieku mēnešalgas </w:t>
      </w:r>
      <w:r w:rsidR="00A218C0" w:rsidRPr="00414EAF">
        <w:rPr>
          <w:rFonts w:ascii="Times New Roman" w:eastAsia="Times New Roman" w:hAnsi="Times New Roman"/>
          <w:lang w:val="lv-LV"/>
        </w:rPr>
        <w:t>tiek noteiktas atbilstoši Mēnešalgas noteikšanas noteikumiem, ņemot vērā noteiktās amatu saimes un to līmeni</w:t>
      </w:r>
      <w:r w:rsidRPr="00414EAF">
        <w:rPr>
          <w:rFonts w:ascii="Times New Roman" w:eastAsia="Times New Roman" w:hAnsi="Times New Roman"/>
          <w:lang w:val="lv-LV"/>
        </w:rPr>
        <w:t xml:space="preserve"> (2.pielikums).</w:t>
      </w:r>
    </w:p>
    <w:p w14:paraId="1D17DA75" w14:textId="0DB6649E" w:rsidR="00414EAF" w:rsidRPr="00414EAF" w:rsidRDefault="00414EAF" w:rsidP="00414EAF">
      <w:pPr>
        <w:spacing w:after="0"/>
        <w:jc w:val="both"/>
        <w:rPr>
          <w:rFonts w:ascii="Times New Roman" w:eastAsia="Times New Roman" w:hAnsi="Times New Roman"/>
        </w:rPr>
      </w:pPr>
      <w:r w:rsidRPr="00414EAF">
        <w:rPr>
          <w:rFonts w:ascii="Times New Roman" w:hAnsi="Times New Roman"/>
          <w:i/>
        </w:rPr>
        <w:t>(Grozīts ar Balvu novada domes 22.12.2022. lēmumu (protokols Nr.25, 52.§))</w:t>
      </w:r>
    </w:p>
    <w:p w14:paraId="0E43935B" w14:textId="04CBA6EC" w:rsidR="001510B2" w:rsidRPr="00105BC2" w:rsidRDefault="001510B2" w:rsidP="00414EAF">
      <w:pPr>
        <w:spacing w:after="0" w:line="240" w:lineRule="auto"/>
        <w:ind w:left="440" w:hanging="440"/>
        <w:jc w:val="both"/>
        <w:rPr>
          <w:rFonts w:ascii="Times New Roman" w:eastAsia="Times New Roman" w:hAnsi="Times New Roman"/>
          <w:sz w:val="24"/>
          <w:szCs w:val="24"/>
        </w:rPr>
      </w:pPr>
      <w:r w:rsidRPr="00105BC2">
        <w:rPr>
          <w:rFonts w:ascii="Times New Roman" w:eastAsia="Times New Roman" w:hAnsi="Times New Roman"/>
          <w:sz w:val="24"/>
          <w:szCs w:val="24"/>
        </w:rPr>
        <w:t xml:space="preserve">6.2. </w:t>
      </w:r>
      <w:bookmarkStart w:id="2" w:name="_Hlk114657809"/>
      <w:bookmarkStart w:id="3" w:name="_Hlk119939320"/>
      <w:r w:rsidR="00BF45C9" w:rsidRPr="00105BC2">
        <w:rPr>
          <w:rFonts w:ascii="Times New Roman" w:hAnsi="Times New Roman" w:cs="Times New Roman"/>
          <w:i/>
        </w:rPr>
        <w:t>(</w:t>
      </w:r>
      <w:r w:rsidR="00BF45C9" w:rsidRPr="00105BC2">
        <w:rPr>
          <w:rFonts w:ascii="Times New Roman" w:hAnsi="Times New Roman" w:cs="Times New Roman"/>
          <w:i/>
        </w:rPr>
        <w:t>S</w:t>
      </w:r>
      <w:r w:rsidR="00BF45C9" w:rsidRPr="00105BC2">
        <w:rPr>
          <w:rFonts w:ascii="Times New Roman" w:hAnsi="Times New Roman" w:cs="Times New Roman"/>
          <w:i/>
        </w:rPr>
        <w:t xml:space="preserve">vītrots ar Balvu novada domes </w:t>
      </w:r>
      <w:bookmarkEnd w:id="2"/>
      <w:r w:rsidR="00BF45C9" w:rsidRPr="00105BC2">
        <w:rPr>
          <w:rFonts w:ascii="Times New Roman" w:hAnsi="Times New Roman" w:cs="Times New Roman"/>
          <w:i/>
        </w:rPr>
        <w:t>22.12.2022. lēmumu (protokols Nr.25, 52.§))</w:t>
      </w:r>
      <w:bookmarkEnd w:id="3"/>
      <w:r w:rsidR="00105BC2">
        <w:rPr>
          <w:rFonts w:ascii="Times New Roman" w:hAnsi="Times New Roman" w:cs="Times New Roman"/>
          <w:i/>
        </w:rPr>
        <w:t>.</w:t>
      </w:r>
    </w:p>
    <w:p w14:paraId="5178C16E" w14:textId="77777777" w:rsidR="001510B2" w:rsidRPr="001510B2" w:rsidRDefault="001510B2" w:rsidP="00414EAF">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6.3. Mēnešalgas apmēru katram novada pašvaldības administrācijas darbiniekam nosaka Darba samaksas izvērtēšanas komisija. </w:t>
      </w:r>
    </w:p>
    <w:p w14:paraId="110741D3" w14:textId="5F24A027" w:rsidR="001510B2" w:rsidRPr="00105BC2" w:rsidRDefault="001510B2" w:rsidP="00BF45C9">
      <w:pPr>
        <w:tabs>
          <w:tab w:val="left" w:pos="426"/>
        </w:tabs>
        <w:spacing w:after="0" w:line="240" w:lineRule="auto"/>
        <w:ind w:left="440" w:hanging="440"/>
        <w:jc w:val="both"/>
        <w:rPr>
          <w:rFonts w:ascii="Times New Roman" w:eastAsia="Times New Roman" w:hAnsi="Times New Roman"/>
          <w:sz w:val="24"/>
          <w:szCs w:val="24"/>
        </w:rPr>
      </w:pPr>
      <w:r w:rsidRPr="00105BC2">
        <w:rPr>
          <w:rFonts w:ascii="Times New Roman" w:eastAsia="Times New Roman" w:hAnsi="Times New Roman"/>
          <w:sz w:val="24"/>
          <w:szCs w:val="24"/>
        </w:rPr>
        <w:t xml:space="preserve">6.4. </w:t>
      </w:r>
      <w:r w:rsidR="00BF45C9" w:rsidRPr="00105BC2">
        <w:rPr>
          <w:rFonts w:ascii="Times New Roman" w:hAnsi="Times New Roman" w:cs="Times New Roman"/>
          <w:i/>
        </w:rPr>
        <w:t>(Svītrots ar Balvu novada domes 22.12.2022. lēmumu (protokols Nr.25, 52.§))</w:t>
      </w:r>
      <w:r w:rsidRPr="00105BC2">
        <w:rPr>
          <w:rFonts w:ascii="Times New Roman" w:eastAsia="Times New Roman" w:hAnsi="Times New Roman"/>
          <w:sz w:val="24"/>
          <w:szCs w:val="24"/>
        </w:rPr>
        <w:t>.</w:t>
      </w:r>
    </w:p>
    <w:p w14:paraId="5F00E2A8" w14:textId="5741D016" w:rsidR="001510B2" w:rsidRPr="00105BC2" w:rsidRDefault="001510B2" w:rsidP="00BF45C9">
      <w:pPr>
        <w:tabs>
          <w:tab w:val="left" w:pos="426"/>
        </w:tabs>
        <w:spacing w:after="0" w:line="240" w:lineRule="auto"/>
        <w:ind w:left="440" w:hanging="440"/>
        <w:jc w:val="both"/>
        <w:rPr>
          <w:rFonts w:ascii="Times New Roman" w:eastAsia="Times New Roman" w:hAnsi="Times New Roman"/>
          <w:sz w:val="24"/>
          <w:szCs w:val="24"/>
        </w:rPr>
      </w:pPr>
      <w:r w:rsidRPr="00105BC2">
        <w:rPr>
          <w:rFonts w:ascii="Times New Roman" w:eastAsia="Times New Roman" w:hAnsi="Times New Roman"/>
          <w:sz w:val="24"/>
          <w:szCs w:val="24"/>
        </w:rPr>
        <w:t xml:space="preserve">6.5. </w:t>
      </w:r>
      <w:r w:rsidR="00BF45C9" w:rsidRPr="00105BC2">
        <w:rPr>
          <w:rFonts w:ascii="Times New Roman" w:hAnsi="Times New Roman" w:cs="Times New Roman"/>
          <w:i/>
        </w:rPr>
        <w:t>(Svītrots ar Balvu novada domes 22.12.2022. lēmumu (protokols Nr.25, 52.§))</w:t>
      </w:r>
      <w:r w:rsidRPr="00105BC2">
        <w:rPr>
          <w:rFonts w:ascii="Times New Roman" w:eastAsia="Times New Roman" w:hAnsi="Times New Roman"/>
          <w:sz w:val="24"/>
          <w:szCs w:val="24"/>
        </w:rPr>
        <w:t>.</w:t>
      </w:r>
    </w:p>
    <w:p w14:paraId="400420A5" w14:textId="77777777"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6.6. Piemaksa par papildus darbu tiek noteikta ar izpilddirektora rīkojumu līdz 30% no mēnešalgas, kas noteikta darbiniekiem, kuri izpilda minētos papilddarbus.</w:t>
      </w:r>
    </w:p>
    <w:p w14:paraId="79653D11" w14:textId="77777777"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6.7. Materiālās stimulēšanas sistēmu, pabalstu un kompensāciju piešķiršanas un izmaksāšanas kārtību darbiniekiem nosaka</w:t>
      </w:r>
      <w:r w:rsidRPr="001510B2">
        <w:rPr>
          <w:rFonts w:ascii="Times New Roman" w:eastAsia="Times New Roman" w:hAnsi="Times New Roman"/>
          <w:bCs/>
          <w:sz w:val="24"/>
          <w:szCs w:val="24"/>
        </w:rPr>
        <w:t xml:space="preserve"> šis </w:t>
      </w:r>
      <w:smartTag w:uri="schemas-tilde-lv/tildestengine" w:element="veidnes">
        <w:smartTagPr>
          <w:attr w:name="text" w:val="nolikums"/>
          <w:attr w:name="baseform" w:val="nolikums"/>
          <w:attr w:name="id" w:val="-1"/>
        </w:smartTagPr>
        <w:r w:rsidRPr="001510B2">
          <w:rPr>
            <w:rFonts w:ascii="Times New Roman" w:eastAsia="Times New Roman" w:hAnsi="Times New Roman"/>
            <w:bCs/>
            <w:sz w:val="24"/>
            <w:szCs w:val="24"/>
          </w:rPr>
          <w:t>Nolikums</w:t>
        </w:r>
      </w:smartTag>
      <w:r w:rsidRPr="001510B2">
        <w:rPr>
          <w:rFonts w:ascii="Times New Roman" w:eastAsia="Times New Roman" w:hAnsi="Times New Roman"/>
          <w:bCs/>
          <w:sz w:val="24"/>
          <w:szCs w:val="24"/>
        </w:rPr>
        <w:t>,</w:t>
      </w:r>
      <w:r w:rsidRPr="001510B2">
        <w:rPr>
          <w:rFonts w:ascii="Times New Roman" w:eastAsia="Times New Roman" w:hAnsi="Times New Roman"/>
          <w:sz w:val="24"/>
          <w:szCs w:val="24"/>
        </w:rPr>
        <w:t xml:space="preserve"> likumdošana un darba koplīgums.</w:t>
      </w:r>
    </w:p>
    <w:p w14:paraId="3BE4C14B" w14:textId="77777777" w:rsidR="001510B2" w:rsidRPr="001510B2" w:rsidRDefault="001510B2" w:rsidP="001510B2">
      <w:pPr>
        <w:spacing w:after="0" w:line="240" w:lineRule="auto"/>
        <w:jc w:val="center"/>
        <w:rPr>
          <w:rFonts w:ascii="Times New Roman" w:eastAsia="Times New Roman" w:hAnsi="Times New Roman"/>
          <w:bCs/>
          <w:sz w:val="24"/>
          <w:szCs w:val="24"/>
        </w:rPr>
      </w:pPr>
    </w:p>
    <w:p w14:paraId="51D8277F" w14:textId="77777777" w:rsidR="001510B2" w:rsidRPr="001510B2" w:rsidRDefault="001510B2" w:rsidP="001510B2">
      <w:pPr>
        <w:numPr>
          <w:ilvl w:val="0"/>
          <w:numId w:val="10"/>
        </w:numPr>
        <w:spacing w:after="0" w:line="240" w:lineRule="auto"/>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 xml:space="preserve">PAŠVALDĪBAS AĢENTŪRU, IESTĀŽU VADĪTĀJU UN </w:t>
      </w:r>
    </w:p>
    <w:p w14:paraId="6C701763" w14:textId="77777777" w:rsidR="001510B2" w:rsidRPr="001510B2" w:rsidRDefault="001510B2" w:rsidP="001510B2">
      <w:pPr>
        <w:spacing w:after="0" w:line="240" w:lineRule="auto"/>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PAGASTA PĀRVALŽU DARBINIEKU ATLĪDZĪBA</w:t>
      </w:r>
    </w:p>
    <w:p w14:paraId="233E3285" w14:textId="77777777" w:rsidR="001510B2" w:rsidRPr="00FA00DD" w:rsidRDefault="001510B2" w:rsidP="001510B2">
      <w:pPr>
        <w:spacing w:after="0" w:line="240" w:lineRule="auto"/>
        <w:jc w:val="center"/>
        <w:rPr>
          <w:rFonts w:ascii="Times New Roman" w:eastAsia="Times New Roman" w:hAnsi="Times New Roman"/>
          <w:b/>
          <w:bCs/>
          <w:sz w:val="24"/>
          <w:szCs w:val="24"/>
        </w:rPr>
      </w:pPr>
    </w:p>
    <w:p w14:paraId="2424CE0B" w14:textId="49B5516C" w:rsidR="001510B2" w:rsidRPr="00FA00DD" w:rsidRDefault="001510B2" w:rsidP="001510B2">
      <w:pPr>
        <w:spacing w:after="0" w:line="240" w:lineRule="auto"/>
        <w:ind w:left="440" w:hanging="440"/>
        <w:jc w:val="both"/>
        <w:rPr>
          <w:rFonts w:ascii="Times New Roman" w:eastAsia="Times New Roman" w:hAnsi="Times New Roman"/>
          <w:sz w:val="24"/>
          <w:szCs w:val="24"/>
        </w:rPr>
      </w:pPr>
      <w:r w:rsidRPr="00FA00DD">
        <w:rPr>
          <w:rFonts w:ascii="Times New Roman" w:eastAsia="Times New Roman" w:hAnsi="Times New Roman"/>
          <w:sz w:val="24"/>
          <w:szCs w:val="24"/>
        </w:rPr>
        <w:t xml:space="preserve">7.1. </w:t>
      </w:r>
      <w:r w:rsidR="002E2492" w:rsidRPr="00FA00DD">
        <w:rPr>
          <w:rFonts w:ascii="Times New Roman" w:eastAsia="Times New Roman" w:hAnsi="Times New Roman"/>
          <w:sz w:val="24"/>
          <w:szCs w:val="24"/>
        </w:rPr>
        <w:t xml:space="preserve">Domes izveidoto pašvaldības aģentūru un pašvaldības iestāžu vadītāju amati ir algoti. To mēnešalgas tiek noteiktas atbilstoši Mēnešalgas noteikšanas noteikumiem, ņemot vērā noteiktās amatu saimes un to līmeni (3.pielikums). Mēnešalgas apmēru katram konkrētam </w:t>
      </w:r>
      <w:r w:rsidR="002E2492" w:rsidRPr="00FA00DD">
        <w:rPr>
          <w:rFonts w:ascii="Times New Roman" w:eastAsia="Times New Roman" w:hAnsi="Times New Roman"/>
          <w:sz w:val="24"/>
          <w:szCs w:val="24"/>
        </w:rPr>
        <w:lastRenderedPageBreak/>
        <w:t>pašvaldības iestādes vadītājam un pašvaldības aģentūras vadītājam izvērtē Darba samaksas izvērtēšanas komisija. Domes izveidoto aģentūru un iestāžu vadītāju mēnešalgu nosaka ar Domes lēmumu. Tā tiek atspoguļota ar iestādes vadītāju noslēgtajā Darba līgumā.</w:t>
      </w:r>
    </w:p>
    <w:p w14:paraId="4C016AE9" w14:textId="6D6F474E" w:rsidR="00FA00DD" w:rsidRPr="002E2492" w:rsidRDefault="00FA00DD" w:rsidP="001510B2">
      <w:pPr>
        <w:spacing w:after="0" w:line="240" w:lineRule="auto"/>
        <w:ind w:left="440" w:hanging="440"/>
        <w:jc w:val="both"/>
        <w:rPr>
          <w:rFonts w:ascii="Times New Roman" w:eastAsia="Times New Roman" w:hAnsi="Times New Roman"/>
          <w:color w:val="FF0000"/>
          <w:sz w:val="24"/>
          <w:szCs w:val="24"/>
        </w:rPr>
      </w:pPr>
      <w:r w:rsidRPr="003A4D7E">
        <w:rPr>
          <w:rFonts w:ascii="Times New Roman" w:hAnsi="Times New Roman"/>
          <w:i/>
        </w:rPr>
        <w:t xml:space="preserve">(Grozīts ar Balvu novada domes </w:t>
      </w:r>
      <w:r>
        <w:rPr>
          <w:rFonts w:ascii="Times New Roman" w:hAnsi="Times New Roman"/>
          <w:i/>
        </w:rPr>
        <w:t>22.12</w:t>
      </w:r>
      <w:r w:rsidRPr="00277300">
        <w:rPr>
          <w:rFonts w:ascii="Times New Roman" w:hAnsi="Times New Roman"/>
          <w:i/>
        </w:rPr>
        <w:t>.2022. lēmumu (protokols Nr</w:t>
      </w:r>
      <w:r>
        <w:rPr>
          <w:rFonts w:ascii="Times New Roman" w:hAnsi="Times New Roman"/>
          <w:i/>
        </w:rPr>
        <w:t>.25</w:t>
      </w:r>
      <w:r w:rsidRPr="00277300">
        <w:rPr>
          <w:rFonts w:ascii="Times New Roman" w:hAnsi="Times New Roman"/>
          <w:i/>
        </w:rPr>
        <w:t xml:space="preserve">, </w:t>
      </w:r>
      <w:r>
        <w:rPr>
          <w:rFonts w:ascii="Times New Roman" w:hAnsi="Times New Roman"/>
          <w:i/>
        </w:rPr>
        <w:t>52</w:t>
      </w:r>
      <w:r w:rsidRPr="00277300">
        <w:rPr>
          <w:rFonts w:ascii="Times New Roman" w:hAnsi="Times New Roman"/>
          <w:i/>
        </w:rPr>
        <w:t>.§))</w:t>
      </w:r>
    </w:p>
    <w:p w14:paraId="3301388A" w14:textId="1D93CBC3" w:rsidR="001510B2" w:rsidRPr="00841189" w:rsidRDefault="001510B2" w:rsidP="001510B2">
      <w:pPr>
        <w:spacing w:after="0" w:line="240" w:lineRule="auto"/>
        <w:ind w:left="440" w:hanging="440"/>
        <w:jc w:val="both"/>
        <w:rPr>
          <w:rFonts w:ascii="Times New Roman" w:eastAsia="Times New Roman" w:hAnsi="Times New Roman"/>
          <w:sz w:val="24"/>
          <w:szCs w:val="24"/>
        </w:rPr>
      </w:pPr>
      <w:r w:rsidRPr="00841189">
        <w:rPr>
          <w:rFonts w:ascii="Times New Roman" w:eastAsia="Times New Roman" w:hAnsi="Times New Roman"/>
          <w:sz w:val="24"/>
          <w:szCs w:val="24"/>
        </w:rPr>
        <w:t xml:space="preserve">7.2. </w:t>
      </w:r>
      <w:r w:rsidR="00BF45C9" w:rsidRPr="00841189">
        <w:rPr>
          <w:rFonts w:ascii="Times New Roman" w:hAnsi="Times New Roman" w:cs="Times New Roman"/>
          <w:i/>
        </w:rPr>
        <w:t>(Svītrots ar Balvu novada domes 22.12.2022. lēmumu (protokols Nr.25, 52.§))</w:t>
      </w:r>
      <w:r w:rsidRPr="00841189">
        <w:rPr>
          <w:rFonts w:ascii="Times New Roman" w:eastAsia="Times New Roman" w:hAnsi="Times New Roman"/>
          <w:sz w:val="24"/>
          <w:szCs w:val="24"/>
        </w:rPr>
        <w:t>.</w:t>
      </w:r>
    </w:p>
    <w:p w14:paraId="50E2D6FB" w14:textId="7F6CFB43" w:rsidR="001510B2" w:rsidRPr="00841189" w:rsidRDefault="001510B2" w:rsidP="001510B2">
      <w:pPr>
        <w:spacing w:after="0" w:line="240" w:lineRule="auto"/>
        <w:ind w:left="440" w:hanging="440"/>
        <w:jc w:val="both"/>
        <w:rPr>
          <w:rFonts w:ascii="Times New Roman" w:eastAsia="Times New Roman" w:hAnsi="Times New Roman"/>
          <w:sz w:val="24"/>
          <w:szCs w:val="24"/>
        </w:rPr>
      </w:pPr>
      <w:r w:rsidRPr="00841189">
        <w:rPr>
          <w:rFonts w:ascii="Times New Roman" w:eastAsia="Times New Roman" w:hAnsi="Times New Roman"/>
          <w:sz w:val="24"/>
          <w:szCs w:val="24"/>
        </w:rPr>
        <w:t xml:space="preserve">7.3. </w:t>
      </w:r>
      <w:r w:rsidR="00BF45C9" w:rsidRPr="00841189">
        <w:rPr>
          <w:rFonts w:ascii="Times New Roman" w:hAnsi="Times New Roman" w:cs="Times New Roman"/>
          <w:i/>
        </w:rPr>
        <w:t>(Svītrots ar Balvu novada domes 22.12.2022. lēmumu (protokols Nr.25, 52.§))</w:t>
      </w:r>
      <w:r w:rsidRPr="00841189">
        <w:rPr>
          <w:rFonts w:ascii="Times New Roman" w:eastAsia="Times New Roman" w:hAnsi="Times New Roman"/>
          <w:sz w:val="24"/>
          <w:szCs w:val="24"/>
        </w:rPr>
        <w:t>.</w:t>
      </w:r>
    </w:p>
    <w:p w14:paraId="602ECDC0" w14:textId="26F30331" w:rsidR="001510B2" w:rsidRPr="00841189" w:rsidRDefault="001510B2" w:rsidP="00BF45C9">
      <w:pPr>
        <w:spacing w:after="0" w:line="240" w:lineRule="auto"/>
        <w:ind w:left="440" w:hanging="440"/>
        <w:jc w:val="both"/>
        <w:rPr>
          <w:rFonts w:ascii="Times New Roman" w:eastAsia="Times New Roman" w:hAnsi="Times New Roman"/>
          <w:sz w:val="24"/>
          <w:szCs w:val="24"/>
        </w:rPr>
      </w:pPr>
      <w:r w:rsidRPr="00841189">
        <w:rPr>
          <w:rFonts w:ascii="Times New Roman" w:eastAsia="Times New Roman" w:hAnsi="Times New Roman"/>
          <w:sz w:val="24"/>
          <w:szCs w:val="24"/>
        </w:rPr>
        <w:t xml:space="preserve">7.4. </w:t>
      </w:r>
      <w:r w:rsidR="00BF45C9" w:rsidRPr="00841189">
        <w:rPr>
          <w:rFonts w:ascii="Times New Roman" w:hAnsi="Times New Roman" w:cs="Times New Roman"/>
          <w:i/>
        </w:rPr>
        <w:t>(Svītrots ar Balvu novada domes 22.12.2022. lēmumu (protokols Nr.25, 52.§))</w:t>
      </w:r>
      <w:r w:rsidRPr="00841189">
        <w:rPr>
          <w:rFonts w:ascii="Times New Roman" w:eastAsia="Times New Roman" w:hAnsi="Times New Roman"/>
          <w:sz w:val="24"/>
          <w:szCs w:val="24"/>
        </w:rPr>
        <w:t>.</w:t>
      </w:r>
    </w:p>
    <w:p w14:paraId="7E982506" w14:textId="77777777" w:rsidR="001510B2" w:rsidRPr="00841189" w:rsidRDefault="001510B2" w:rsidP="001510B2">
      <w:pPr>
        <w:spacing w:after="0" w:line="240" w:lineRule="auto"/>
        <w:ind w:left="440" w:hanging="440"/>
        <w:jc w:val="both"/>
        <w:rPr>
          <w:rFonts w:ascii="Times New Roman" w:eastAsia="Times New Roman" w:hAnsi="Times New Roman"/>
          <w:sz w:val="24"/>
          <w:szCs w:val="24"/>
        </w:rPr>
      </w:pPr>
      <w:r w:rsidRPr="00841189">
        <w:rPr>
          <w:rFonts w:ascii="Times New Roman" w:eastAsia="Times New Roman" w:hAnsi="Times New Roman"/>
          <w:sz w:val="24"/>
          <w:szCs w:val="24"/>
        </w:rPr>
        <w:t>7.5. Izglītības iestāžu vadītāju atlīdzība tiek noteikta saskaņā ar attiecīgajiem MK noteikumiem. Izglītības iestāžu vadītāju amatalgu apstiprina ar Domes lēmumu.</w:t>
      </w:r>
    </w:p>
    <w:p w14:paraId="068FB8A3" w14:textId="271CA2EC" w:rsidR="001510B2" w:rsidRPr="00841189" w:rsidRDefault="001510B2" w:rsidP="00BF45C9">
      <w:pPr>
        <w:spacing w:after="0" w:line="240" w:lineRule="auto"/>
        <w:ind w:left="440" w:hanging="440"/>
        <w:jc w:val="both"/>
        <w:rPr>
          <w:rFonts w:ascii="Times New Roman" w:eastAsia="Times New Roman" w:hAnsi="Times New Roman"/>
          <w:sz w:val="24"/>
          <w:szCs w:val="24"/>
        </w:rPr>
      </w:pPr>
      <w:r w:rsidRPr="00841189">
        <w:rPr>
          <w:rFonts w:ascii="Times New Roman" w:eastAsia="Times New Roman" w:hAnsi="Times New Roman"/>
          <w:sz w:val="24"/>
          <w:szCs w:val="24"/>
        </w:rPr>
        <w:t xml:space="preserve">7.6. </w:t>
      </w:r>
      <w:r w:rsidR="00BF45C9" w:rsidRPr="00841189">
        <w:rPr>
          <w:rFonts w:ascii="Times New Roman" w:hAnsi="Times New Roman" w:cs="Times New Roman"/>
          <w:i/>
        </w:rPr>
        <w:t>(Svītrots ar Balvu novada domes 22.12.2022. lēmumu (protokols Nr.25, 52.§))</w:t>
      </w:r>
      <w:r w:rsidRPr="00841189">
        <w:rPr>
          <w:rFonts w:ascii="Times New Roman" w:eastAsia="Times New Roman" w:hAnsi="Times New Roman"/>
          <w:sz w:val="24"/>
          <w:szCs w:val="24"/>
        </w:rPr>
        <w:t>.</w:t>
      </w:r>
    </w:p>
    <w:p w14:paraId="52AAEC07" w14:textId="77777777"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7.7. Piemaksa par papildus darbu iestāžu vadītājiem tiek noteikta ar izpilddirektora rīkojumu līdz 30% no iestādes vadītāja mēnešalgas budžeta tāmes ietvaros.</w:t>
      </w:r>
    </w:p>
    <w:p w14:paraId="022DA5D5" w14:textId="77777777"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7.8. Iestādes vadītājam tiek apmaksāts ikgadējs atvaļinājums, kura ilgums, neieskaitot svētku dienas, ir četras kalendārās nedēļas, un papildatvaļinājums, kura </w:t>
      </w:r>
      <w:r w:rsidRPr="001510B2">
        <w:rPr>
          <w:rFonts w:ascii="Times New Roman" w:eastAsia="Times New Roman" w:hAnsi="Times New Roman"/>
          <w:bCs/>
          <w:sz w:val="24"/>
          <w:szCs w:val="24"/>
        </w:rPr>
        <w:t xml:space="preserve">ilgumu nosaka šis </w:t>
      </w:r>
      <w:smartTag w:uri="schemas-tilde-lv/tildestengine" w:element="veidnes">
        <w:smartTagPr>
          <w:attr w:name="text" w:val="nolikums"/>
          <w:attr w:name="baseform" w:val="nolikums"/>
          <w:attr w:name="id" w:val="-1"/>
        </w:smartTagPr>
        <w:r w:rsidRPr="001510B2">
          <w:rPr>
            <w:rFonts w:ascii="Times New Roman" w:eastAsia="Times New Roman" w:hAnsi="Times New Roman"/>
            <w:bCs/>
            <w:sz w:val="24"/>
            <w:szCs w:val="24"/>
          </w:rPr>
          <w:t>Nolikums</w:t>
        </w:r>
      </w:smartTag>
      <w:r w:rsidRPr="001510B2">
        <w:rPr>
          <w:rFonts w:ascii="Times New Roman" w:eastAsia="Times New Roman" w:hAnsi="Times New Roman"/>
          <w:sz w:val="24"/>
          <w:szCs w:val="24"/>
        </w:rPr>
        <w:t>.</w:t>
      </w:r>
    </w:p>
    <w:p w14:paraId="2C3F9553" w14:textId="77777777"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7.9. Aizejot ikgadējā atvaļinājumā, iestādes vadītājam tiek izmaksāts atvaļinājuma pabalsts </w:t>
      </w:r>
      <w:r w:rsidRPr="001510B2">
        <w:rPr>
          <w:rFonts w:ascii="Times New Roman" w:eastAsia="Times New Roman" w:hAnsi="Times New Roman"/>
          <w:bCs/>
          <w:sz w:val="24"/>
          <w:szCs w:val="24"/>
        </w:rPr>
        <w:t>šajā Nolikumā noteiktajā apmērā</w:t>
      </w:r>
      <w:r w:rsidRPr="001510B2">
        <w:rPr>
          <w:rFonts w:ascii="Times New Roman" w:eastAsia="Times New Roman" w:hAnsi="Times New Roman"/>
          <w:sz w:val="24"/>
          <w:szCs w:val="24"/>
        </w:rPr>
        <w:t xml:space="preserve">. </w:t>
      </w:r>
    </w:p>
    <w:p w14:paraId="1E506CCB" w14:textId="77777777"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7.10. Iestādes vadītājam tiek izmaksāts pabalsts 50% apmērā no mēnešalgas sakarā ar smagu nelaimes gadījumu, kā arī pabalsts vienas minimālās algas apmērā sakarā ar ģimenes locekļa vai apgādājamā nāvi.</w:t>
      </w:r>
    </w:p>
    <w:p w14:paraId="0E6A77D9" w14:textId="77777777" w:rsidR="001510B2" w:rsidRPr="001510B2" w:rsidRDefault="001510B2" w:rsidP="001510B2">
      <w:pPr>
        <w:spacing w:after="0" w:line="240" w:lineRule="auto"/>
        <w:ind w:left="440" w:hanging="440"/>
        <w:jc w:val="both"/>
        <w:rPr>
          <w:rFonts w:ascii="Times New Roman" w:eastAsia="Times New Roman" w:hAnsi="Times New Roman"/>
          <w:sz w:val="24"/>
        </w:rPr>
      </w:pPr>
      <w:r w:rsidRPr="001510B2">
        <w:rPr>
          <w:rFonts w:ascii="Times New Roman" w:eastAsia="Times New Roman" w:hAnsi="Times New Roman"/>
          <w:bCs/>
          <w:sz w:val="24"/>
          <w:szCs w:val="24"/>
        </w:rPr>
        <w:t>7.11.</w:t>
      </w:r>
      <w:r w:rsidRPr="001510B2">
        <w:rPr>
          <w:rFonts w:ascii="Times New Roman" w:eastAsia="Times New Roman" w:hAnsi="Times New Roman"/>
          <w:bCs/>
          <w:sz w:val="24"/>
          <w:szCs w:val="24"/>
          <w:vertAlign w:val="superscript"/>
        </w:rPr>
        <w:t xml:space="preserve"> </w:t>
      </w:r>
      <w:r w:rsidRPr="001510B2">
        <w:rPr>
          <w:rFonts w:ascii="Times New Roman" w:eastAsia="Times New Roman" w:hAnsi="Times New Roman"/>
          <w:sz w:val="24"/>
        </w:rPr>
        <w:t>Vismaz vienu reizi gadā pašvaldība nodrošina iestādes vadītāja redzes pārbaudi, un, ja atklājas veselības problēmas, atmaksā redzes korekcijas līdzekli (brilles vai kontaktlēcas), ja tāds vajadzīgs darba pienākumu veikšanai, par summu, kas nepārsniedz EUR 50,00 gadā vai EUR 100,00 divos gados vienu reizi.</w:t>
      </w:r>
      <w:r w:rsidRPr="001510B2">
        <w:rPr>
          <w:rFonts w:eastAsia="Times New Roman"/>
        </w:rPr>
        <w:t xml:space="preserve"> </w:t>
      </w:r>
      <w:r w:rsidRPr="001510B2">
        <w:rPr>
          <w:rFonts w:ascii="Times New Roman" w:eastAsia="Times New Roman" w:hAnsi="Times New Roman"/>
          <w:sz w:val="24"/>
        </w:rPr>
        <w:t>Redzes pārbaudes izdevumus sedz darba devējs.</w:t>
      </w:r>
    </w:p>
    <w:p w14:paraId="258479FA" w14:textId="77777777" w:rsidR="001510B2" w:rsidRPr="001510B2" w:rsidRDefault="001510B2" w:rsidP="001510B2">
      <w:pPr>
        <w:spacing w:after="0" w:line="240" w:lineRule="auto"/>
        <w:jc w:val="both"/>
        <w:rPr>
          <w:rFonts w:ascii="Times New Roman" w:eastAsia="Times New Roman" w:hAnsi="Times New Roman"/>
          <w:sz w:val="24"/>
          <w:szCs w:val="24"/>
        </w:rPr>
      </w:pPr>
      <w:r w:rsidRPr="001510B2">
        <w:rPr>
          <w:rFonts w:ascii="Times New Roman" w:eastAsia="Times New Roman" w:hAnsi="Times New Roman"/>
          <w:bCs/>
          <w:sz w:val="24"/>
          <w:szCs w:val="24"/>
        </w:rPr>
        <w:t xml:space="preserve">7.12. </w:t>
      </w:r>
      <w:r w:rsidRPr="001510B2">
        <w:rPr>
          <w:rFonts w:ascii="Times New Roman" w:eastAsia="Times New Roman" w:hAnsi="Times New Roman"/>
          <w:sz w:val="24"/>
          <w:szCs w:val="24"/>
        </w:rPr>
        <w:t xml:space="preserve"> Iestādes vadītājam izmaksā naudas balvu sakarā ar viņam svarīgu notikumu:</w:t>
      </w:r>
    </w:p>
    <w:p w14:paraId="664843DC" w14:textId="77777777"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7.12.</w:t>
      </w:r>
      <w:r w:rsidRPr="001510B2">
        <w:rPr>
          <w:rFonts w:ascii="Times New Roman" w:eastAsia="Times New Roman" w:hAnsi="Times New Roman"/>
          <w:sz w:val="24"/>
          <w:szCs w:val="24"/>
        </w:rPr>
        <w:t>1. 50 gadu jubilejā – EUR 150, 00;</w:t>
      </w:r>
    </w:p>
    <w:p w14:paraId="7D60392B" w14:textId="77777777"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7.12.</w:t>
      </w:r>
      <w:r w:rsidRPr="001510B2">
        <w:rPr>
          <w:rFonts w:ascii="Times New Roman" w:eastAsia="Times New Roman" w:hAnsi="Times New Roman"/>
          <w:sz w:val="24"/>
          <w:szCs w:val="24"/>
        </w:rPr>
        <w:t>2. 60 gadu jubilejā – EUR 200,00;</w:t>
      </w:r>
    </w:p>
    <w:p w14:paraId="6F7E1630" w14:textId="77777777"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7.12.</w:t>
      </w:r>
      <w:r w:rsidRPr="001510B2">
        <w:rPr>
          <w:rFonts w:ascii="Times New Roman" w:eastAsia="Times New Roman" w:hAnsi="Times New Roman"/>
          <w:sz w:val="24"/>
          <w:szCs w:val="24"/>
        </w:rPr>
        <w:t xml:space="preserve">3. kāzu gadījumā - mēnešalgas apmērā; </w:t>
      </w:r>
    </w:p>
    <w:p w14:paraId="53261B1C" w14:textId="77777777"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7.12.</w:t>
      </w:r>
      <w:r w:rsidRPr="001510B2">
        <w:rPr>
          <w:rFonts w:ascii="Times New Roman" w:eastAsia="Times New Roman" w:hAnsi="Times New Roman"/>
          <w:sz w:val="24"/>
          <w:szCs w:val="24"/>
        </w:rPr>
        <w:t>4. darba gaitu izbeigšanas gadījumā, aizejot pensijā - mēnešalgas apmērā.</w:t>
      </w:r>
    </w:p>
    <w:p w14:paraId="77EADBC2" w14:textId="586AC2A7" w:rsidR="001510B2" w:rsidRPr="00D63953" w:rsidRDefault="001510B2" w:rsidP="001510B2">
      <w:pPr>
        <w:spacing w:after="0" w:line="240" w:lineRule="auto"/>
        <w:ind w:left="440" w:hanging="440"/>
        <w:jc w:val="both"/>
        <w:rPr>
          <w:rFonts w:ascii="Times New Roman" w:eastAsia="Times New Roman" w:hAnsi="Times New Roman"/>
          <w:sz w:val="24"/>
          <w:szCs w:val="24"/>
        </w:rPr>
      </w:pPr>
      <w:r w:rsidRPr="00D63953">
        <w:rPr>
          <w:rFonts w:ascii="Times New Roman" w:eastAsia="Times New Roman" w:hAnsi="Times New Roman"/>
          <w:sz w:val="24"/>
          <w:szCs w:val="24"/>
        </w:rPr>
        <w:t xml:space="preserve">7.13. </w:t>
      </w:r>
      <w:r w:rsidR="00BF45C9" w:rsidRPr="00D63953">
        <w:rPr>
          <w:rFonts w:ascii="Times New Roman" w:hAnsi="Times New Roman" w:cs="Times New Roman"/>
          <w:i/>
        </w:rPr>
        <w:t>(Svītrots ar Balvu novada domes 22.12.2022. lēmumu (protokols Nr.25, 52.§))</w:t>
      </w:r>
      <w:r w:rsidRPr="00D63953">
        <w:rPr>
          <w:rFonts w:ascii="Times New Roman" w:eastAsia="Times New Roman" w:hAnsi="Times New Roman"/>
          <w:sz w:val="24"/>
          <w:szCs w:val="24"/>
        </w:rPr>
        <w:t>.</w:t>
      </w:r>
    </w:p>
    <w:p w14:paraId="07FD9279" w14:textId="77777777" w:rsidR="001510B2" w:rsidRPr="00031A36"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7.14. Pašvaldības aģentūras vadītājam un iestādes vadītājam atlīdzība tiek veikta no attiecīgās </w:t>
      </w:r>
      <w:r w:rsidRPr="00031A36">
        <w:rPr>
          <w:rFonts w:ascii="Times New Roman" w:eastAsia="Times New Roman" w:hAnsi="Times New Roman"/>
          <w:sz w:val="24"/>
          <w:szCs w:val="24"/>
        </w:rPr>
        <w:t xml:space="preserve">aģentūras vai iestādes finanšu līdzekļiem. </w:t>
      </w:r>
    </w:p>
    <w:p w14:paraId="25E8DC23" w14:textId="406EB03C" w:rsidR="001510B2" w:rsidRPr="00031A36" w:rsidRDefault="001510B2" w:rsidP="001510B2">
      <w:pPr>
        <w:spacing w:after="0" w:line="240" w:lineRule="auto"/>
        <w:ind w:left="440" w:hanging="440"/>
        <w:jc w:val="both"/>
        <w:rPr>
          <w:rFonts w:ascii="Times New Roman" w:eastAsia="Times New Roman" w:hAnsi="Times New Roman"/>
          <w:sz w:val="24"/>
          <w:szCs w:val="24"/>
        </w:rPr>
      </w:pPr>
      <w:r w:rsidRPr="00031A36">
        <w:rPr>
          <w:rFonts w:ascii="Times New Roman" w:eastAsia="Times New Roman" w:hAnsi="Times New Roman"/>
          <w:sz w:val="24"/>
          <w:szCs w:val="24"/>
        </w:rPr>
        <w:t xml:space="preserve">7.15. Pašvaldības aģentūrās un iestādēs samaksa par papildus darbu, samaksa par virsstundu darbu, piemaksas, pabalsti un kompensācijas tiek noteiktas </w:t>
      </w:r>
      <w:r w:rsidR="001B1EAD" w:rsidRPr="00031A36">
        <w:rPr>
          <w:rFonts w:ascii="Times New Roman" w:eastAsia="Times New Roman" w:hAnsi="Times New Roman"/>
          <w:sz w:val="24"/>
          <w:szCs w:val="24"/>
        </w:rPr>
        <w:t>atbilstoši likumdošanai un šiem Noteikumiem</w:t>
      </w:r>
      <w:r w:rsidRPr="00031A36">
        <w:rPr>
          <w:rFonts w:ascii="Times New Roman" w:eastAsia="Times New Roman" w:hAnsi="Times New Roman"/>
          <w:sz w:val="24"/>
          <w:szCs w:val="24"/>
        </w:rPr>
        <w:t>.</w:t>
      </w:r>
    </w:p>
    <w:p w14:paraId="716BC6A9" w14:textId="4EB12B91" w:rsidR="00031A36" w:rsidRPr="00031A36" w:rsidRDefault="00031A36" w:rsidP="001510B2">
      <w:pPr>
        <w:spacing w:after="0" w:line="240" w:lineRule="auto"/>
        <w:ind w:left="440" w:hanging="440"/>
        <w:jc w:val="both"/>
        <w:rPr>
          <w:rFonts w:ascii="Times New Roman" w:eastAsia="Times New Roman" w:hAnsi="Times New Roman"/>
          <w:sz w:val="24"/>
          <w:szCs w:val="24"/>
        </w:rPr>
      </w:pPr>
      <w:r w:rsidRPr="00031A36">
        <w:rPr>
          <w:rFonts w:ascii="Times New Roman" w:hAnsi="Times New Roman"/>
          <w:i/>
        </w:rPr>
        <w:t>(Grozīts ar Balvu novada domes 22.12.2022. lēmumu (protokols Nr.25, 52.§))</w:t>
      </w:r>
    </w:p>
    <w:p w14:paraId="2F163D08" w14:textId="5A6552AB" w:rsidR="001510B2" w:rsidRPr="00031A36" w:rsidRDefault="001510B2" w:rsidP="000C2079">
      <w:pPr>
        <w:spacing w:after="0" w:line="240" w:lineRule="auto"/>
        <w:ind w:left="440" w:hanging="440"/>
        <w:jc w:val="both"/>
        <w:rPr>
          <w:rFonts w:ascii="Times New Roman" w:eastAsia="Times New Roman" w:hAnsi="Times New Roman"/>
          <w:sz w:val="24"/>
          <w:szCs w:val="24"/>
        </w:rPr>
      </w:pPr>
      <w:r w:rsidRPr="00031A36">
        <w:rPr>
          <w:rFonts w:ascii="Times New Roman" w:eastAsia="Times New Roman" w:hAnsi="Times New Roman"/>
          <w:sz w:val="24"/>
          <w:szCs w:val="24"/>
        </w:rPr>
        <w:t xml:space="preserve">7.16. </w:t>
      </w:r>
      <w:r w:rsidR="000C2079" w:rsidRPr="00031A36">
        <w:rPr>
          <w:rFonts w:ascii="Times New Roman" w:eastAsia="Times New Roman" w:hAnsi="Times New Roman"/>
          <w:sz w:val="24"/>
          <w:szCs w:val="24"/>
        </w:rPr>
        <w:t>Pašvaldību aģentūrās un iestādēs mēnešalgas darbiniekiem nosaka vadītājs saskaņā ar Mēnešalgas noteikšanas noteikumiem un tajos paredzēto kārtību.</w:t>
      </w:r>
    </w:p>
    <w:p w14:paraId="7C2159E9" w14:textId="26834026" w:rsidR="00031A36" w:rsidRPr="00031A36" w:rsidRDefault="00031A36" w:rsidP="000C2079">
      <w:pPr>
        <w:spacing w:after="0" w:line="240" w:lineRule="auto"/>
        <w:ind w:left="440" w:hanging="440"/>
        <w:jc w:val="both"/>
        <w:rPr>
          <w:rFonts w:ascii="Times New Roman" w:eastAsia="Times New Roman" w:hAnsi="Times New Roman"/>
          <w:sz w:val="24"/>
          <w:szCs w:val="24"/>
        </w:rPr>
      </w:pPr>
      <w:r w:rsidRPr="00031A36">
        <w:rPr>
          <w:rFonts w:ascii="Times New Roman" w:hAnsi="Times New Roman"/>
          <w:i/>
        </w:rPr>
        <w:t>(Grozīts ar Balvu novada domes 22.12.2022. lēmumu (protokols Nr.25, 52.§))</w:t>
      </w:r>
    </w:p>
    <w:p w14:paraId="03301CA6" w14:textId="77777777" w:rsidR="001510B2" w:rsidRPr="001510B2" w:rsidRDefault="001510B2" w:rsidP="001510B2">
      <w:pPr>
        <w:tabs>
          <w:tab w:val="num" w:pos="1425"/>
        </w:tabs>
        <w:spacing w:after="0" w:line="240" w:lineRule="auto"/>
        <w:ind w:left="1100" w:hanging="660"/>
        <w:jc w:val="both"/>
        <w:rPr>
          <w:rFonts w:ascii="Times New Roman" w:eastAsia="Times New Roman" w:hAnsi="Times New Roman"/>
          <w:sz w:val="24"/>
          <w:szCs w:val="24"/>
        </w:rPr>
      </w:pPr>
    </w:p>
    <w:p w14:paraId="67C7BD61" w14:textId="77777777" w:rsidR="001510B2" w:rsidRPr="001510B2" w:rsidRDefault="001510B2" w:rsidP="001510B2">
      <w:pPr>
        <w:tabs>
          <w:tab w:val="num" w:pos="1425"/>
        </w:tabs>
        <w:spacing w:after="0" w:line="240" w:lineRule="auto"/>
        <w:ind w:left="1100" w:hanging="660"/>
        <w:jc w:val="both"/>
        <w:rPr>
          <w:rFonts w:ascii="Times New Roman" w:eastAsia="Times New Roman" w:hAnsi="Times New Roman"/>
          <w:sz w:val="24"/>
          <w:szCs w:val="24"/>
        </w:rPr>
      </w:pPr>
    </w:p>
    <w:p w14:paraId="74B93177" w14:textId="77777777" w:rsidR="001510B2" w:rsidRPr="001510B2" w:rsidRDefault="001510B2" w:rsidP="001510B2">
      <w:pPr>
        <w:keepNext/>
        <w:numPr>
          <w:ilvl w:val="0"/>
          <w:numId w:val="10"/>
        </w:numPr>
        <w:spacing w:after="0" w:line="240" w:lineRule="auto"/>
        <w:jc w:val="center"/>
        <w:outlineLvl w:val="0"/>
        <w:rPr>
          <w:rFonts w:ascii="Times New Roman" w:eastAsia="Times New Roman" w:hAnsi="Times New Roman"/>
          <w:b/>
          <w:bCs/>
          <w:sz w:val="24"/>
          <w:szCs w:val="24"/>
        </w:rPr>
      </w:pPr>
      <w:r w:rsidRPr="001510B2">
        <w:rPr>
          <w:rFonts w:ascii="Times New Roman" w:eastAsia="Times New Roman" w:hAnsi="Times New Roman"/>
          <w:b/>
          <w:bCs/>
          <w:sz w:val="24"/>
          <w:szCs w:val="24"/>
        </w:rPr>
        <w:t>DOMES KOMISIJAS</w:t>
      </w:r>
    </w:p>
    <w:p w14:paraId="7FABA367" w14:textId="77777777" w:rsidR="001510B2" w:rsidRPr="001510B2" w:rsidRDefault="001510B2" w:rsidP="001510B2">
      <w:pPr>
        <w:keepNext/>
        <w:spacing w:after="0" w:line="240" w:lineRule="auto"/>
        <w:ind w:left="360"/>
        <w:outlineLvl w:val="0"/>
        <w:rPr>
          <w:rFonts w:ascii="Times New Roman" w:eastAsia="Times New Roman" w:hAnsi="Times New Roman"/>
          <w:b/>
          <w:bCs/>
          <w:sz w:val="24"/>
          <w:szCs w:val="24"/>
        </w:rPr>
      </w:pPr>
    </w:p>
    <w:p w14:paraId="76A8AC50" w14:textId="77777777" w:rsidR="001510B2" w:rsidRPr="001510B2" w:rsidRDefault="001510B2" w:rsidP="001510B2">
      <w:pPr>
        <w:spacing w:after="0" w:line="240" w:lineRule="auto"/>
        <w:ind w:left="440" w:hanging="440"/>
        <w:rPr>
          <w:rFonts w:ascii="Times New Roman" w:eastAsia="Times New Roman" w:hAnsi="Times New Roman" w:cs="Times New Roman"/>
          <w:sz w:val="24"/>
          <w:szCs w:val="24"/>
        </w:rPr>
      </w:pPr>
      <w:r w:rsidRPr="001510B2">
        <w:rPr>
          <w:rFonts w:ascii="Times New Roman" w:eastAsia="Times New Roman" w:hAnsi="Times New Roman" w:cs="Times New Roman"/>
          <w:sz w:val="24"/>
          <w:szCs w:val="24"/>
        </w:rPr>
        <w:t xml:space="preserve"> 8.1. Par darbu katrā Domes komisijas, darba grupas sēdē </w:t>
      </w:r>
      <w:r w:rsidRPr="001510B2">
        <w:rPr>
          <w:rFonts w:ascii="Times New Roman" w:eastAsia="Times New Roman" w:hAnsi="Times New Roman" w:cs="Times New Roman"/>
          <w:sz w:val="24"/>
          <w:szCs w:val="24"/>
          <w:shd w:val="clear" w:color="auto" w:fill="FFFFFF"/>
        </w:rPr>
        <w:t>darba samaksas aprēķinā pielieto stundas likmi:</w:t>
      </w:r>
    </w:p>
    <w:p w14:paraId="3FE769AE" w14:textId="77777777" w:rsidR="001510B2" w:rsidRPr="001510B2" w:rsidRDefault="001510B2" w:rsidP="001510B2">
      <w:pPr>
        <w:tabs>
          <w:tab w:val="left" w:pos="1080"/>
        </w:tabs>
        <w:spacing w:after="0" w:line="240" w:lineRule="auto"/>
        <w:ind w:left="1134" w:hanging="567"/>
        <w:rPr>
          <w:rFonts w:ascii="Times New Roman" w:eastAsia="Times New Roman" w:hAnsi="Times New Roman" w:cs="Times New Roman"/>
          <w:sz w:val="24"/>
          <w:szCs w:val="24"/>
        </w:rPr>
      </w:pPr>
      <w:r w:rsidRPr="001510B2">
        <w:rPr>
          <w:rFonts w:ascii="Times New Roman" w:eastAsia="Times New Roman" w:hAnsi="Times New Roman" w:cs="Times New Roman"/>
          <w:sz w:val="24"/>
          <w:szCs w:val="24"/>
        </w:rPr>
        <w:t>8.1.1. komisijas priekšsēdētājam un sekretāram – EUR 6,11;</w:t>
      </w:r>
    </w:p>
    <w:p w14:paraId="2BCE125A" w14:textId="77777777" w:rsidR="001510B2" w:rsidRPr="001510B2" w:rsidRDefault="001510B2" w:rsidP="001510B2">
      <w:pPr>
        <w:tabs>
          <w:tab w:val="left" w:pos="1080"/>
        </w:tabs>
        <w:spacing w:after="0" w:line="240" w:lineRule="auto"/>
        <w:ind w:left="1134" w:hanging="567"/>
        <w:rPr>
          <w:rFonts w:ascii="Times New Roman" w:eastAsia="Times New Roman" w:hAnsi="Times New Roman" w:cs="Times New Roman"/>
          <w:bCs/>
          <w:sz w:val="24"/>
          <w:szCs w:val="24"/>
        </w:rPr>
      </w:pPr>
      <w:r w:rsidRPr="001510B2">
        <w:rPr>
          <w:rFonts w:ascii="Times New Roman" w:eastAsia="Times New Roman" w:hAnsi="Times New Roman" w:cs="Times New Roman"/>
          <w:bCs/>
          <w:sz w:val="24"/>
          <w:szCs w:val="24"/>
        </w:rPr>
        <w:t xml:space="preserve">8.1.2. komisijas priekšsēdētāja vietniekam vai komisijas loceklim, kurš vada komisijas  sēdi komisijas priekšsēdētāja prombūtnes laikā – </w:t>
      </w:r>
      <w:r w:rsidRPr="001510B2">
        <w:rPr>
          <w:rFonts w:ascii="Times New Roman" w:eastAsia="Times New Roman" w:hAnsi="Times New Roman" w:cs="Times New Roman"/>
          <w:sz w:val="24"/>
          <w:szCs w:val="24"/>
        </w:rPr>
        <w:t>EUR 6,11</w:t>
      </w:r>
      <w:r w:rsidRPr="001510B2">
        <w:rPr>
          <w:rFonts w:ascii="Times New Roman" w:eastAsia="Times New Roman" w:hAnsi="Times New Roman" w:cs="Times New Roman"/>
          <w:bCs/>
          <w:sz w:val="24"/>
          <w:szCs w:val="24"/>
        </w:rPr>
        <w:t>;</w:t>
      </w:r>
    </w:p>
    <w:p w14:paraId="1BA2CDE1" w14:textId="77777777" w:rsidR="001510B2" w:rsidRPr="0088394A" w:rsidRDefault="001510B2" w:rsidP="001510B2">
      <w:pPr>
        <w:tabs>
          <w:tab w:val="left" w:pos="1080"/>
        </w:tabs>
        <w:spacing w:after="0" w:line="240" w:lineRule="auto"/>
        <w:ind w:left="1134" w:hanging="567"/>
        <w:rPr>
          <w:rFonts w:ascii="Times New Roman" w:eastAsia="Times New Roman" w:hAnsi="Times New Roman" w:cs="Times New Roman"/>
          <w:sz w:val="24"/>
          <w:szCs w:val="24"/>
        </w:rPr>
      </w:pPr>
      <w:r w:rsidRPr="0088394A">
        <w:rPr>
          <w:rFonts w:ascii="Times New Roman" w:eastAsia="Times New Roman" w:hAnsi="Times New Roman" w:cs="Times New Roman"/>
          <w:bCs/>
          <w:sz w:val="24"/>
          <w:szCs w:val="24"/>
        </w:rPr>
        <w:t xml:space="preserve">8.1.3. komisijas loceklim vai citai personai, kura veic komisijas sekretāra pienākumus komisijas sekretāra prombūtnes laikā – </w:t>
      </w:r>
      <w:r w:rsidRPr="0088394A">
        <w:rPr>
          <w:rFonts w:ascii="Times New Roman" w:eastAsia="Times New Roman" w:hAnsi="Times New Roman" w:cs="Times New Roman"/>
          <w:sz w:val="24"/>
          <w:szCs w:val="24"/>
        </w:rPr>
        <w:t>EUR 6,11</w:t>
      </w:r>
      <w:r w:rsidRPr="0088394A">
        <w:rPr>
          <w:rFonts w:ascii="Times New Roman" w:eastAsia="Times New Roman" w:hAnsi="Times New Roman" w:cs="Times New Roman"/>
          <w:bCs/>
          <w:sz w:val="24"/>
          <w:szCs w:val="24"/>
        </w:rPr>
        <w:t>;</w:t>
      </w:r>
    </w:p>
    <w:p w14:paraId="4FC0F9A5" w14:textId="77777777" w:rsidR="001510B2" w:rsidRPr="0088394A" w:rsidRDefault="001510B2" w:rsidP="001510B2">
      <w:pPr>
        <w:tabs>
          <w:tab w:val="left" w:pos="1080"/>
        </w:tabs>
        <w:spacing w:after="0" w:line="240" w:lineRule="auto"/>
        <w:ind w:left="1134" w:hanging="567"/>
        <w:rPr>
          <w:rFonts w:ascii="Times New Roman" w:eastAsia="Times New Roman" w:hAnsi="Times New Roman" w:cs="Times New Roman"/>
          <w:sz w:val="24"/>
          <w:szCs w:val="24"/>
        </w:rPr>
      </w:pPr>
      <w:r w:rsidRPr="0088394A">
        <w:rPr>
          <w:rFonts w:ascii="Times New Roman" w:eastAsia="Times New Roman" w:hAnsi="Times New Roman" w:cs="Times New Roman"/>
          <w:sz w:val="24"/>
          <w:szCs w:val="24"/>
        </w:rPr>
        <w:t>8.1.4. komisijas loceklim – EUR 5,51.</w:t>
      </w:r>
    </w:p>
    <w:p w14:paraId="3935FEAA" w14:textId="6E8B19DE" w:rsidR="001510B2" w:rsidRPr="0088394A" w:rsidRDefault="001510B2" w:rsidP="00940DC2">
      <w:pPr>
        <w:spacing w:after="0" w:line="240" w:lineRule="auto"/>
        <w:ind w:left="426" w:hanging="426"/>
        <w:jc w:val="both"/>
        <w:rPr>
          <w:rFonts w:ascii="Times New Roman" w:eastAsia="Times New Roman" w:hAnsi="Times New Roman" w:cs="Times New Roman"/>
          <w:sz w:val="24"/>
          <w:szCs w:val="24"/>
        </w:rPr>
      </w:pPr>
      <w:r w:rsidRPr="0088394A">
        <w:rPr>
          <w:rFonts w:ascii="Times New Roman" w:eastAsia="Times New Roman" w:hAnsi="Times New Roman" w:cs="Times New Roman"/>
          <w:sz w:val="24"/>
          <w:szCs w:val="24"/>
        </w:rPr>
        <w:t xml:space="preserve">8.2. </w:t>
      </w:r>
      <w:r w:rsidR="00940DC2" w:rsidRPr="0088394A">
        <w:rPr>
          <w:rFonts w:ascii="Times New Roman" w:eastAsia="Times New Roman" w:hAnsi="Times New Roman" w:cs="Times New Roman"/>
          <w:sz w:val="24"/>
          <w:szCs w:val="24"/>
        </w:rPr>
        <w:t>Par darbu Administratīvās komisijas sēdē, Dzīvokļu komisijas sēdē un Iepirkumu komisijā darba samaksas aprēķinā pielieto stundas likmi</w:t>
      </w:r>
      <w:r w:rsidRPr="0088394A">
        <w:rPr>
          <w:rFonts w:ascii="Times New Roman" w:eastAsia="Times New Roman" w:hAnsi="Times New Roman" w:cs="Times New Roman"/>
          <w:sz w:val="24"/>
          <w:szCs w:val="24"/>
          <w:shd w:val="clear" w:color="auto" w:fill="FFFFFF"/>
        </w:rPr>
        <w:t>:</w:t>
      </w:r>
    </w:p>
    <w:p w14:paraId="6777A3C9" w14:textId="77777777" w:rsidR="001510B2" w:rsidRPr="0088394A" w:rsidRDefault="001510B2" w:rsidP="00A2039F">
      <w:pPr>
        <w:tabs>
          <w:tab w:val="left" w:pos="1100"/>
        </w:tabs>
        <w:spacing w:after="0" w:line="240" w:lineRule="auto"/>
        <w:ind w:left="1134" w:hanging="708"/>
        <w:jc w:val="both"/>
        <w:rPr>
          <w:rFonts w:ascii="Times New Roman" w:eastAsia="Times New Roman" w:hAnsi="Times New Roman" w:cs="Times New Roman"/>
          <w:sz w:val="24"/>
          <w:szCs w:val="24"/>
        </w:rPr>
      </w:pPr>
      <w:r w:rsidRPr="0088394A">
        <w:rPr>
          <w:rFonts w:ascii="Times New Roman" w:eastAsia="Times New Roman" w:hAnsi="Times New Roman" w:cs="Times New Roman"/>
          <w:sz w:val="24"/>
          <w:szCs w:val="24"/>
        </w:rPr>
        <w:lastRenderedPageBreak/>
        <w:t>8.2.1. komisijas priekšsēdētājam un sekretāram – EUR 8,02;</w:t>
      </w:r>
    </w:p>
    <w:p w14:paraId="73D342AA" w14:textId="77777777" w:rsidR="001510B2" w:rsidRPr="0088394A" w:rsidRDefault="001510B2" w:rsidP="00A2039F">
      <w:pPr>
        <w:tabs>
          <w:tab w:val="left" w:pos="1100"/>
        </w:tabs>
        <w:spacing w:after="0" w:line="240" w:lineRule="auto"/>
        <w:ind w:left="1134" w:hanging="708"/>
        <w:jc w:val="both"/>
        <w:rPr>
          <w:rFonts w:ascii="Times New Roman" w:eastAsia="Times New Roman" w:hAnsi="Times New Roman" w:cs="Times New Roman"/>
          <w:bCs/>
          <w:sz w:val="24"/>
          <w:szCs w:val="24"/>
        </w:rPr>
      </w:pPr>
      <w:r w:rsidRPr="0088394A">
        <w:rPr>
          <w:rFonts w:ascii="Times New Roman" w:eastAsia="Times New Roman" w:hAnsi="Times New Roman" w:cs="Times New Roman"/>
          <w:bCs/>
          <w:sz w:val="24"/>
          <w:szCs w:val="24"/>
        </w:rPr>
        <w:t xml:space="preserve">8.2.2. komisijas priekšsēdētāja vietniekam vai komisijas loceklim, kurš vada komisijas sēdi komisijas priekšsēdētāja prombūtnes laikā – </w:t>
      </w:r>
      <w:r w:rsidRPr="0088394A">
        <w:rPr>
          <w:rFonts w:ascii="Times New Roman" w:eastAsia="Times New Roman" w:hAnsi="Times New Roman" w:cs="Times New Roman"/>
          <w:sz w:val="24"/>
          <w:szCs w:val="24"/>
        </w:rPr>
        <w:t>EUR 8,02</w:t>
      </w:r>
      <w:r w:rsidRPr="0088394A">
        <w:rPr>
          <w:rFonts w:ascii="Times New Roman" w:eastAsia="Times New Roman" w:hAnsi="Times New Roman" w:cs="Times New Roman"/>
          <w:bCs/>
          <w:sz w:val="24"/>
          <w:szCs w:val="24"/>
        </w:rPr>
        <w:t>;</w:t>
      </w:r>
    </w:p>
    <w:p w14:paraId="0AB15C23" w14:textId="24F35893" w:rsidR="001510B2" w:rsidRPr="0088394A" w:rsidRDefault="001510B2" w:rsidP="00A2039F">
      <w:pPr>
        <w:tabs>
          <w:tab w:val="left" w:pos="1100"/>
        </w:tabs>
        <w:spacing w:after="0" w:line="240" w:lineRule="auto"/>
        <w:ind w:left="1134" w:hanging="708"/>
        <w:jc w:val="both"/>
        <w:rPr>
          <w:rFonts w:ascii="Times New Roman" w:eastAsia="Times New Roman" w:hAnsi="Times New Roman" w:cs="Times New Roman"/>
          <w:sz w:val="24"/>
          <w:szCs w:val="24"/>
        </w:rPr>
      </w:pPr>
      <w:r w:rsidRPr="0088394A">
        <w:rPr>
          <w:rFonts w:ascii="Times New Roman" w:eastAsia="Times New Roman" w:hAnsi="Times New Roman" w:cs="Times New Roman"/>
          <w:bCs/>
          <w:sz w:val="24"/>
          <w:szCs w:val="24"/>
        </w:rPr>
        <w:t>8.2.2. komisijas loceklim vai citai personai, kura veic komisijas sekretāra pienākumus komisijas sekretāra prombūtnes laikā – EUR 8,02</w:t>
      </w:r>
      <w:r w:rsidR="00441D8B" w:rsidRPr="0088394A">
        <w:rPr>
          <w:rFonts w:ascii="Times New Roman" w:eastAsia="Times New Roman" w:hAnsi="Times New Roman" w:cs="Times New Roman"/>
          <w:bCs/>
          <w:sz w:val="24"/>
          <w:szCs w:val="24"/>
        </w:rPr>
        <w:t>;</w:t>
      </w:r>
    </w:p>
    <w:p w14:paraId="51285F3D" w14:textId="62520974" w:rsidR="001510B2" w:rsidRPr="0088394A" w:rsidRDefault="001510B2" w:rsidP="001510B2">
      <w:pPr>
        <w:tabs>
          <w:tab w:val="left" w:pos="1080"/>
        </w:tabs>
        <w:spacing w:after="0" w:line="240" w:lineRule="auto"/>
        <w:ind w:left="1134" w:hanging="567"/>
        <w:rPr>
          <w:rFonts w:ascii="Times New Roman" w:eastAsia="Times New Roman" w:hAnsi="Times New Roman" w:cs="Times New Roman"/>
          <w:sz w:val="24"/>
          <w:szCs w:val="24"/>
        </w:rPr>
      </w:pPr>
      <w:r w:rsidRPr="0088394A">
        <w:rPr>
          <w:rFonts w:ascii="Times New Roman" w:eastAsia="Times New Roman" w:hAnsi="Times New Roman" w:cs="Times New Roman"/>
          <w:sz w:val="24"/>
          <w:szCs w:val="24"/>
        </w:rPr>
        <w:t>8.2.3. komisijas loceklim – EUR 6,11</w:t>
      </w:r>
      <w:r w:rsidR="00441D8B" w:rsidRPr="0088394A">
        <w:rPr>
          <w:rFonts w:ascii="Times New Roman" w:eastAsia="Times New Roman" w:hAnsi="Times New Roman" w:cs="Times New Roman"/>
          <w:sz w:val="24"/>
          <w:szCs w:val="24"/>
        </w:rPr>
        <w:t>.</w:t>
      </w:r>
    </w:p>
    <w:p w14:paraId="00418BA9" w14:textId="085AFA21" w:rsidR="0012012F" w:rsidRPr="0088394A" w:rsidRDefault="0012012F" w:rsidP="0012012F">
      <w:pPr>
        <w:tabs>
          <w:tab w:val="left" w:pos="1080"/>
        </w:tabs>
        <w:spacing w:after="0" w:line="240" w:lineRule="auto"/>
        <w:rPr>
          <w:rFonts w:ascii="Times New Roman" w:eastAsia="Times New Roman" w:hAnsi="Times New Roman" w:cs="Times New Roman"/>
          <w:sz w:val="24"/>
          <w:szCs w:val="24"/>
        </w:rPr>
      </w:pPr>
      <w:r w:rsidRPr="0088394A">
        <w:rPr>
          <w:rFonts w:ascii="Times New Roman" w:hAnsi="Times New Roman"/>
          <w:i/>
        </w:rPr>
        <w:t xml:space="preserve">(Ar grozījumiem, kas izdarīti ar 26.05.2022. Domes lēmumu (sēdes </w:t>
      </w:r>
      <w:smartTag w:uri="schemas-tilde-lv/tildestengine" w:element="veidnes">
        <w:smartTagPr>
          <w:attr w:name="id" w:val="-1"/>
          <w:attr w:name="baseform" w:val="protokols"/>
          <w:attr w:name="text" w:val="protokols"/>
        </w:smartTagPr>
        <w:r w:rsidRPr="0088394A">
          <w:rPr>
            <w:rFonts w:ascii="Times New Roman" w:hAnsi="Times New Roman"/>
            <w:i/>
          </w:rPr>
          <w:t>protokols</w:t>
        </w:r>
      </w:smartTag>
      <w:r w:rsidRPr="0088394A">
        <w:rPr>
          <w:rFonts w:ascii="Times New Roman" w:hAnsi="Times New Roman"/>
          <w:i/>
        </w:rPr>
        <w:t xml:space="preserve"> Nr.13, 48.§))</w:t>
      </w:r>
    </w:p>
    <w:p w14:paraId="3B52DBA9" w14:textId="77777777" w:rsidR="00441D8B" w:rsidRPr="00441D8B" w:rsidRDefault="00441D8B" w:rsidP="00441D8B">
      <w:pPr>
        <w:suppressAutoHyphens/>
        <w:spacing w:after="0" w:line="240" w:lineRule="auto"/>
        <w:ind w:left="426" w:hanging="426"/>
        <w:jc w:val="both"/>
        <w:rPr>
          <w:rFonts w:ascii="Times New Roman" w:eastAsia="Times New Roman" w:hAnsi="Times New Roman"/>
          <w:sz w:val="24"/>
          <w:szCs w:val="24"/>
        </w:rPr>
      </w:pPr>
      <w:r w:rsidRPr="00441D8B">
        <w:rPr>
          <w:rFonts w:ascii="Times New Roman" w:eastAsia="Times New Roman" w:hAnsi="Times New Roman" w:cs="Times New Roman"/>
          <w:sz w:val="24"/>
          <w:szCs w:val="24"/>
        </w:rPr>
        <w:t>8.2.</w:t>
      </w:r>
      <w:r w:rsidRPr="00441D8B">
        <w:rPr>
          <w:rFonts w:ascii="Times New Roman" w:eastAsia="Times New Roman" w:hAnsi="Times New Roman" w:cs="Times New Roman"/>
          <w:sz w:val="24"/>
          <w:szCs w:val="24"/>
          <w:vertAlign w:val="superscript"/>
        </w:rPr>
        <w:t>1</w:t>
      </w:r>
      <w:r w:rsidRPr="00441D8B">
        <w:rPr>
          <w:rFonts w:ascii="Times New Roman" w:eastAsia="Times New Roman" w:hAnsi="Times New Roman" w:cs="Times New Roman"/>
          <w:sz w:val="24"/>
          <w:szCs w:val="24"/>
        </w:rPr>
        <w:t xml:space="preserve"> </w:t>
      </w:r>
      <w:r w:rsidRPr="00441D8B">
        <w:rPr>
          <w:rFonts w:ascii="Times New Roman" w:eastAsia="Times New Roman" w:hAnsi="Times New Roman"/>
          <w:sz w:val="24"/>
          <w:szCs w:val="24"/>
        </w:rPr>
        <w:t>Iepirkumu komisijas locekļi līdz tekošā mēneša priekšpēdējai darba dienai iesniedz Balvu novada Administrācijas Iepirkumu nodaļā darba atskaiti par nostrādātajām stundām (1.</w:t>
      </w:r>
      <w:r w:rsidRPr="00441D8B">
        <w:rPr>
          <w:rFonts w:ascii="Times New Roman" w:eastAsia="Times New Roman" w:hAnsi="Times New Roman"/>
          <w:sz w:val="24"/>
          <w:szCs w:val="24"/>
          <w:vertAlign w:val="superscript"/>
        </w:rPr>
        <w:t>1</w:t>
      </w:r>
      <w:r w:rsidRPr="00441D8B">
        <w:rPr>
          <w:rFonts w:ascii="Times New Roman" w:eastAsia="Times New Roman" w:hAnsi="Times New Roman"/>
          <w:sz w:val="24"/>
          <w:szCs w:val="24"/>
        </w:rPr>
        <w:t xml:space="preserve"> pielikumā) tekošajā mēnesī. Uzskaitot nostrādāto stundu skaitu mēnesī, darba laika uzskaitē iekļauj:</w:t>
      </w:r>
    </w:p>
    <w:p w14:paraId="74C1B377" w14:textId="77777777" w:rsidR="00441D8B" w:rsidRPr="00441D8B" w:rsidRDefault="00441D8B" w:rsidP="00A2039F">
      <w:pPr>
        <w:suppressAutoHyphens/>
        <w:spacing w:after="0" w:line="240" w:lineRule="auto"/>
        <w:ind w:left="1134" w:hanging="708"/>
        <w:jc w:val="both"/>
        <w:rPr>
          <w:rFonts w:ascii="Times New Roman" w:eastAsia="Times New Roman" w:hAnsi="Times New Roman"/>
          <w:sz w:val="24"/>
          <w:szCs w:val="24"/>
        </w:rPr>
      </w:pPr>
      <w:r w:rsidRPr="00441D8B">
        <w:rPr>
          <w:rFonts w:ascii="Times New Roman" w:eastAsia="Times New Roman" w:hAnsi="Times New Roman"/>
          <w:sz w:val="24"/>
          <w:szCs w:val="24"/>
        </w:rPr>
        <w:t>8.2</w:t>
      </w:r>
      <w:r w:rsidRPr="00441D8B">
        <w:rPr>
          <w:rFonts w:ascii="Times New Roman" w:eastAsia="Times New Roman" w:hAnsi="Times New Roman"/>
          <w:sz w:val="24"/>
          <w:szCs w:val="24"/>
          <w:vertAlign w:val="superscript"/>
        </w:rPr>
        <w:t>1</w:t>
      </w:r>
      <w:r w:rsidRPr="00441D8B">
        <w:rPr>
          <w:rFonts w:ascii="Times New Roman" w:eastAsia="Times New Roman" w:hAnsi="Times New Roman"/>
          <w:sz w:val="24"/>
          <w:szCs w:val="24"/>
        </w:rPr>
        <w:t>.1. sēžu apmeklējumu;</w:t>
      </w:r>
    </w:p>
    <w:p w14:paraId="4FCC3626" w14:textId="29FC9ADD" w:rsidR="00441D8B" w:rsidRPr="0088394A" w:rsidRDefault="00441D8B" w:rsidP="00A2039F">
      <w:pPr>
        <w:tabs>
          <w:tab w:val="left" w:pos="1080"/>
        </w:tabs>
        <w:spacing w:after="0" w:line="240" w:lineRule="auto"/>
        <w:ind w:left="1134" w:hanging="708"/>
        <w:rPr>
          <w:rFonts w:ascii="Times New Roman" w:eastAsia="Times New Roman" w:hAnsi="Times New Roman"/>
          <w:sz w:val="24"/>
          <w:szCs w:val="24"/>
        </w:rPr>
      </w:pPr>
      <w:r w:rsidRPr="0088394A">
        <w:rPr>
          <w:rFonts w:ascii="Times New Roman" w:eastAsia="Times New Roman" w:hAnsi="Times New Roman"/>
          <w:sz w:val="24"/>
          <w:szCs w:val="24"/>
        </w:rPr>
        <w:t>8.2</w:t>
      </w:r>
      <w:r w:rsidRPr="0088394A">
        <w:rPr>
          <w:rFonts w:ascii="Times New Roman" w:eastAsia="Times New Roman" w:hAnsi="Times New Roman"/>
          <w:sz w:val="24"/>
          <w:szCs w:val="24"/>
          <w:vertAlign w:val="superscript"/>
        </w:rPr>
        <w:t>1</w:t>
      </w:r>
      <w:r w:rsidRPr="0088394A">
        <w:rPr>
          <w:rFonts w:ascii="Times New Roman" w:eastAsia="Times New Roman" w:hAnsi="Times New Roman"/>
          <w:sz w:val="24"/>
          <w:szCs w:val="24"/>
        </w:rPr>
        <w:t>.2. sagatavošanos komisijas sēdēm (iepazīšanās ar komisiju materiāliem, t.sk. individuālo vērtējumu veikšanu Elektronisko iepirkumu sistēmā).</w:t>
      </w:r>
    </w:p>
    <w:p w14:paraId="5ACDD212" w14:textId="2500E8D0" w:rsidR="0088394A" w:rsidRPr="0088394A" w:rsidRDefault="0088394A" w:rsidP="0088394A">
      <w:pPr>
        <w:tabs>
          <w:tab w:val="left" w:pos="1080"/>
        </w:tabs>
        <w:spacing w:after="0" w:line="240" w:lineRule="auto"/>
        <w:rPr>
          <w:rFonts w:ascii="Times New Roman" w:eastAsia="Times New Roman" w:hAnsi="Times New Roman" w:cs="Times New Roman"/>
          <w:sz w:val="24"/>
          <w:szCs w:val="24"/>
        </w:rPr>
      </w:pPr>
      <w:r w:rsidRPr="0088394A">
        <w:rPr>
          <w:rFonts w:ascii="Times New Roman" w:hAnsi="Times New Roman"/>
          <w:i/>
        </w:rPr>
        <w:t xml:space="preserve">(Ar grozījumiem, kas izdarīti ar 26.05.2022. Domes lēmumu (sēdes </w:t>
      </w:r>
      <w:smartTag w:uri="schemas-tilde-lv/tildestengine" w:element="veidnes">
        <w:smartTagPr>
          <w:attr w:name="id" w:val="-1"/>
          <w:attr w:name="baseform" w:val="protokols"/>
          <w:attr w:name="text" w:val="protokols"/>
        </w:smartTagPr>
        <w:r w:rsidRPr="0088394A">
          <w:rPr>
            <w:rFonts w:ascii="Times New Roman" w:hAnsi="Times New Roman"/>
            <w:i/>
          </w:rPr>
          <w:t>protokols</w:t>
        </w:r>
      </w:smartTag>
      <w:r w:rsidRPr="0088394A">
        <w:rPr>
          <w:rFonts w:ascii="Times New Roman" w:hAnsi="Times New Roman"/>
          <w:i/>
        </w:rPr>
        <w:t xml:space="preserve"> Nr.13, 48.§))</w:t>
      </w:r>
    </w:p>
    <w:p w14:paraId="14DA8DAA" w14:textId="77777777" w:rsidR="001510B2" w:rsidRPr="0088394A" w:rsidRDefault="001510B2" w:rsidP="001510B2">
      <w:pPr>
        <w:shd w:val="clear" w:color="auto" w:fill="FFFFFF"/>
        <w:spacing w:after="0" w:line="240" w:lineRule="auto"/>
        <w:jc w:val="both"/>
        <w:rPr>
          <w:rFonts w:ascii="Times New Roman" w:eastAsia="Times New Roman" w:hAnsi="Times New Roman" w:cs="Times New Roman"/>
          <w:sz w:val="24"/>
          <w:szCs w:val="24"/>
          <w:lang w:eastAsia="lv-LV"/>
        </w:rPr>
      </w:pPr>
      <w:r w:rsidRPr="0088394A">
        <w:rPr>
          <w:rFonts w:ascii="Times New Roman" w:eastAsia="Times New Roman" w:hAnsi="Times New Roman" w:cs="Times New Roman"/>
          <w:sz w:val="24"/>
          <w:szCs w:val="24"/>
          <w:lang w:eastAsia="lv-LV"/>
        </w:rPr>
        <w:t>8.3. Komisiju, darba grupu locekļi noteikto atlīdzību saņem:</w:t>
      </w:r>
    </w:p>
    <w:p w14:paraId="1F7978D1" w14:textId="77777777" w:rsidR="001510B2" w:rsidRPr="0088394A" w:rsidRDefault="001510B2" w:rsidP="00A2039F">
      <w:pPr>
        <w:shd w:val="clear" w:color="auto" w:fill="FFFFFF"/>
        <w:spacing w:after="0" w:line="240" w:lineRule="auto"/>
        <w:ind w:left="567" w:hanging="141"/>
        <w:jc w:val="both"/>
        <w:rPr>
          <w:rFonts w:ascii="Times New Roman" w:eastAsia="Times New Roman" w:hAnsi="Times New Roman" w:cs="Times New Roman"/>
          <w:sz w:val="24"/>
          <w:szCs w:val="24"/>
          <w:lang w:eastAsia="lv-LV"/>
        </w:rPr>
      </w:pPr>
      <w:r w:rsidRPr="0088394A">
        <w:rPr>
          <w:rFonts w:ascii="Times New Roman" w:eastAsia="Times New Roman" w:hAnsi="Times New Roman" w:cs="Times New Roman"/>
          <w:sz w:val="24"/>
          <w:szCs w:val="24"/>
          <w:lang w:eastAsia="lv-LV"/>
        </w:rPr>
        <w:t>8.3.1. par nostrādātām stundām komisiju, darba grupu sēdēs;</w:t>
      </w:r>
    </w:p>
    <w:p w14:paraId="121CBD66" w14:textId="77777777" w:rsidR="001510B2" w:rsidRPr="001510B2" w:rsidRDefault="001510B2" w:rsidP="00A2039F">
      <w:pPr>
        <w:shd w:val="clear" w:color="auto" w:fill="FFFFFF"/>
        <w:spacing w:after="0" w:line="240" w:lineRule="auto"/>
        <w:ind w:left="567" w:hanging="141"/>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8.3.2. komisijas, darba grupas priekšsēdētājs un sekretārs par pienākumu veikšanu ārpus sēžu laika.</w:t>
      </w:r>
    </w:p>
    <w:p w14:paraId="739AB2DD" w14:textId="77777777" w:rsidR="001510B2" w:rsidRPr="001510B2" w:rsidRDefault="001510B2" w:rsidP="001510B2">
      <w:p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8.4. Komisiju, darba grupu locekļu darba laika uzskaiti komisiju, darba grupas sēdēs organizē katras komisijas, darba grupas sekretārs:</w:t>
      </w:r>
    </w:p>
    <w:p w14:paraId="10CCCD10" w14:textId="77777777" w:rsidR="001510B2" w:rsidRPr="001510B2" w:rsidRDefault="001510B2" w:rsidP="001510B2">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8.4.1. visu sēžu protokolos norādot norises laiku un ilgumu stundās, kā arī klātesošo komisijas, darba grupas locekļu vārdisko uzskaitījumu;</w:t>
      </w:r>
    </w:p>
    <w:p w14:paraId="1BE38D32" w14:textId="77777777" w:rsidR="001510B2" w:rsidRPr="001510B2" w:rsidRDefault="001510B2" w:rsidP="001510B2">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8.4.2. gadījumos, kad netiek rakstīts protokols, iesniedzot citu darba laiku pierādošu dokumentu (akts, atskaite, stundu grafiks);</w:t>
      </w:r>
    </w:p>
    <w:p w14:paraId="03AC7B5A" w14:textId="77777777" w:rsidR="001510B2" w:rsidRPr="001510B2" w:rsidRDefault="001510B2" w:rsidP="001510B2">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8.4.3. iesniedz rakstveidā pašvaldības Finanšu plānošanas un centralizētās grāmatvedības nodaļai līdz katra mēneša priekšpēdējai darba dienai informāciju par komisiju, darba grupu locekļu faktiski nostrādātajām stundām;</w:t>
      </w:r>
    </w:p>
    <w:p w14:paraId="0B04EA6A" w14:textId="77777777" w:rsidR="001510B2" w:rsidRPr="001510B2" w:rsidRDefault="001510B2" w:rsidP="001510B2">
      <w:p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8.5. Balvu novada administrācijas Finanšu plānošanas un centralizētās grāmatvedības  nodaļa aprēķina atalgojumu 1 reizi mēnesī un izmaksā to tuvākajā  algas dienā.</w:t>
      </w:r>
    </w:p>
    <w:p w14:paraId="56A19942" w14:textId="77777777" w:rsidR="001510B2" w:rsidRPr="001510B2" w:rsidRDefault="001510B2" w:rsidP="001510B2">
      <w:pPr>
        <w:shd w:val="clear" w:color="auto" w:fill="FFFFFF"/>
        <w:spacing w:after="0" w:line="240" w:lineRule="auto"/>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8.6. Komisiju, darba grupu locekļi saņem darba samaksu ne vairāk kā par 20 stundām mēnesī.</w:t>
      </w:r>
    </w:p>
    <w:p w14:paraId="10814E06" w14:textId="77777777" w:rsidR="001510B2" w:rsidRDefault="001510B2" w:rsidP="003D1D0D">
      <w:p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 xml:space="preserve">8.7. Administratīvās komisijas, Dzīvokļu komisijas un </w:t>
      </w:r>
      <w:r>
        <w:rPr>
          <w:rFonts w:ascii="Times New Roman" w:eastAsia="Times New Roman" w:hAnsi="Times New Roman" w:cs="Times New Roman"/>
          <w:sz w:val="24"/>
          <w:szCs w:val="24"/>
          <w:lang w:eastAsia="lv-LV"/>
        </w:rPr>
        <w:t>I</w:t>
      </w:r>
      <w:r w:rsidRPr="001510B2">
        <w:rPr>
          <w:rFonts w:ascii="Times New Roman" w:eastAsia="Times New Roman" w:hAnsi="Times New Roman" w:cs="Times New Roman"/>
          <w:sz w:val="24"/>
          <w:szCs w:val="24"/>
          <w:lang w:eastAsia="lv-LV"/>
        </w:rPr>
        <w:t>epirkumu komisijas locekļi saņem darba samaksu ne vairāk kā par 40 stundām mēnesi.</w:t>
      </w:r>
    </w:p>
    <w:p w14:paraId="4B9AF5E0" w14:textId="77777777" w:rsidR="003D1D0D" w:rsidRPr="003D1D0D" w:rsidRDefault="003D1D0D" w:rsidP="003D1D0D">
      <w:pPr>
        <w:shd w:val="clear" w:color="auto" w:fill="FFFFFF"/>
        <w:spacing w:after="0" w:line="240" w:lineRule="auto"/>
        <w:ind w:left="426" w:hanging="426"/>
        <w:jc w:val="both"/>
        <w:rPr>
          <w:rFonts w:ascii="Times New Roman" w:eastAsia="Times New Roman" w:hAnsi="Times New Roman" w:cs="Times New Roman"/>
          <w:sz w:val="24"/>
          <w:szCs w:val="24"/>
          <w:lang w:eastAsia="lv-LV"/>
        </w:rPr>
      </w:pPr>
    </w:p>
    <w:p w14:paraId="12D766F9" w14:textId="77777777" w:rsidR="001510B2" w:rsidRPr="001510B2" w:rsidRDefault="001510B2" w:rsidP="001510B2">
      <w:pPr>
        <w:spacing w:after="0" w:line="240" w:lineRule="auto"/>
        <w:jc w:val="both"/>
        <w:rPr>
          <w:rFonts w:ascii="Times New Roman" w:eastAsia="Times New Roman" w:hAnsi="Times New Roman"/>
          <w:sz w:val="24"/>
          <w:szCs w:val="24"/>
        </w:rPr>
      </w:pPr>
    </w:p>
    <w:p w14:paraId="6C9614B4" w14:textId="77777777" w:rsidR="001510B2" w:rsidRPr="001510B2" w:rsidRDefault="001510B2" w:rsidP="001510B2">
      <w:pPr>
        <w:numPr>
          <w:ilvl w:val="0"/>
          <w:numId w:val="10"/>
        </w:numPr>
        <w:spacing w:after="0" w:line="240" w:lineRule="auto"/>
        <w:jc w:val="center"/>
        <w:rPr>
          <w:rFonts w:ascii="Times New Roman Bold" w:eastAsia="Times New Roman" w:hAnsi="Times New Roman Bold"/>
          <w:b/>
          <w:bCs/>
          <w:caps/>
          <w:sz w:val="24"/>
          <w:szCs w:val="24"/>
        </w:rPr>
      </w:pPr>
      <w:r w:rsidRPr="001510B2">
        <w:rPr>
          <w:rFonts w:ascii="Times New Roman Bold" w:eastAsia="Times New Roman" w:hAnsi="Times New Roman Bold"/>
          <w:b/>
          <w:bCs/>
          <w:caps/>
          <w:sz w:val="24"/>
          <w:szCs w:val="24"/>
        </w:rPr>
        <w:t>Papildatvaļinājumi</w:t>
      </w:r>
    </w:p>
    <w:p w14:paraId="54A52AB6" w14:textId="77777777" w:rsidR="001510B2" w:rsidRPr="001510B2" w:rsidRDefault="001510B2" w:rsidP="001510B2">
      <w:pPr>
        <w:spacing w:after="0" w:line="240" w:lineRule="auto"/>
        <w:ind w:left="360"/>
        <w:rPr>
          <w:rFonts w:ascii="Times New Roman Bold" w:eastAsia="Times New Roman" w:hAnsi="Times New Roman Bold"/>
          <w:b/>
          <w:bCs/>
          <w:caps/>
          <w:sz w:val="24"/>
          <w:szCs w:val="24"/>
        </w:rPr>
      </w:pPr>
    </w:p>
    <w:p w14:paraId="5F64628E" w14:textId="77777777"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bCs/>
          <w:sz w:val="24"/>
          <w:szCs w:val="24"/>
        </w:rPr>
        <w:t>9.1. Darba devējs piešķir darbiniekam</w:t>
      </w:r>
      <w:r w:rsidRPr="001510B2">
        <w:rPr>
          <w:rFonts w:ascii="Times New Roman" w:eastAsia="Times New Roman" w:hAnsi="Times New Roman"/>
          <w:sz w:val="24"/>
          <w:szCs w:val="24"/>
        </w:rPr>
        <w:t xml:space="preserve"> apmaksātu papildatvaļinājumu līdz 10 darba dienām pēc pilna ikgadējā apmaksātā atvaļinājuma izmantošanas. Papildatvaļinājumu var izmantot laikposmā līdz nākamajam ikgadējam apmaksātajam atvaļinājumam.</w:t>
      </w:r>
    </w:p>
    <w:p w14:paraId="2925C4A5" w14:textId="77777777"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9.2. Papildatvaļinājuma piešķiršanas kritēriji ir darbinieka bez pārtraukuma nostrādāto gadu skaita iestādē un darbinieka darba disciplīna.</w:t>
      </w:r>
    </w:p>
    <w:p w14:paraId="28F5A65D" w14:textId="77777777" w:rsidR="001510B2" w:rsidRPr="001510B2" w:rsidRDefault="001510B2" w:rsidP="001510B2">
      <w:pPr>
        <w:spacing w:after="0" w:line="240" w:lineRule="auto"/>
        <w:ind w:left="567" w:hanging="567"/>
        <w:jc w:val="both"/>
        <w:rPr>
          <w:rFonts w:ascii="Times New Roman" w:hAnsi="Times New Roman" w:cs="Times New Roman"/>
          <w:sz w:val="24"/>
          <w:szCs w:val="24"/>
        </w:rPr>
      </w:pPr>
      <w:r w:rsidRPr="001510B2">
        <w:rPr>
          <w:rFonts w:ascii="Times New Roman" w:eastAsia="Times New Roman" w:hAnsi="Times New Roman"/>
          <w:sz w:val="24"/>
          <w:szCs w:val="24"/>
        </w:rPr>
        <w:t xml:space="preserve">9.3. </w:t>
      </w:r>
      <w:r w:rsidRPr="001510B2">
        <w:rPr>
          <w:rFonts w:ascii="Times New Roman" w:hAnsi="Times New Roman" w:cs="Times New Roman"/>
          <w:sz w:val="24"/>
          <w:szCs w:val="24"/>
        </w:rPr>
        <w:t>Par darbinieka bez pārtraukuma nostrādātajiem gadiem iestādē piešķirto apmaksāto papildus atvaļinājuma dienu skaits ir:</w:t>
      </w:r>
    </w:p>
    <w:p w14:paraId="72FC0F01" w14:textId="77777777"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9.3.1. par no 1 nostrādāto gadu – 2 dienas;</w:t>
      </w:r>
    </w:p>
    <w:p w14:paraId="4AD895AB" w14:textId="77777777"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9.3.2. par no 2 līdz 3 nostrādātajiem gadiem – 3 dienas;</w:t>
      </w:r>
    </w:p>
    <w:p w14:paraId="71F2A825" w14:textId="77777777"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9.3.3. par no 3 līdz 4 nostrādātajiem gadiem – 4 dienas;</w:t>
      </w:r>
    </w:p>
    <w:p w14:paraId="05298A48" w14:textId="77777777"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9.3.4. par no 4 līdz 5 nostrādātajiem gadiem – 5 dienas;</w:t>
      </w:r>
    </w:p>
    <w:p w14:paraId="25AAA2EE" w14:textId="77777777"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9.3.5. par no 5 līdz 6 nostrādātajiem gadiem – 6 dienas;</w:t>
      </w:r>
    </w:p>
    <w:p w14:paraId="1E3955D6" w14:textId="77777777"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9.3.6. par vairāk kā 6 nostrādātajiem gadiem – 8 dienas.</w:t>
      </w:r>
    </w:p>
    <w:p w14:paraId="189EB043" w14:textId="77777777"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9.4. Ja darbinieks pēdējā gada laikā nav bijis disciplināri sodīts, viņam tiek piešķirtas 2 apmaksātas papildus atvaļinājuma dienas.</w:t>
      </w:r>
    </w:p>
    <w:p w14:paraId="1ADCB2B0" w14:textId="77777777" w:rsidR="001510B2" w:rsidRPr="001510B2" w:rsidRDefault="001510B2" w:rsidP="001510B2">
      <w:pPr>
        <w:spacing w:after="0" w:line="240" w:lineRule="auto"/>
        <w:ind w:left="440" w:hanging="440"/>
        <w:jc w:val="both"/>
        <w:rPr>
          <w:rFonts w:ascii="Times New Roman" w:eastAsia="Times New Roman" w:hAnsi="Times New Roman"/>
          <w:sz w:val="24"/>
          <w:szCs w:val="24"/>
        </w:rPr>
      </w:pPr>
    </w:p>
    <w:p w14:paraId="1FBFD432" w14:textId="77777777" w:rsidR="001510B2" w:rsidRPr="001510B2" w:rsidRDefault="001510B2" w:rsidP="001510B2">
      <w:pPr>
        <w:numPr>
          <w:ilvl w:val="0"/>
          <w:numId w:val="11"/>
        </w:numPr>
        <w:spacing w:after="0" w:line="240" w:lineRule="auto"/>
        <w:jc w:val="center"/>
        <w:rPr>
          <w:rFonts w:ascii="Times New Roman Bold" w:eastAsia="Times New Roman" w:hAnsi="Times New Roman Bold"/>
          <w:b/>
          <w:bCs/>
          <w:caps/>
          <w:sz w:val="24"/>
          <w:szCs w:val="24"/>
        </w:rPr>
      </w:pPr>
      <w:r w:rsidRPr="001510B2">
        <w:rPr>
          <w:rFonts w:ascii="Times New Roman Bold" w:eastAsia="Times New Roman" w:hAnsi="Times New Roman Bold"/>
          <w:b/>
          <w:bCs/>
          <w:caps/>
          <w:sz w:val="24"/>
          <w:szCs w:val="24"/>
        </w:rPr>
        <w:t>Pabalsti</w:t>
      </w:r>
    </w:p>
    <w:p w14:paraId="1D3C35DE" w14:textId="77777777" w:rsidR="001510B2" w:rsidRPr="001510B2" w:rsidRDefault="001510B2" w:rsidP="001510B2">
      <w:pPr>
        <w:spacing w:after="0" w:line="240" w:lineRule="auto"/>
        <w:ind w:left="360"/>
        <w:rPr>
          <w:rFonts w:ascii="Times New Roman Bold" w:eastAsia="Times New Roman" w:hAnsi="Times New Roman Bold"/>
          <w:b/>
          <w:bCs/>
          <w:caps/>
          <w:sz w:val="24"/>
          <w:szCs w:val="24"/>
        </w:rPr>
      </w:pPr>
    </w:p>
    <w:p w14:paraId="29EB45DD" w14:textId="77777777" w:rsidR="001510B2" w:rsidRPr="001510B2" w:rsidRDefault="001510B2" w:rsidP="001510B2">
      <w:pPr>
        <w:spacing w:after="0" w:line="240" w:lineRule="auto"/>
        <w:ind w:left="567" w:hanging="567"/>
        <w:jc w:val="both"/>
        <w:rPr>
          <w:rFonts w:ascii="Times New Roman" w:eastAsia="Times New Roman" w:hAnsi="Times New Roman"/>
          <w:sz w:val="24"/>
          <w:szCs w:val="24"/>
        </w:rPr>
      </w:pPr>
      <w:r w:rsidRPr="001510B2">
        <w:rPr>
          <w:rFonts w:ascii="Times New Roman" w:eastAsia="Times New Roman" w:hAnsi="Times New Roman"/>
          <w:bCs/>
          <w:sz w:val="24"/>
          <w:szCs w:val="24"/>
        </w:rPr>
        <w:t xml:space="preserve">10.1. Darba devējs piešķir darbiniekam </w:t>
      </w:r>
      <w:r w:rsidRPr="001510B2">
        <w:rPr>
          <w:rFonts w:ascii="Times New Roman" w:eastAsia="Times New Roman" w:hAnsi="Times New Roman"/>
          <w:sz w:val="24"/>
          <w:szCs w:val="24"/>
        </w:rPr>
        <w:t>pabalstu likumdošanā noteiktajā apmērā no mēnešalgas vienu reizi kalendāra gadā, aizejot ikgadējā apmaksātajā atvaļinājumā, ņemot vērā nepārtraukto nodarbinātības ilgumu attiecīgajā pašvaldības iestādē un darbinieka darba disciplīnu, kā arī to, ka atvaļinājuma pabalsts netiek pārcelts uz nākamo kalendāra gadu un, izbeidzot amata (dienesta, darba) attiecības, tas netiek atlīdzināts gadījumā, kad kārtējais atvaļinājums nav izmantots.</w:t>
      </w:r>
    </w:p>
    <w:p w14:paraId="41E3FC50" w14:textId="77777777" w:rsidR="001510B2" w:rsidRPr="001510B2" w:rsidRDefault="001510B2" w:rsidP="001510B2">
      <w:pPr>
        <w:spacing w:after="0" w:line="240" w:lineRule="auto"/>
        <w:ind w:left="567" w:hanging="567"/>
        <w:jc w:val="both"/>
        <w:rPr>
          <w:rFonts w:ascii="Times New Roman" w:eastAsia="Times New Roman" w:hAnsi="Times New Roman"/>
          <w:sz w:val="24"/>
          <w:szCs w:val="24"/>
        </w:rPr>
      </w:pPr>
      <w:r w:rsidRPr="001510B2">
        <w:rPr>
          <w:rFonts w:ascii="Times New Roman" w:eastAsia="Times New Roman" w:hAnsi="Times New Roman"/>
          <w:sz w:val="24"/>
          <w:szCs w:val="24"/>
        </w:rPr>
        <w:t>10.2. Par darbinieka bez pārtraukuma nostrādātajiem gadiem iestādē piešķirtā pabalsta apmērs ir:</w:t>
      </w:r>
    </w:p>
    <w:p w14:paraId="62535869" w14:textId="77777777" w:rsidR="001510B2" w:rsidRPr="001510B2" w:rsidRDefault="001510B2" w:rsidP="001510B2">
      <w:pPr>
        <w:spacing w:after="0" w:line="240" w:lineRule="auto"/>
        <w:ind w:left="1276" w:hanging="709"/>
        <w:jc w:val="both"/>
        <w:rPr>
          <w:rFonts w:ascii="Times New Roman" w:eastAsia="Times New Roman" w:hAnsi="Times New Roman"/>
          <w:sz w:val="24"/>
          <w:szCs w:val="24"/>
        </w:rPr>
      </w:pPr>
      <w:r w:rsidRPr="001510B2">
        <w:rPr>
          <w:rFonts w:ascii="Times New Roman" w:eastAsia="Times New Roman" w:hAnsi="Times New Roman"/>
          <w:sz w:val="24"/>
          <w:szCs w:val="24"/>
        </w:rPr>
        <w:t>10.2.1. par nostrādāto laiku iestādē līdz 1 gadam – 60% no likumdošanā noteiktā pabalsta maksimālā apmēra;</w:t>
      </w:r>
    </w:p>
    <w:p w14:paraId="32739BB2" w14:textId="77777777" w:rsidR="001510B2" w:rsidRPr="001510B2" w:rsidRDefault="001510B2" w:rsidP="001510B2">
      <w:pPr>
        <w:spacing w:after="0" w:line="240" w:lineRule="auto"/>
        <w:ind w:left="1276" w:hanging="709"/>
        <w:jc w:val="both"/>
        <w:rPr>
          <w:rFonts w:ascii="Times New Roman" w:eastAsia="Times New Roman" w:hAnsi="Times New Roman"/>
          <w:sz w:val="24"/>
          <w:szCs w:val="24"/>
        </w:rPr>
      </w:pPr>
      <w:r w:rsidRPr="001510B2">
        <w:rPr>
          <w:rFonts w:ascii="Times New Roman" w:eastAsia="Times New Roman" w:hAnsi="Times New Roman"/>
          <w:sz w:val="24"/>
          <w:szCs w:val="24"/>
        </w:rPr>
        <w:t>10.2.2. par nostrādāto laiku iestādē no 1 līdz 2 gadiem – 70% no likumdošanā noteiktā pabalsta maksimālā apmēra;</w:t>
      </w:r>
    </w:p>
    <w:p w14:paraId="1828D68E" w14:textId="77777777" w:rsidR="001510B2" w:rsidRPr="001510B2" w:rsidRDefault="001510B2" w:rsidP="001510B2">
      <w:pPr>
        <w:spacing w:after="0" w:line="240" w:lineRule="auto"/>
        <w:ind w:left="1276" w:hanging="709"/>
        <w:jc w:val="both"/>
        <w:rPr>
          <w:rFonts w:ascii="Times New Roman" w:eastAsia="Times New Roman" w:hAnsi="Times New Roman"/>
          <w:sz w:val="24"/>
          <w:szCs w:val="24"/>
        </w:rPr>
      </w:pPr>
      <w:r w:rsidRPr="001510B2">
        <w:rPr>
          <w:rFonts w:ascii="Times New Roman" w:eastAsia="Times New Roman" w:hAnsi="Times New Roman"/>
          <w:sz w:val="24"/>
          <w:szCs w:val="24"/>
        </w:rPr>
        <w:t>10.2.3. par nostrādāto laiku iestādē ilgāk par 2 gadiem – 80% no likumdošanā noteiktā pabalsta maksimālā apmēra.</w:t>
      </w:r>
    </w:p>
    <w:p w14:paraId="71BBC5B9" w14:textId="77777777"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10.3. Ja darbinieks pēdējā gada laikā nav bijis disciplināri sodīts, tad papildus Noteikumu 10.2.punktā noteiktajam pabalsta apmēram, darba devēja piešķirtā pabalsta apmērs tiek palielināts par 20% no likumdošanā noteiktā pabalsta maksimālā apmēra.</w:t>
      </w:r>
    </w:p>
    <w:p w14:paraId="4B9D36A1" w14:textId="77777777" w:rsidR="001510B2" w:rsidRPr="0092612D"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10.4. Lai saņemtu pabalstu darbinieka nāves gadījumā, viens no darbinieka ģimenes locekļiem vai persona, kura uzņēmusies darbinieka apbedīšanu, gada laikā pēc darbinieka nāves iesniedz attiecīgās iestādes vadītājam iesniegumu par pabalsta piešķiršanu, kurā norāda pabalsta saņēmēja vārdu, uzvārdu, personas kodu, adresi un kontu kredītiestādē, uz kuru pārskaitāma pabalsta summa. Iesniegumā norāda arī mirušā darbinieka vārdu, uzvārdu un miršanas datumu. Darbinieka ģimenes loceklis vai persona, kura uzņēmusies darbinieka apbedīšanu, ir tiesīga iesniegt miršanas apliecības kopiju, uzrādot tās oriģinālu. Prasība iesniegt dokumentu kopijas un uzrādīt to oriģinālus nav attiecināma, ja dokumenti tiek </w:t>
      </w:r>
      <w:r w:rsidRPr="0092612D">
        <w:rPr>
          <w:rFonts w:ascii="Times New Roman" w:eastAsia="Times New Roman" w:hAnsi="Times New Roman"/>
          <w:sz w:val="24"/>
          <w:szCs w:val="24"/>
        </w:rPr>
        <w:t>iesniegti saskaņā ar normatīvajiem aktiem par elektronisko dokumentu apriti.</w:t>
      </w:r>
    </w:p>
    <w:p w14:paraId="69459208" w14:textId="3D9A6700" w:rsidR="001510B2" w:rsidRPr="0092612D" w:rsidRDefault="001510B2" w:rsidP="001510B2">
      <w:pPr>
        <w:spacing w:after="0" w:line="240" w:lineRule="auto"/>
        <w:ind w:left="440" w:hanging="440"/>
        <w:jc w:val="both"/>
        <w:rPr>
          <w:rFonts w:ascii="Times New Roman" w:eastAsia="Times New Roman" w:hAnsi="Times New Roman"/>
          <w:sz w:val="24"/>
          <w:szCs w:val="24"/>
        </w:rPr>
      </w:pPr>
      <w:r w:rsidRPr="0092612D">
        <w:rPr>
          <w:rFonts w:ascii="Times New Roman" w:eastAsia="Times New Roman" w:hAnsi="Times New Roman"/>
          <w:sz w:val="24"/>
          <w:szCs w:val="24"/>
        </w:rPr>
        <w:t xml:space="preserve">10.5. </w:t>
      </w:r>
      <w:bookmarkStart w:id="4" w:name="p4"/>
      <w:bookmarkEnd w:id="4"/>
      <w:r w:rsidRPr="0092612D">
        <w:rPr>
          <w:rFonts w:ascii="Times New Roman" w:eastAsia="Times New Roman" w:hAnsi="Times New Roman"/>
          <w:sz w:val="24"/>
          <w:szCs w:val="24"/>
        </w:rPr>
        <w:t>Ja darbinieka ģimenes loceklis vai persona, kura uzņēmusies darbinieka apbedīšanu, šo Noteikumu 10.</w:t>
      </w:r>
      <w:r w:rsidR="00B250BA" w:rsidRPr="0092612D">
        <w:rPr>
          <w:rFonts w:ascii="Times New Roman" w:eastAsia="Times New Roman" w:hAnsi="Times New Roman"/>
          <w:sz w:val="24"/>
          <w:szCs w:val="24"/>
        </w:rPr>
        <w:t>4</w:t>
      </w:r>
      <w:r w:rsidRPr="0092612D">
        <w:rPr>
          <w:rFonts w:ascii="Times New Roman" w:eastAsia="Times New Roman" w:hAnsi="Times New Roman"/>
          <w:sz w:val="24"/>
          <w:szCs w:val="24"/>
        </w:rPr>
        <w:t>.</w:t>
      </w:r>
      <w:r w:rsidR="00B250BA" w:rsidRPr="0092612D">
        <w:rPr>
          <w:rFonts w:ascii="Times New Roman" w:eastAsia="Times New Roman" w:hAnsi="Times New Roman"/>
          <w:sz w:val="24"/>
          <w:szCs w:val="24"/>
        </w:rPr>
        <w:t xml:space="preserve"> </w:t>
      </w:r>
      <w:r w:rsidRPr="0092612D">
        <w:rPr>
          <w:rFonts w:ascii="Times New Roman" w:eastAsia="Times New Roman" w:hAnsi="Times New Roman"/>
          <w:sz w:val="24"/>
          <w:szCs w:val="24"/>
        </w:rPr>
        <w:t>punktā minēto dokumentu (izņemot iesniegumu) neiesniedz, iestāde minēto informāciju iegūst Administratīvā procesa likumā noteiktajā kārtībā.</w:t>
      </w:r>
    </w:p>
    <w:p w14:paraId="676E345A" w14:textId="09DB5A3C" w:rsidR="0092612D" w:rsidRPr="001510B2" w:rsidRDefault="0092612D" w:rsidP="001510B2">
      <w:pPr>
        <w:spacing w:after="0" w:line="240" w:lineRule="auto"/>
        <w:ind w:left="440" w:hanging="440"/>
        <w:jc w:val="both"/>
        <w:rPr>
          <w:rFonts w:ascii="Times New Roman" w:eastAsia="Times New Roman" w:hAnsi="Times New Roman"/>
          <w:sz w:val="24"/>
          <w:szCs w:val="24"/>
        </w:rPr>
      </w:pPr>
      <w:r w:rsidRPr="003A4D7E">
        <w:rPr>
          <w:rFonts w:ascii="Times New Roman" w:hAnsi="Times New Roman"/>
          <w:i/>
        </w:rPr>
        <w:t xml:space="preserve">(Grozīts ar Balvu novada domes </w:t>
      </w:r>
      <w:r>
        <w:rPr>
          <w:rFonts w:ascii="Times New Roman" w:hAnsi="Times New Roman"/>
          <w:i/>
        </w:rPr>
        <w:t>22.12</w:t>
      </w:r>
      <w:r w:rsidRPr="00277300">
        <w:rPr>
          <w:rFonts w:ascii="Times New Roman" w:hAnsi="Times New Roman"/>
          <w:i/>
        </w:rPr>
        <w:t>.2022. lēmumu (protokols Nr</w:t>
      </w:r>
      <w:r>
        <w:rPr>
          <w:rFonts w:ascii="Times New Roman" w:hAnsi="Times New Roman"/>
          <w:i/>
        </w:rPr>
        <w:t>.25</w:t>
      </w:r>
      <w:r w:rsidRPr="00277300">
        <w:rPr>
          <w:rFonts w:ascii="Times New Roman" w:hAnsi="Times New Roman"/>
          <w:i/>
        </w:rPr>
        <w:t xml:space="preserve">, </w:t>
      </w:r>
      <w:r>
        <w:rPr>
          <w:rFonts w:ascii="Times New Roman" w:hAnsi="Times New Roman"/>
          <w:i/>
        </w:rPr>
        <w:t>52</w:t>
      </w:r>
      <w:r w:rsidRPr="00277300">
        <w:rPr>
          <w:rFonts w:ascii="Times New Roman" w:hAnsi="Times New Roman"/>
          <w:i/>
        </w:rPr>
        <w:t>.§))</w:t>
      </w:r>
    </w:p>
    <w:p w14:paraId="2D002B0D" w14:textId="77777777"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10.6. </w:t>
      </w:r>
      <w:bookmarkStart w:id="5" w:name="p5"/>
      <w:bookmarkEnd w:id="5"/>
      <w:r w:rsidRPr="001510B2">
        <w:rPr>
          <w:rFonts w:ascii="Times New Roman" w:eastAsia="Times New Roman" w:hAnsi="Times New Roman"/>
          <w:sz w:val="24"/>
          <w:szCs w:val="24"/>
        </w:rPr>
        <w:t>Pabalsta summu mēneša laikā pēc šo Noteikumu 10.5.punktā minēto dokumentu saņemšanas pārskaita uz ģimenes locekļa vai personas, kura uzņēmusies darbinieka apbedīšanu, norādīto kontu kredītiestādē.</w:t>
      </w:r>
    </w:p>
    <w:p w14:paraId="7A806C02" w14:textId="77777777" w:rsidR="001510B2" w:rsidRPr="001510B2" w:rsidRDefault="001510B2" w:rsidP="001510B2">
      <w:pPr>
        <w:spacing w:after="0" w:line="240" w:lineRule="auto"/>
        <w:jc w:val="both"/>
        <w:rPr>
          <w:rFonts w:ascii="Times New Roman" w:eastAsia="Times New Roman" w:hAnsi="Times New Roman"/>
          <w:sz w:val="24"/>
          <w:szCs w:val="24"/>
        </w:rPr>
      </w:pPr>
    </w:p>
    <w:p w14:paraId="2BBC8436" w14:textId="77777777" w:rsidR="001510B2" w:rsidRPr="001510B2" w:rsidRDefault="001510B2" w:rsidP="001510B2">
      <w:pPr>
        <w:keepNext/>
        <w:numPr>
          <w:ilvl w:val="0"/>
          <w:numId w:val="12"/>
        </w:numPr>
        <w:spacing w:after="0" w:line="240" w:lineRule="auto"/>
        <w:jc w:val="center"/>
        <w:outlineLvl w:val="0"/>
        <w:rPr>
          <w:rFonts w:ascii="Times New Roman" w:eastAsia="Times New Roman" w:hAnsi="Times New Roman"/>
          <w:b/>
          <w:bCs/>
          <w:sz w:val="24"/>
          <w:szCs w:val="24"/>
        </w:rPr>
      </w:pPr>
      <w:r w:rsidRPr="001510B2">
        <w:rPr>
          <w:rFonts w:ascii="Times New Roman" w:eastAsia="Times New Roman" w:hAnsi="Times New Roman"/>
          <w:b/>
          <w:bCs/>
          <w:sz w:val="24"/>
          <w:szCs w:val="24"/>
        </w:rPr>
        <w:t>NOSLĒGUMA NOTEIKUMI</w:t>
      </w:r>
    </w:p>
    <w:p w14:paraId="7A28CC47" w14:textId="77777777" w:rsidR="001510B2" w:rsidRPr="001510B2" w:rsidRDefault="001510B2" w:rsidP="001510B2">
      <w:pPr>
        <w:keepNext/>
        <w:spacing w:after="0" w:line="240" w:lineRule="auto"/>
        <w:ind w:left="720"/>
        <w:outlineLvl w:val="0"/>
        <w:rPr>
          <w:rFonts w:ascii="Times New Roman" w:eastAsia="Times New Roman" w:hAnsi="Times New Roman"/>
          <w:b/>
          <w:bCs/>
          <w:sz w:val="24"/>
          <w:szCs w:val="24"/>
        </w:rPr>
      </w:pPr>
    </w:p>
    <w:p w14:paraId="0A31B6A2" w14:textId="77777777" w:rsidR="001510B2" w:rsidRPr="001510B2" w:rsidRDefault="001510B2" w:rsidP="001510B2">
      <w:pPr>
        <w:shd w:val="clear" w:color="auto" w:fill="FFFFFF"/>
        <w:spacing w:after="0" w:line="240" w:lineRule="auto"/>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 Ar papildus atlīdzību saistītie pasākumi pašvaldības iestādēs:</w:t>
      </w:r>
    </w:p>
    <w:p w14:paraId="30381BA0" w14:textId="77777777" w:rsidR="001510B2" w:rsidRPr="001510B2"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11.1.1. darba dienas ilgums pirms svētku dienām, tiek saīsināts par divām stundām;</w:t>
      </w:r>
    </w:p>
    <w:p w14:paraId="73889A7F" w14:textId="77777777" w:rsidR="001510B2" w:rsidRPr="001510B2"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11.1.2. darba dienas ilgums pirms svētku darba dienā pirms Lieldienām, Jāņiem un Ziemassvētkiem, tiek saīsināts par četrām stundām.</w:t>
      </w:r>
    </w:p>
    <w:p w14:paraId="5A9BDE04" w14:textId="77777777" w:rsidR="001510B2" w:rsidRPr="001510B2"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color w:val="002060"/>
          <w:sz w:val="24"/>
          <w:szCs w:val="24"/>
          <w:lang w:eastAsia="lv-LV"/>
        </w:rPr>
        <w:t>11.1.3</w:t>
      </w:r>
      <w:r w:rsidRPr="001510B2">
        <w:rPr>
          <w:rFonts w:ascii="Times New Roman" w:eastAsia="Times New Roman" w:hAnsi="Times New Roman" w:cs="Times New Roman"/>
          <w:sz w:val="24"/>
          <w:szCs w:val="24"/>
          <w:lang w:eastAsia="lv-LV"/>
        </w:rPr>
        <w:t>. darbiniekiem, kuru bērni 1.septembrī uzsāk skolas gaitas 1.- 4.klasē, pēc viņu rakstveida iesnieguma, šajā dienā tiek piešķirta viena apmaksāta brīvdiena;</w:t>
      </w:r>
    </w:p>
    <w:p w14:paraId="28A11E3D" w14:textId="77777777" w:rsidR="001510B2" w:rsidRPr="001510B2"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11.1.4. darbiniekam, kurš stājas laulībā, pēc viņa rakstveida iesnieguma un citiem šo faktu apliecinošiem dokumentiem, tiek piešķirtas trīs apmaksātas brīvdienas;</w:t>
      </w:r>
    </w:p>
    <w:p w14:paraId="4811DB62" w14:textId="77777777" w:rsidR="001510B2" w:rsidRPr="00D976A8"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D976A8">
        <w:rPr>
          <w:rFonts w:ascii="Times New Roman" w:eastAsia="Times New Roman" w:hAnsi="Times New Roman" w:cs="Times New Roman"/>
          <w:sz w:val="24"/>
          <w:szCs w:val="24"/>
          <w:lang w:eastAsia="lv-LV"/>
        </w:rPr>
        <w:t>11.1.5. darbiniekam, kurš pats vai kura bērns absolvē izglītības iestādi, pēc rakstveida iesnieguma, izlaiduma dienā tiek piešķirta viena apmaksāta brīvdiena;</w:t>
      </w:r>
    </w:p>
    <w:p w14:paraId="701A148B" w14:textId="34C70FA6" w:rsidR="001510B2" w:rsidRPr="00D976A8"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D976A8">
        <w:rPr>
          <w:rFonts w:ascii="Times New Roman" w:eastAsia="Times New Roman" w:hAnsi="Times New Roman" w:cs="Times New Roman"/>
          <w:sz w:val="24"/>
          <w:szCs w:val="24"/>
          <w:lang w:eastAsia="lv-LV"/>
        </w:rPr>
        <w:t xml:space="preserve">11.1.6. izmaksā pabalstu </w:t>
      </w:r>
      <w:r w:rsidR="00B428D9" w:rsidRPr="00D976A8">
        <w:rPr>
          <w:rFonts w:ascii="Times New Roman" w:eastAsia="Times New Roman" w:hAnsi="Times New Roman" w:cs="Times New Roman"/>
          <w:sz w:val="24"/>
          <w:szCs w:val="24"/>
          <w:lang w:eastAsia="lv-LV"/>
        </w:rPr>
        <w:t>EUR 750,00</w:t>
      </w:r>
      <w:r w:rsidRPr="00D976A8">
        <w:rPr>
          <w:rFonts w:ascii="Times New Roman" w:eastAsia="Times New Roman" w:hAnsi="Times New Roman" w:cs="Times New Roman"/>
          <w:sz w:val="24"/>
          <w:szCs w:val="24"/>
          <w:lang w:eastAsia="lv-LV"/>
        </w:rPr>
        <w:t xml:space="preserve"> reizi kalendāra gadā darbiniekam, kura apgādībā ir bērns invalīds līdz 18 gadu vecumam;</w:t>
      </w:r>
    </w:p>
    <w:p w14:paraId="731CD9A7" w14:textId="77777777" w:rsidR="00CD7A9B" w:rsidRPr="00D976A8" w:rsidRDefault="00CD7A9B" w:rsidP="00CD7A9B">
      <w:pPr>
        <w:spacing w:after="0" w:line="240" w:lineRule="auto"/>
        <w:ind w:left="1276" w:hanging="709"/>
        <w:jc w:val="both"/>
        <w:rPr>
          <w:rFonts w:ascii="Times New Roman" w:eastAsia="Times New Roman" w:hAnsi="Times New Roman"/>
          <w:bCs/>
          <w:sz w:val="24"/>
          <w:szCs w:val="24"/>
          <w:lang w:eastAsia="lv-LV"/>
        </w:rPr>
      </w:pPr>
      <w:r w:rsidRPr="00D976A8">
        <w:rPr>
          <w:rFonts w:ascii="Times New Roman" w:eastAsia="Times New Roman" w:hAnsi="Times New Roman"/>
          <w:sz w:val="24"/>
          <w:szCs w:val="24"/>
        </w:rPr>
        <w:lastRenderedPageBreak/>
        <w:t>11.1.6.</w:t>
      </w:r>
      <w:r w:rsidRPr="00D976A8">
        <w:rPr>
          <w:rFonts w:ascii="Times New Roman" w:eastAsia="Times New Roman" w:hAnsi="Times New Roman"/>
          <w:sz w:val="24"/>
          <w:szCs w:val="24"/>
          <w:vertAlign w:val="superscript"/>
        </w:rPr>
        <w:t>1</w:t>
      </w:r>
      <w:r w:rsidRPr="00D976A8">
        <w:rPr>
          <w:rFonts w:ascii="Times New Roman" w:eastAsia="Times New Roman" w:hAnsi="Times New Roman"/>
          <w:sz w:val="24"/>
          <w:szCs w:val="24"/>
        </w:rPr>
        <w:t xml:space="preserve"> darbiniekam tiek izmaksāts pabalsts 50% apmērā no mēnešalgas sakarā ar smagu nelaimes gadījumu, kā arī pabalsts vienas minimālās algas apmērā sakarā ar ģimenes locekļa vai apgādājamā nāvi;</w:t>
      </w:r>
    </w:p>
    <w:p w14:paraId="44D03DCA" w14:textId="34D6CD2F" w:rsidR="00CD7A9B" w:rsidRPr="006D39CB" w:rsidRDefault="00CD7A9B" w:rsidP="00CD7A9B">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6D39CB">
        <w:rPr>
          <w:rFonts w:ascii="Times New Roman" w:eastAsia="Times New Roman" w:hAnsi="Times New Roman"/>
          <w:sz w:val="24"/>
          <w:szCs w:val="24"/>
        </w:rPr>
        <w:t>11.1.6.</w:t>
      </w:r>
      <w:r w:rsidRPr="006D39CB">
        <w:rPr>
          <w:rFonts w:ascii="Times New Roman" w:eastAsia="Times New Roman" w:hAnsi="Times New Roman"/>
          <w:sz w:val="24"/>
          <w:szCs w:val="24"/>
          <w:vertAlign w:val="superscript"/>
        </w:rPr>
        <w:t>2</w:t>
      </w:r>
      <w:r w:rsidRPr="006D39CB">
        <w:rPr>
          <w:rFonts w:ascii="Times New Roman" w:eastAsia="Times New Roman" w:hAnsi="Times New Roman"/>
          <w:sz w:val="24"/>
          <w:szCs w:val="24"/>
        </w:rPr>
        <w:t xml:space="preserve"> v</w:t>
      </w:r>
      <w:r w:rsidRPr="006D39CB">
        <w:rPr>
          <w:rFonts w:ascii="Times New Roman" w:eastAsia="Times New Roman" w:hAnsi="Times New Roman"/>
          <w:sz w:val="24"/>
        </w:rPr>
        <w:t>ismaz vienu reizi gadā pašvaldība nodrošina darbinieka redzes pārbaudi, un, ja atklājas veselības problēmas, atmaksā redzes korekcijas līdzekli (brilles vai kontaktlēcas), ja tāds vajadzīgs darba pienākumu veikšanai, par summu, kas nepārsniedz EUR 50,00 gadā vai EUR 100,00 divos gados vienu reizi.</w:t>
      </w:r>
      <w:r w:rsidRPr="006D39CB">
        <w:rPr>
          <w:rFonts w:eastAsia="Times New Roman"/>
        </w:rPr>
        <w:t xml:space="preserve"> </w:t>
      </w:r>
      <w:r w:rsidRPr="006D39CB">
        <w:rPr>
          <w:rFonts w:ascii="Times New Roman" w:eastAsia="Times New Roman" w:hAnsi="Times New Roman"/>
          <w:sz w:val="24"/>
        </w:rPr>
        <w:t>Redzes pārbaudes izdevumus sedz darba devējs;</w:t>
      </w:r>
    </w:p>
    <w:p w14:paraId="3392FF73" w14:textId="77777777" w:rsidR="001510B2" w:rsidRPr="006D39CB"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6D39CB">
        <w:rPr>
          <w:rFonts w:ascii="Times New Roman" w:eastAsia="Times New Roman" w:hAnsi="Times New Roman" w:cs="Times New Roman"/>
          <w:sz w:val="24"/>
          <w:szCs w:val="24"/>
          <w:lang w:eastAsia="lv-LV"/>
        </w:rPr>
        <w:t>11.1.7. darbiniekam izmaksā naudas balvu sakarā ar viņam svarīgu notikumu:</w:t>
      </w:r>
    </w:p>
    <w:p w14:paraId="295EA86F" w14:textId="77777777" w:rsidR="001510B2" w:rsidRPr="006D39CB" w:rsidRDefault="001510B2" w:rsidP="001510B2">
      <w:pPr>
        <w:shd w:val="clear" w:color="auto" w:fill="FFFFFF"/>
        <w:spacing w:after="0" w:line="240" w:lineRule="auto"/>
        <w:ind w:left="1985" w:hanging="709"/>
        <w:jc w:val="both"/>
        <w:rPr>
          <w:rFonts w:ascii="Times New Roman" w:eastAsia="Times New Roman" w:hAnsi="Times New Roman" w:cs="Times New Roman"/>
          <w:sz w:val="24"/>
          <w:szCs w:val="24"/>
          <w:lang w:eastAsia="lv-LV"/>
        </w:rPr>
      </w:pPr>
      <w:r w:rsidRPr="006D39CB">
        <w:rPr>
          <w:rFonts w:ascii="Times New Roman" w:eastAsia="Times New Roman" w:hAnsi="Times New Roman" w:cs="Times New Roman"/>
          <w:sz w:val="24"/>
          <w:szCs w:val="24"/>
          <w:lang w:eastAsia="lv-LV"/>
        </w:rPr>
        <w:t>11.1.7.1. 50 gadu jubilejā – EUR 150, 00;</w:t>
      </w:r>
    </w:p>
    <w:p w14:paraId="2F707302" w14:textId="77777777" w:rsidR="001510B2" w:rsidRPr="001510B2" w:rsidRDefault="001510B2" w:rsidP="001510B2">
      <w:pPr>
        <w:shd w:val="clear" w:color="auto" w:fill="FFFFFF"/>
        <w:spacing w:after="0" w:line="240" w:lineRule="auto"/>
        <w:ind w:left="1985"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11.1.7.2. 60 gadu jubilejā – EUR 200,00;</w:t>
      </w:r>
    </w:p>
    <w:p w14:paraId="07F8CE8D" w14:textId="77777777" w:rsidR="001510B2" w:rsidRPr="001510B2" w:rsidRDefault="001510B2" w:rsidP="001510B2">
      <w:pPr>
        <w:shd w:val="clear" w:color="auto" w:fill="FFFFFF"/>
        <w:spacing w:after="0" w:line="240" w:lineRule="auto"/>
        <w:ind w:left="1985"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 xml:space="preserve">11.1.7.3. kāzu gadījumā - mēnešalgas apmērā; </w:t>
      </w:r>
    </w:p>
    <w:p w14:paraId="6F189AE3" w14:textId="23BC31FC" w:rsidR="001510B2" w:rsidRDefault="001510B2" w:rsidP="001510B2">
      <w:pPr>
        <w:shd w:val="clear" w:color="auto" w:fill="FFFFFF"/>
        <w:spacing w:after="0" w:line="240" w:lineRule="auto"/>
        <w:ind w:left="1985"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11.1.7.4. darba gaitu izbeigšanas gadījumā, aizejot pensijā - mēnešalgas apmērā.</w:t>
      </w:r>
    </w:p>
    <w:p w14:paraId="05D64ED1" w14:textId="628DB763" w:rsidR="006D39CB" w:rsidRPr="001510B2" w:rsidRDefault="006D39CB" w:rsidP="006D39CB">
      <w:pPr>
        <w:shd w:val="clear" w:color="auto" w:fill="FFFFFF"/>
        <w:spacing w:after="0" w:line="240" w:lineRule="auto"/>
        <w:jc w:val="both"/>
        <w:rPr>
          <w:rFonts w:ascii="Times New Roman" w:eastAsia="Times New Roman" w:hAnsi="Times New Roman" w:cs="Times New Roman"/>
          <w:sz w:val="24"/>
          <w:szCs w:val="24"/>
          <w:lang w:eastAsia="lv-LV"/>
        </w:rPr>
      </w:pPr>
      <w:bookmarkStart w:id="6" w:name="_Hlk58421600"/>
      <w:r w:rsidRPr="00163CC9">
        <w:rPr>
          <w:rFonts w:ascii="Times New Roman" w:hAnsi="Times New Roman"/>
          <w:i/>
        </w:rPr>
        <w:t xml:space="preserve">(Ar grozījumiem, kas izdarīti ar </w:t>
      </w:r>
      <w:r>
        <w:rPr>
          <w:rFonts w:ascii="Times New Roman" w:hAnsi="Times New Roman"/>
          <w:i/>
        </w:rPr>
        <w:t>26.08.2021</w:t>
      </w:r>
      <w:r w:rsidRPr="00163CC9">
        <w:rPr>
          <w:rFonts w:ascii="Times New Roman" w:hAnsi="Times New Roman"/>
          <w:i/>
        </w:rPr>
        <w:t xml:space="preserve">. Domes lēmumu (sēdes </w:t>
      </w:r>
      <w:smartTag w:uri="schemas-tilde-lv/tildestengine" w:element="veidnes">
        <w:smartTagPr>
          <w:attr w:name="id" w:val="-1"/>
          <w:attr w:name="baseform" w:val="protokols"/>
          <w:attr w:name="text" w:val="protokols"/>
        </w:smartTagPr>
        <w:r w:rsidRPr="00163CC9">
          <w:rPr>
            <w:rFonts w:ascii="Times New Roman" w:hAnsi="Times New Roman"/>
            <w:i/>
          </w:rPr>
          <w:t>protokols</w:t>
        </w:r>
      </w:smartTag>
      <w:r>
        <w:rPr>
          <w:rFonts w:ascii="Times New Roman" w:hAnsi="Times New Roman"/>
          <w:i/>
        </w:rPr>
        <w:t xml:space="preserve"> Nr.9, 105</w:t>
      </w:r>
      <w:r w:rsidRPr="00163CC9">
        <w:rPr>
          <w:rFonts w:ascii="Times New Roman" w:hAnsi="Times New Roman"/>
          <w:i/>
        </w:rPr>
        <w:t>.§)</w:t>
      </w:r>
      <w:bookmarkEnd w:id="6"/>
      <w:r w:rsidR="00D976A8">
        <w:rPr>
          <w:rFonts w:ascii="Times New Roman" w:hAnsi="Times New Roman"/>
          <w:i/>
        </w:rPr>
        <w:t xml:space="preserve"> </w:t>
      </w:r>
      <w:r w:rsidR="00D976A8">
        <w:rPr>
          <w:rFonts w:ascii="Times New Roman" w:hAnsi="Times New Roman"/>
          <w:i/>
        </w:rPr>
        <w:t>un ar</w:t>
      </w:r>
      <w:r w:rsidR="00D976A8" w:rsidRPr="003A4D7E">
        <w:rPr>
          <w:rFonts w:ascii="Times New Roman" w:hAnsi="Times New Roman"/>
          <w:i/>
        </w:rPr>
        <w:t xml:space="preserve"> </w:t>
      </w:r>
      <w:r w:rsidR="00D976A8">
        <w:rPr>
          <w:rFonts w:ascii="Times New Roman" w:hAnsi="Times New Roman"/>
          <w:i/>
        </w:rPr>
        <w:t>22.12</w:t>
      </w:r>
      <w:r w:rsidR="00D976A8" w:rsidRPr="00277300">
        <w:rPr>
          <w:rFonts w:ascii="Times New Roman" w:hAnsi="Times New Roman"/>
          <w:i/>
        </w:rPr>
        <w:t>.2022. lēmumu (protokols Nr</w:t>
      </w:r>
      <w:r w:rsidR="00D976A8">
        <w:rPr>
          <w:rFonts w:ascii="Times New Roman" w:hAnsi="Times New Roman"/>
          <w:i/>
        </w:rPr>
        <w:t>.25</w:t>
      </w:r>
      <w:r w:rsidR="00D976A8" w:rsidRPr="00277300">
        <w:rPr>
          <w:rFonts w:ascii="Times New Roman" w:hAnsi="Times New Roman"/>
          <w:i/>
        </w:rPr>
        <w:t xml:space="preserve">, </w:t>
      </w:r>
      <w:r w:rsidR="00D976A8">
        <w:rPr>
          <w:rFonts w:ascii="Times New Roman" w:hAnsi="Times New Roman"/>
          <w:i/>
        </w:rPr>
        <w:t>52</w:t>
      </w:r>
      <w:r w:rsidR="00D976A8" w:rsidRPr="00277300">
        <w:rPr>
          <w:rFonts w:ascii="Times New Roman" w:hAnsi="Times New Roman"/>
          <w:i/>
        </w:rPr>
        <w:t>.§))</w:t>
      </w:r>
    </w:p>
    <w:p w14:paraId="1DFAE1FD" w14:textId="77777777" w:rsidR="001510B2" w:rsidRPr="001510B2"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11.2. Likumā noteiktajos gadījumos darba devējs izmaksā atlīdzību par laiku, kad darbinieks neveic darbu attaisnojošu iemeslu dēļ.</w:t>
      </w:r>
    </w:p>
    <w:p w14:paraId="3CBC7390" w14:textId="77777777" w:rsidR="001510B2" w:rsidRPr="001510B2"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11.3. Darba devējs atlīdzina darbiniekam izdevumus, kas nepieciešami amata (darba) veikšanai.</w:t>
      </w:r>
    </w:p>
    <w:p w14:paraId="24AA2E2F" w14:textId="77777777" w:rsidR="001510B2" w:rsidRPr="00D234C1"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 xml:space="preserve">11.4. Likumā noteiktajos gadījumos darbiniekam tiek segti izdevumi sakarā ar tā nosūtīšanu </w:t>
      </w:r>
      <w:r w:rsidRPr="00D234C1">
        <w:rPr>
          <w:rFonts w:ascii="Times New Roman" w:eastAsia="Times New Roman" w:hAnsi="Times New Roman" w:cs="Times New Roman"/>
          <w:sz w:val="24"/>
          <w:szCs w:val="24"/>
          <w:lang w:eastAsia="lv-LV"/>
        </w:rPr>
        <w:t>veikt veselības pārbaudi.</w:t>
      </w:r>
    </w:p>
    <w:p w14:paraId="2FBA96DE" w14:textId="14F7EA09" w:rsidR="001510B2" w:rsidRPr="00D234C1"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shd w:val="clear" w:color="auto" w:fill="FFFFFF"/>
        </w:rPr>
      </w:pPr>
      <w:r w:rsidRPr="00D234C1">
        <w:rPr>
          <w:rFonts w:ascii="Times New Roman" w:eastAsia="Times New Roman" w:hAnsi="Times New Roman" w:cs="Times New Roman"/>
          <w:sz w:val="24"/>
          <w:szCs w:val="24"/>
          <w:shd w:val="clear" w:color="auto" w:fill="FFFFFF"/>
        </w:rPr>
        <w:t>11.</w:t>
      </w:r>
      <w:r w:rsidR="008B09E5" w:rsidRPr="00D234C1">
        <w:rPr>
          <w:rFonts w:ascii="Times New Roman" w:eastAsia="Times New Roman" w:hAnsi="Times New Roman" w:cs="Times New Roman"/>
          <w:sz w:val="24"/>
          <w:szCs w:val="24"/>
          <w:shd w:val="clear" w:color="auto" w:fill="FFFFFF"/>
        </w:rPr>
        <w:t>5</w:t>
      </w:r>
      <w:r w:rsidRPr="00D234C1">
        <w:rPr>
          <w:rFonts w:ascii="Times New Roman" w:eastAsia="Times New Roman" w:hAnsi="Times New Roman" w:cs="Times New Roman"/>
          <w:sz w:val="24"/>
          <w:szCs w:val="24"/>
          <w:shd w:val="clear" w:color="auto" w:fill="FFFFFF"/>
        </w:rPr>
        <w:t xml:space="preserve">. </w:t>
      </w:r>
      <w:r w:rsidR="008B09E5" w:rsidRPr="00D234C1">
        <w:rPr>
          <w:rFonts w:ascii="Times New Roman" w:eastAsia="Times New Roman" w:hAnsi="Times New Roman" w:cs="Times New Roman"/>
          <w:sz w:val="24"/>
          <w:szCs w:val="24"/>
          <w:shd w:val="clear" w:color="auto" w:fill="FFFFFF"/>
        </w:rPr>
        <w:t>Domes priekšsēdētājs attiecībā uz pašvaldības izpilddirektoru, pašvaldības izpilddirektors attiecībā uz iestāžu vadītājiem un pašvaldības iestāžu vadītāji attiecībā uz saviem darbiniekiem (izņemot fiziskā darba veicējus) var noteikt piemaksu par nozīmīgu ieguldījumu attiecīgās institūcijas stratēģisko mērķu sasniegšanā. Piemaksas apmērs mēnesī nedrīkst pārsniegt 30 procentus no amatpersonai (darbiniekam) noteiktās mēnešalgas.</w:t>
      </w:r>
    </w:p>
    <w:p w14:paraId="05DA08C1" w14:textId="188E9168" w:rsidR="00D234C1" w:rsidRPr="00D234C1" w:rsidRDefault="00D234C1"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D234C1">
        <w:rPr>
          <w:rFonts w:ascii="Times New Roman" w:hAnsi="Times New Roman"/>
          <w:i/>
        </w:rPr>
        <w:t>(Grozīts ar Balvu novada domes 22.12.2022. lēmumu (protokols Nr.25, 52.§))</w:t>
      </w:r>
    </w:p>
    <w:p w14:paraId="243A9BAA" w14:textId="09FD320D" w:rsidR="001510B2" w:rsidRPr="001510B2"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w:t>
      </w:r>
      <w:r w:rsidR="00BD781C">
        <w:rPr>
          <w:rFonts w:ascii="Times New Roman" w:eastAsia="Times New Roman" w:hAnsi="Times New Roman" w:cs="Times New Roman"/>
          <w:sz w:val="24"/>
          <w:szCs w:val="24"/>
          <w:lang w:eastAsia="lv-LV"/>
        </w:rPr>
        <w:t>6</w:t>
      </w:r>
      <w:r w:rsidRPr="001510B2">
        <w:rPr>
          <w:rFonts w:ascii="Times New Roman" w:eastAsia="Times New Roman" w:hAnsi="Times New Roman" w:cs="Times New Roman"/>
          <w:sz w:val="24"/>
          <w:szCs w:val="24"/>
          <w:lang w:eastAsia="lv-LV"/>
        </w:rPr>
        <w:t>. Visus jautājumus saistībā ar atlīdzību un darba attiecībām, kas nav atrunāti šajā nolikumā, regulē Valsts un pašvaldību institūciju amatpersonu un darbinieku atlīdzības likums, Darba likums un citi saistošie normatīvie akti.</w:t>
      </w:r>
    </w:p>
    <w:p w14:paraId="77729A80" w14:textId="2FE66485" w:rsidR="001510B2" w:rsidRPr="001510B2"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w:t>
      </w:r>
      <w:r w:rsidR="00BD781C">
        <w:rPr>
          <w:rFonts w:ascii="Times New Roman" w:eastAsia="Times New Roman" w:hAnsi="Times New Roman" w:cs="Times New Roman"/>
          <w:sz w:val="24"/>
          <w:szCs w:val="24"/>
          <w:lang w:eastAsia="lv-LV"/>
        </w:rPr>
        <w:t>7</w:t>
      </w:r>
      <w:r w:rsidRPr="001510B2">
        <w:rPr>
          <w:rFonts w:ascii="Times New Roman" w:eastAsia="Times New Roman" w:hAnsi="Times New Roman" w:cs="Times New Roman"/>
          <w:sz w:val="24"/>
          <w:szCs w:val="24"/>
          <w:lang w:eastAsia="lv-LV"/>
        </w:rPr>
        <w:t>. Ja nolikuma darbības laikā tiek izdarīti grozījumi normatīvajos aktos, kas regulē nolikuma normas un darbību, piemērojams ar augstāku juridisku spēku normatīvā akta regulējums.</w:t>
      </w:r>
    </w:p>
    <w:p w14:paraId="029E273A" w14:textId="210B373C" w:rsidR="001510B2" w:rsidRPr="001510B2" w:rsidRDefault="001510B2" w:rsidP="001510B2">
      <w:pPr>
        <w:spacing w:after="0" w:line="240" w:lineRule="auto"/>
        <w:ind w:left="567" w:hanging="567"/>
        <w:jc w:val="both"/>
        <w:rPr>
          <w:rFonts w:ascii="Times New Roman" w:eastAsia="Times New Roman" w:hAnsi="Times New Roman"/>
          <w:sz w:val="24"/>
          <w:szCs w:val="24"/>
        </w:rPr>
      </w:pPr>
      <w:r w:rsidRPr="001510B2">
        <w:rPr>
          <w:rFonts w:ascii="Times New Roman" w:eastAsia="Times New Roman" w:hAnsi="Times New Roman"/>
          <w:sz w:val="24"/>
          <w:szCs w:val="24"/>
        </w:rPr>
        <w:t>11.</w:t>
      </w:r>
      <w:r w:rsidR="00BD781C">
        <w:rPr>
          <w:rFonts w:ascii="Times New Roman" w:eastAsia="Times New Roman" w:hAnsi="Times New Roman"/>
          <w:sz w:val="24"/>
          <w:szCs w:val="24"/>
        </w:rPr>
        <w:t>8</w:t>
      </w:r>
      <w:r w:rsidRPr="001510B2">
        <w:rPr>
          <w:rFonts w:ascii="Times New Roman" w:eastAsia="Times New Roman" w:hAnsi="Times New Roman"/>
          <w:sz w:val="24"/>
          <w:szCs w:val="24"/>
        </w:rPr>
        <w:t>. Noteikumi stājas spēkā pēc to apstiprināšanas domes sēdē nākošajā dienā pēc domes sēdes protokola parakstīšanas.</w:t>
      </w:r>
    </w:p>
    <w:p w14:paraId="08537FF7" w14:textId="680A8F3B" w:rsidR="001510B2" w:rsidRPr="001510B2" w:rsidRDefault="001510B2" w:rsidP="001510B2">
      <w:pPr>
        <w:spacing w:after="0" w:line="240" w:lineRule="auto"/>
        <w:ind w:left="709" w:hanging="709"/>
        <w:jc w:val="both"/>
        <w:rPr>
          <w:rFonts w:ascii="Times New Roman" w:eastAsia="Times New Roman" w:hAnsi="Times New Roman"/>
          <w:sz w:val="24"/>
          <w:szCs w:val="24"/>
        </w:rPr>
      </w:pPr>
      <w:r w:rsidRPr="001510B2">
        <w:rPr>
          <w:rFonts w:ascii="Times New Roman" w:eastAsia="Times New Roman" w:hAnsi="Times New Roman"/>
          <w:sz w:val="24"/>
          <w:szCs w:val="24"/>
        </w:rPr>
        <w:t>11.</w:t>
      </w:r>
      <w:r w:rsidR="00BD781C">
        <w:rPr>
          <w:rFonts w:ascii="Times New Roman" w:eastAsia="Times New Roman" w:hAnsi="Times New Roman"/>
          <w:sz w:val="24"/>
          <w:szCs w:val="24"/>
        </w:rPr>
        <w:t>9</w:t>
      </w:r>
      <w:r w:rsidRPr="001510B2">
        <w:rPr>
          <w:rFonts w:ascii="Times New Roman" w:eastAsia="Times New Roman" w:hAnsi="Times New Roman"/>
          <w:sz w:val="24"/>
          <w:szCs w:val="24"/>
        </w:rPr>
        <w:t>.  Noteikumus var grozīt vai atcelt ar domes lēmumu.</w:t>
      </w:r>
    </w:p>
    <w:p w14:paraId="0660DA70" w14:textId="77777777" w:rsidR="001510B2" w:rsidRPr="001510B2" w:rsidRDefault="001510B2" w:rsidP="001510B2">
      <w:pPr>
        <w:spacing w:after="0" w:line="240" w:lineRule="auto"/>
        <w:ind w:left="567" w:hanging="567"/>
        <w:jc w:val="both"/>
        <w:rPr>
          <w:rFonts w:ascii="Times New Roman" w:eastAsia="Times New Roman" w:hAnsi="Times New Roman"/>
          <w:sz w:val="24"/>
          <w:szCs w:val="24"/>
        </w:rPr>
      </w:pPr>
    </w:p>
    <w:p w14:paraId="4CA8AB88" w14:textId="06F422A9" w:rsidR="001510B2" w:rsidRDefault="001510B2" w:rsidP="001510B2">
      <w:pPr>
        <w:spacing w:after="0" w:line="240" w:lineRule="auto"/>
        <w:ind w:left="1440" w:hanging="1440"/>
        <w:jc w:val="both"/>
        <w:rPr>
          <w:rFonts w:ascii="Times New Roman" w:eastAsia="Times New Roman" w:hAnsi="Times New Roman"/>
          <w:sz w:val="24"/>
          <w:szCs w:val="24"/>
        </w:rPr>
      </w:pPr>
      <w:r w:rsidRPr="001510B2">
        <w:rPr>
          <w:rFonts w:ascii="Times New Roman" w:eastAsia="Times New Roman" w:hAnsi="Times New Roman"/>
          <w:sz w:val="24"/>
          <w:szCs w:val="24"/>
        </w:rPr>
        <w:t>Pielikumā:</w:t>
      </w:r>
      <w:r w:rsidRPr="001510B2">
        <w:rPr>
          <w:rFonts w:ascii="Times New Roman" w:eastAsia="Times New Roman" w:hAnsi="Times New Roman"/>
          <w:sz w:val="24"/>
          <w:szCs w:val="24"/>
        </w:rPr>
        <w:tab/>
        <w:t>1. “Balvu novada Domes deputāta atskaite par nostrādātajām stundām” uz 1 lapas;</w:t>
      </w:r>
    </w:p>
    <w:p w14:paraId="5EE267B0" w14:textId="303F1C38" w:rsidR="00820791" w:rsidRPr="001510B2" w:rsidRDefault="00820791" w:rsidP="001510B2">
      <w:pPr>
        <w:spacing w:after="0" w:line="240" w:lineRule="auto"/>
        <w:ind w:left="1440" w:hanging="1440"/>
        <w:jc w:val="both"/>
        <w:rPr>
          <w:rFonts w:ascii="Times New Roman" w:eastAsia="Times New Roman" w:hAnsi="Times New Roman"/>
          <w:sz w:val="24"/>
          <w:szCs w:val="24"/>
        </w:rPr>
      </w:pPr>
      <w:r>
        <w:rPr>
          <w:rFonts w:ascii="Times New Roman" w:eastAsia="Times New Roman" w:hAnsi="Times New Roman"/>
          <w:sz w:val="24"/>
          <w:szCs w:val="24"/>
        </w:rPr>
        <w:tab/>
        <w:t>1.</w:t>
      </w:r>
      <w:r w:rsidRPr="00820791">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w:t>
      </w:r>
      <w:r w:rsidR="00C031F2">
        <w:rPr>
          <w:rFonts w:ascii="Times New Roman" w:eastAsia="Times New Roman" w:hAnsi="Times New Roman"/>
          <w:sz w:val="24"/>
          <w:szCs w:val="24"/>
        </w:rPr>
        <w:t>“I</w:t>
      </w:r>
      <w:r>
        <w:rPr>
          <w:rFonts w:ascii="Times New Roman" w:eastAsia="Times New Roman" w:hAnsi="Times New Roman"/>
          <w:sz w:val="24"/>
          <w:szCs w:val="24"/>
        </w:rPr>
        <w:t>epirkumu komisijas locekļa __________________ darba laika uzskaites tabele</w:t>
      </w:r>
      <w:r w:rsidR="00C031F2">
        <w:rPr>
          <w:rFonts w:ascii="Times New Roman" w:eastAsia="Times New Roman" w:hAnsi="Times New Roman"/>
          <w:sz w:val="24"/>
          <w:szCs w:val="24"/>
        </w:rPr>
        <w:t>”</w:t>
      </w:r>
      <w:r>
        <w:rPr>
          <w:rFonts w:ascii="Times New Roman" w:eastAsia="Times New Roman" w:hAnsi="Times New Roman"/>
          <w:sz w:val="24"/>
          <w:szCs w:val="24"/>
        </w:rPr>
        <w:t xml:space="preserve"> uz 1 lapas;</w:t>
      </w:r>
    </w:p>
    <w:p w14:paraId="7DC95B78" w14:textId="66CDCC05" w:rsidR="001510B2" w:rsidRPr="001510B2" w:rsidRDefault="001510B2" w:rsidP="001510B2">
      <w:pPr>
        <w:spacing w:after="0" w:line="240" w:lineRule="auto"/>
        <w:ind w:left="1418"/>
        <w:jc w:val="both"/>
        <w:rPr>
          <w:rFonts w:ascii="Times New Roman" w:eastAsia="Times New Roman" w:hAnsi="Times New Roman"/>
          <w:sz w:val="24"/>
          <w:szCs w:val="24"/>
        </w:rPr>
      </w:pPr>
      <w:r w:rsidRPr="001510B2">
        <w:rPr>
          <w:rFonts w:ascii="Times New Roman" w:eastAsia="Times New Roman" w:hAnsi="Times New Roman"/>
          <w:sz w:val="24"/>
          <w:szCs w:val="24"/>
        </w:rPr>
        <w:t>2.“Balvu novada administrācijas darbinieku amati” uz 3 lapām;</w:t>
      </w:r>
    </w:p>
    <w:p w14:paraId="30C70674" w14:textId="51454573" w:rsidR="001510B2" w:rsidRPr="001510B2" w:rsidRDefault="001510B2" w:rsidP="001510B2">
      <w:pPr>
        <w:spacing w:after="0" w:line="240" w:lineRule="auto"/>
        <w:ind w:left="1418"/>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3. “No Balvu novada pašvaldības budžeta finansēto iestāžu vadītāju amati” uz </w:t>
      </w:r>
      <w:r w:rsidR="00D33044">
        <w:rPr>
          <w:rFonts w:ascii="Times New Roman" w:eastAsia="Times New Roman" w:hAnsi="Times New Roman"/>
          <w:sz w:val="24"/>
          <w:szCs w:val="24"/>
        </w:rPr>
        <w:t>4</w:t>
      </w:r>
      <w:r w:rsidRPr="001510B2">
        <w:rPr>
          <w:rFonts w:ascii="Times New Roman" w:eastAsia="Times New Roman" w:hAnsi="Times New Roman"/>
          <w:sz w:val="24"/>
          <w:szCs w:val="24"/>
        </w:rPr>
        <w:t xml:space="preserve"> lapām.</w:t>
      </w:r>
    </w:p>
    <w:p w14:paraId="5E4F4D5B" w14:textId="77777777" w:rsidR="001510B2" w:rsidRPr="001510B2" w:rsidRDefault="001510B2" w:rsidP="001510B2">
      <w:pPr>
        <w:spacing w:after="0" w:line="240" w:lineRule="auto"/>
        <w:ind w:hanging="1440"/>
        <w:jc w:val="both"/>
        <w:rPr>
          <w:rFonts w:ascii="Times New Roman" w:eastAsia="Times New Roman" w:hAnsi="Times New Roman"/>
          <w:sz w:val="24"/>
          <w:szCs w:val="24"/>
        </w:rPr>
      </w:pPr>
    </w:p>
    <w:p w14:paraId="23578543" w14:textId="77777777" w:rsidR="001510B2" w:rsidRPr="001510B2" w:rsidRDefault="001510B2" w:rsidP="001510B2">
      <w:pPr>
        <w:spacing w:after="0" w:line="240" w:lineRule="auto"/>
        <w:jc w:val="both"/>
        <w:rPr>
          <w:rFonts w:ascii="Times New Roman" w:eastAsia="Times New Roman" w:hAnsi="Times New Roman"/>
          <w:sz w:val="24"/>
          <w:szCs w:val="24"/>
        </w:rPr>
      </w:pPr>
    </w:p>
    <w:p w14:paraId="6FA00FB6" w14:textId="77777777" w:rsidR="001510B2" w:rsidRPr="001510B2" w:rsidRDefault="001510B2" w:rsidP="001510B2">
      <w:pPr>
        <w:spacing w:after="0" w:line="240" w:lineRule="auto"/>
        <w:ind w:left="550" w:hanging="550"/>
        <w:jc w:val="both"/>
        <w:rPr>
          <w:rFonts w:ascii="Times New Roman" w:eastAsia="Times New Roman" w:hAnsi="Times New Roman"/>
          <w:sz w:val="24"/>
          <w:szCs w:val="24"/>
        </w:rPr>
      </w:pPr>
      <w:r w:rsidRPr="001510B2">
        <w:rPr>
          <w:rFonts w:ascii="Times New Roman" w:eastAsia="Times New Roman" w:hAnsi="Times New Roman"/>
          <w:sz w:val="24"/>
          <w:szCs w:val="24"/>
        </w:rPr>
        <w:t>Domes priekšsēdētājs</w:t>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t xml:space="preserve">                   S.Maksimovs</w:t>
      </w:r>
    </w:p>
    <w:p w14:paraId="6A87B80B" w14:textId="77777777" w:rsidR="001510B2" w:rsidRDefault="001510B2" w:rsidP="001510B2">
      <w:pPr>
        <w:spacing w:after="0" w:line="240" w:lineRule="auto"/>
        <w:rPr>
          <w:rFonts w:ascii="Times New Roman" w:eastAsia="Times New Roman" w:hAnsi="Times New Roman"/>
          <w:b/>
          <w:sz w:val="24"/>
          <w:szCs w:val="24"/>
        </w:rPr>
      </w:pPr>
    </w:p>
    <w:p w14:paraId="51007652" w14:textId="77777777" w:rsidR="00F05209" w:rsidRDefault="00F05209" w:rsidP="001510B2">
      <w:pPr>
        <w:spacing w:after="0" w:line="240" w:lineRule="auto"/>
        <w:jc w:val="right"/>
        <w:rPr>
          <w:rFonts w:ascii="Times New Roman" w:eastAsia="Times New Roman" w:hAnsi="Times New Roman"/>
          <w:b/>
          <w:sz w:val="24"/>
          <w:szCs w:val="24"/>
        </w:rPr>
      </w:pPr>
    </w:p>
    <w:p w14:paraId="2CB363F7" w14:textId="2F07F501" w:rsidR="00F05209" w:rsidRDefault="00F05209" w:rsidP="001510B2">
      <w:pPr>
        <w:spacing w:after="0" w:line="240" w:lineRule="auto"/>
        <w:jc w:val="right"/>
        <w:rPr>
          <w:rFonts w:ascii="Times New Roman" w:eastAsia="Times New Roman" w:hAnsi="Times New Roman"/>
          <w:b/>
          <w:sz w:val="24"/>
          <w:szCs w:val="24"/>
        </w:rPr>
      </w:pPr>
    </w:p>
    <w:p w14:paraId="5F4F01CD" w14:textId="0C8C5D5D" w:rsidR="000775D8" w:rsidRDefault="000775D8" w:rsidP="001510B2">
      <w:pPr>
        <w:spacing w:after="0" w:line="240" w:lineRule="auto"/>
        <w:jc w:val="right"/>
        <w:rPr>
          <w:rFonts w:ascii="Times New Roman" w:eastAsia="Times New Roman" w:hAnsi="Times New Roman"/>
          <w:b/>
          <w:sz w:val="24"/>
          <w:szCs w:val="24"/>
        </w:rPr>
      </w:pPr>
    </w:p>
    <w:p w14:paraId="7FE68116" w14:textId="77777777" w:rsidR="00AA6FB4" w:rsidRDefault="00AA6FB4" w:rsidP="001510B2">
      <w:pPr>
        <w:spacing w:after="0" w:line="240" w:lineRule="auto"/>
        <w:jc w:val="right"/>
        <w:rPr>
          <w:rFonts w:ascii="Times New Roman" w:eastAsia="Times New Roman" w:hAnsi="Times New Roman"/>
          <w:b/>
          <w:sz w:val="24"/>
          <w:szCs w:val="24"/>
        </w:rPr>
      </w:pPr>
    </w:p>
    <w:p w14:paraId="5ABF31D3" w14:textId="77777777" w:rsidR="000775D8" w:rsidRDefault="000775D8" w:rsidP="001510B2">
      <w:pPr>
        <w:spacing w:after="0" w:line="240" w:lineRule="auto"/>
        <w:jc w:val="right"/>
        <w:rPr>
          <w:rFonts w:ascii="Times New Roman" w:eastAsia="Times New Roman" w:hAnsi="Times New Roman"/>
          <w:b/>
          <w:sz w:val="24"/>
          <w:szCs w:val="24"/>
        </w:rPr>
      </w:pPr>
    </w:p>
    <w:p w14:paraId="499EAF78" w14:textId="77777777" w:rsidR="00F05209" w:rsidRDefault="00F05209" w:rsidP="001510B2">
      <w:pPr>
        <w:spacing w:after="0" w:line="240" w:lineRule="auto"/>
        <w:jc w:val="right"/>
        <w:rPr>
          <w:rFonts w:ascii="Times New Roman" w:eastAsia="Times New Roman" w:hAnsi="Times New Roman"/>
          <w:b/>
          <w:sz w:val="24"/>
          <w:szCs w:val="24"/>
        </w:rPr>
      </w:pPr>
    </w:p>
    <w:p w14:paraId="2AC4967A" w14:textId="67BE6788" w:rsidR="001510B2" w:rsidRPr="001510B2" w:rsidRDefault="001510B2" w:rsidP="001510B2">
      <w:pPr>
        <w:spacing w:after="0" w:line="240" w:lineRule="auto"/>
        <w:jc w:val="right"/>
        <w:rPr>
          <w:rFonts w:ascii="Times New Roman" w:eastAsia="Times New Roman" w:hAnsi="Times New Roman"/>
          <w:b/>
          <w:sz w:val="24"/>
          <w:szCs w:val="24"/>
        </w:rPr>
      </w:pPr>
      <w:r w:rsidRPr="001510B2">
        <w:rPr>
          <w:rFonts w:ascii="Times New Roman" w:eastAsia="Times New Roman" w:hAnsi="Times New Roman"/>
          <w:b/>
          <w:sz w:val="24"/>
          <w:szCs w:val="24"/>
        </w:rPr>
        <w:lastRenderedPageBreak/>
        <w:t xml:space="preserve">1.PIELIKUMS </w:t>
      </w:r>
    </w:p>
    <w:p w14:paraId="52CD9DFC" w14:textId="77777777" w:rsidR="001510B2" w:rsidRPr="001510B2" w:rsidRDefault="001510B2" w:rsidP="001510B2">
      <w:pPr>
        <w:spacing w:after="0" w:line="240" w:lineRule="auto"/>
        <w:jc w:val="right"/>
        <w:rPr>
          <w:rFonts w:ascii="Times New Roman" w:eastAsia="Times New Roman" w:hAnsi="Times New Roman"/>
          <w:sz w:val="24"/>
          <w:szCs w:val="24"/>
        </w:rPr>
      </w:pPr>
      <w:r w:rsidRPr="001510B2">
        <w:rPr>
          <w:rFonts w:ascii="Times New Roman" w:eastAsia="Times New Roman" w:hAnsi="Times New Roman"/>
          <w:bCs/>
          <w:sz w:val="24"/>
          <w:szCs w:val="24"/>
        </w:rPr>
        <w:t>Balvu novada pašvaldības Amatpersonu un darbinieku atlīdzības</w:t>
      </w:r>
      <w:r w:rsidRPr="001510B2">
        <w:rPr>
          <w:rFonts w:ascii="Times New Roman" w:eastAsia="Times New Roman" w:hAnsi="Times New Roman"/>
          <w:sz w:val="24"/>
          <w:szCs w:val="24"/>
        </w:rPr>
        <w:t xml:space="preserve"> nolikumam</w:t>
      </w:r>
    </w:p>
    <w:tbl>
      <w:tblPr>
        <w:tblStyle w:val="Parastatabula2"/>
        <w:tblW w:w="9206" w:type="dxa"/>
        <w:tblInd w:w="108" w:type="dxa"/>
        <w:tblLook w:val="04A0" w:firstRow="1" w:lastRow="0" w:firstColumn="1" w:lastColumn="0" w:noHBand="0" w:noVBand="1"/>
      </w:tblPr>
      <w:tblGrid>
        <w:gridCol w:w="960"/>
        <w:gridCol w:w="926"/>
        <w:gridCol w:w="960"/>
        <w:gridCol w:w="1500"/>
        <w:gridCol w:w="960"/>
        <w:gridCol w:w="1160"/>
        <w:gridCol w:w="2740"/>
      </w:tblGrid>
      <w:tr w:rsidR="001510B2" w:rsidRPr="001510B2" w14:paraId="270C298C" w14:textId="77777777" w:rsidTr="001510B2">
        <w:trPr>
          <w:trHeight w:val="255"/>
        </w:trPr>
        <w:tc>
          <w:tcPr>
            <w:tcW w:w="960" w:type="dxa"/>
            <w:noWrap/>
            <w:vAlign w:val="center"/>
            <w:hideMark/>
          </w:tcPr>
          <w:p w14:paraId="3532BA51" w14:textId="77777777" w:rsidR="001510B2" w:rsidRPr="001510B2" w:rsidRDefault="001510B2" w:rsidP="001510B2">
            <w:pPr>
              <w:spacing w:after="0" w:line="240" w:lineRule="auto"/>
              <w:rPr>
                <w:rFonts w:ascii="Verdana" w:eastAsia="Times New Roman" w:hAnsi="Verdana" w:cs="Arial"/>
                <w:i/>
                <w:iCs/>
                <w:color w:val="000000"/>
                <w:sz w:val="16"/>
                <w:szCs w:val="16"/>
              </w:rPr>
            </w:pPr>
            <w:r w:rsidRPr="001510B2">
              <w:rPr>
                <w:rFonts w:ascii="Verdana" w:hAnsi="Verdana" w:cs="Arial"/>
                <w:i/>
                <w:iCs/>
                <w:color w:val="000000"/>
                <w:sz w:val="16"/>
                <w:szCs w:val="16"/>
              </w:rPr>
              <w:t>Iestāde:</w:t>
            </w:r>
          </w:p>
        </w:tc>
        <w:tc>
          <w:tcPr>
            <w:tcW w:w="926" w:type="dxa"/>
            <w:noWrap/>
            <w:vAlign w:val="center"/>
            <w:hideMark/>
          </w:tcPr>
          <w:p w14:paraId="7622933C" w14:textId="77777777" w:rsidR="001510B2" w:rsidRPr="001510B2" w:rsidRDefault="001510B2" w:rsidP="001510B2">
            <w:pPr>
              <w:spacing w:after="0" w:line="254" w:lineRule="auto"/>
              <w:rPr>
                <w:rFonts w:ascii="Verdana" w:hAnsi="Verdana" w:cs="Arial"/>
                <w:i/>
                <w:iCs/>
                <w:color w:val="000000"/>
                <w:sz w:val="16"/>
                <w:szCs w:val="16"/>
              </w:rPr>
            </w:pPr>
          </w:p>
        </w:tc>
        <w:tc>
          <w:tcPr>
            <w:tcW w:w="7320" w:type="dxa"/>
            <w:gridSpan w:val="5"/>
            <w:tcBorders>
              <w:top w:val="single" w:sz="4" w:space="0" w:color="auto"/>
              <w:left w:val="single" w:sz="4" w:space="0" w:color="auto"/>
              <w:bottom w:val="single" w:sz="4" w:space="0" w:color="auto"/>
              <w:right w:val="single" w:sz="4" w:space="0" w:color="000000"/>
            </w:tcBorders>
            <w:noWrap/>
            <w:vAlign w:val="bottom"/>
            <w:hideMark/>
          </w:tcPr>
          <w:p w14:paraId="27774E86" w14:textId="77777777" w:rsidR="001510B2" w:rsidRPr="001510B2" w:rsidRDefault="001510B2" w:rsidP="001510B2">
            <w:pPr>
              <w:spacing w:after="0" w:line="240" w:lineRule="auto"/>
              <w:rPr>
                <w:rFonts w:ascii="Arial" w:eastAsia="Times New Roman" w:hAnsi="Arial" w:cs="Arial"/>
                <w:b/>
                <w:bCs/>
              </w:rPr>
            </w:pPr>
            <w:r w:rsidRPr="001510B2">
              <w:rPr>
                <w:rFonts w:ascii="Arial" w:hAnsi="Arial" w:cs="Arial"/>
                <w:b/>
                <w:bCs/>
              </w:rPr>
              <w:t>Balvu novada pašvaldība</w:t>
            </w:r>
          </w:p>
        </w:tc>
      </w:tr>
      <w:tr w:rsidR="001510B2" w:rsidRPr="001510B2" w14:paraId="588BAAFF" w14:textId="77777777" w:rsidTr="001510B2">
        <w:trPr>
          <w:trHeight w:val="255"/>
        </w:trPr>
        <w:tc>
          <w:tcPr>
            <w:tcW w:w="1886" w:type="dxa"/>
            <w:gridSpan w:val="2"/>
            <w:vAlign w:val="center"/>
            <w:hideMark/>
          </w:tcPr>
          <w:p w14:paraId="18A2A28C" w14:textId="77777777" w:rsidR="001510B2" w:rsidRPr="001510B2" w:rsidRDefault="001510B2" w:rsidP="001510B2">
            <w:pPr>
              <w:spacing w:after="0" w:line="240" w:lineRule="auto"/>
              <w:rPr>
                <w:rFonts w:ascii="Verdana" w:hAnsi="Verdana" w:cs="Arial"/>
                <w:b/>
                <w:bCs/>
                <w:i/>
                <w:iCs/>
                <w:color w:val="000000"/>
                <w:sz w:val="16"/>
                <w:szCs w:val="16"/>
              </w:rPr>
            </w:pPr>
            <w:r w:rsidRPr="001510B2">
              <w:rPr>
                <w:rFonts w:ascii="Verdana" w:hAnsi="Verdana" w:cs="Arial"/>
                <w:b/>
                <w:bCs/>
                <w:i/>
                <w:iCs/>
                <w:color w:val="000000"/>
                <w:sz w:val="16"/>
                <w:szCs w:val="16"/>
              </w:rPr>
              <w:t>202__.gads</w:t>
            </w:r>
          </w:p>
        </w:tc>
        <w:tc>
          <w:tcPr>
            <w:tcW w:w="960" w:type="dxa"/>
            <w:noWrap/>
            <w:vAlign w:val="bottom"/>
            <w:hideMark/>
          </w:tcPr>
          <w:p w14:paraId="3242A1A9" w14:textId="77777777" w:rsidR="001510B2" w:rsidRPr="001510B2" w:rsidRDefault="001510B2" w:rsidP="001510B2">
            <w:pPr>
              <w:spacing w:after="0" w:line="254" w:lineRule="auto"/>
              <w:rPr>
                <w:rFonts w:ascii="Verdana" w:hAnsi="Verdana" w:cs="Arial"/>
                <w:b/>
                <w:bCs/>
                <w:i/>
                <w:iCs/>
                <w:color w:val="000000"/>
                <w:sz w:val="16"/>
                <w:szCs w:val="16"/>
              </w:rPr>
            </w:pPr>
          </w:p>
        </w:tc>
        <w:tc>
          <w:tcPr>
            <w:tcW w:w="1500" w:type="dxa"/>
            <w:noWrap/>
            <w:vAlign w:val="bottom"/>
            <w:hideMark/>
          </w:tcPr>
          <w:p w14:paraId="4140B134" w14:textId="77777777" w:rsidR="001510B2" w:rsidRPr="001510B2" w:rsidRDefault="001510B2" w:rsidP="001510B2">
            <w:pPr>
              <w:spacing w:after="0" w:line="240" w:lineRule="auto"/>
              <w:rPr>
                <w:rFonts w:cs="Times New Roman"/>
              </w:rPr>
            </w:pPr>
          </w:p>
        </w:tc>
        <w:tc>
          <w:tcPr>
            <w:tcW w:w="960" w:type="dxa"/>
            <w:noWrap/>
            <w:vAlign w:val="bottom"/>
            <w:hideMark/>
          </w:tcPr>
          <w:p w14:paraId="69DAE570" w14:textId="77777777" w:rsidR="001510B2" w:rsidRPr="001510B2" w:rsidRDefault="001510B2" w:rsidP="001510B2">
            <w:pPr>
              <w:spacing w:after="0" w:line="240" w:lineRule="auto"/>
              <w:rPr>
                <w:rFonts w:cs="Times New Roman"/>
              </w:rPr>
            </w:pPr>
          </w:p>
        </w:tc>
        <w:tc>
          <w:tcPr>
            <w:tcW w:w="1160" w:type="dxa"/>
            <w:noWrap/>
            <w:vAlign w:val="bottom"/>
            <w:hideMark/>
          </w:tcPr>
          <w:p w14:paraId="0DA0F9D1" w14:textId="77777777" w:rsidR="001510B2" w:rsidRPr="001510B2" w:rsidRDefault="001510B2" w:rsidP="001510B2">
            <w:pPr>
              <w:spacing w:after="0" w:line="240" w:lineRule="auto"/>
              <w:rPr>
                <w:rFonts w:cs="Times New Roman"/>
              </w:rPr>
            </w:pPr>
          </w:p>
        </w:tc>
        <w:tc>
          <w:tcPr>
            <w:tcW w:w="2740" w:type="dxa"/>
            <w:noWrap/>
            <w:vAlign w:val="bottom"/>
            <w:hideMark/>
          </w:tcPr>
          <w:p w14:paraId="739C91A0" w14:textId="77777777" w:rsidR="001510B2" w:rsidRPr="001510B2" w:rsidRDefault="001510B2" w:rsidP="001510B2">
            <w:pPr>
              <w:spacing w:after="0" w:line="240" w:lineRule="auto"/>
              <w:rPr>
                <w:rFonts w:cs="Times New Roman"/>
              </w:rPr>
            </w:pPr>
          </w:p>
        </w:tc>
      </w:tr>
      <w:tr w:rsidR="001510B2" w:rsidRPr="001510B2" w14:paraId="259E346F" w14:textId="77777777" w:rsidTr="001510B2">
        <w:trPr>
          <w:trHeight w:val="255"/>
        </w:trPr>
        <w:tc>
          <w:tcPr>
            <w:tcW w:w="960" w:type="dxa"/>
            <w:vAlign w:val="center"/>
            <w:hideMark/>
          </w:tcPr>
          <w:p w14:paraId="012BECDB" w14:textId="77777777" w:rsidR="001510B2" w:rsidRPr="001510B2" w:rsidRDefault="001510B2" w:rsidP="001510B2">
            <w:pPr>
              <w:spacing w:after="0" w:line="240" w:lineRule="auto"/>
              <w:rPr>
                <w:rFonts w:cs="Times New Roman"/>
              </w:rPr>
            </w:pPr>
          </w:p>
        </w:tc>
        <w:tc>
          <w:tcPr>
            <w:tcW w:w="926" w:type="dxa"/>
            <w:vAlign w:val="center"/>
            <w:hideMark/>
          </w:tcPr>
          <w:p w14:paraId="0D2A3679" w14:textId="77777777" w:rsidR="001510B2" w:rsidRPr="001510B2" w:rsidRDefault="001510B2" w:rsidP="001510B2">
            <w:pPr>
              <w:spacing w:after="0" w:line="240" w:lineRule="auto"/>
              <w:rPr>
                <w:rFonts w:cs="Times New Roman"/>
              </w:rPr>
            </w:pPr>
          </w:p>
        </w:tc>
        <w:tc>
          <w:tcPr>
            <w:tcW w:w="960" w:type="dxa"/>
            <w:vAlign w:val="center"/>
            <w:hideMark/>
          </w:tcPr>
          <w:p w14:paraId="27787A2E" w14:textId="77777777" w:rsidR="001510B2" w:rsidRPr="001510B2" w:rsidRDefault="001510B2" w:rsidP="001510B2">
            <w:pPr>
              <w:spacing w:after="0" w:line="240" w:lineRule="auto"/>
              <w:rPr>
                <w:rFonts w:cs="Times New Roman"/>
              </w:rPr>
            </w:pPr>
          </w:p>
        </w:tc>
        <w:tc>
          <w:tcPr>
            <w:tcW w:w="1500" w:type="dxa"/>
            <w:vAlign w:val="center"/>
            <w:hideMark/>
          </w:tcPr>
          <w:p w14:paraId="53F3FADB" w14:textId="77777777" w:rsidR="001510B2" w:rsidRPr="001510B2" w:rsidRDefault="001510B2" w:rsidP="001510B2">
            <w:pPr>
              <w:spacing w:after="0" w:line="240" w:lineRule="auto"/>
              <w:rPr>
                <w:rFonts w:cs="Times New Roman"/>
              </w:rPr>
            </w:pPr>
          </w:p>
        </w:tc>
        <w:tc>
          <w:tcPr>
            <w:tcW w:w="960" w:type="dxa"/>
            <w:vAlign w:val="center"/>
            <w:hideMark/>
          </w:tcPr>
          <w:p w14:paraId="51EB9855" w14:textId="77777777" w:rsidR="001510B2" w:rsidRPr="001510B2" w:rsidRDefault="001510B2" w:rsidP="001510B2">
            <w:pPr>
              <w:spacing w:after="0" w:line="240" w:lineRule="auto"/>
              <w:rPr>
                <w:rFonts w:cs="Times New Roman"/>
              </w:rPr>
            </w:pPr>
          </w:p>
        </w:tc>
        <w:tc>
          <w:tcPr>
            <w:tcW w:w="1160" w:type="dxa"/>
            <w:noWrap/>
            <w:vAlign w:val="center"/>
            <w:hideMark/>
          </w:tcPr>
          <w:p w14:paraId="563FE545" w14:textId="77777777" w:rsidR="001510B2" w:rsidRPr="001510B2" w:rsidRDefault="001510B2" w:rsidP="001510B2">
            <w:pPr>
              <w:spacing w:after="0" w:line="240" w:lineRule="auto"/>
              <w:rPr>
                <w:rFonts w:cs="Times New Roman"/>
              </w:rPr>
            </w:pPr>
          </w:p>
        </w:tc>
        <w:tc>
          <w:tcPr>
            <w:tcW w:w="2740" w:type="dxa"/>
            <w:noWrap/>
            <w:vAlign w:val="center"/>
            <w:hideMark/>
          </w:tcPr>
          <w:p w14:paraId="6C4B7396" w14:textId="77777777" w:rsidR="001510B2" w:rsidRPr="001510B2" w:rsidRDefault="001510B2" w:rsidP="001510B2">
            <w:pPr>
              <w:spacing w:after="0" w:line="240" w:lineRule="auto"/>
              <w:rPr>
                <w:rFonts w:cs="Times New Roman"/>
              </w:rPr>
            </w:pPr>
          </w:p>
        </w:tc>
      </w:tr>
      <w:tr w:rsidR="001510B2" w:rsidRPr="001510B2" w14:paraId="74BB14B9" w14:textId="77777777" w:rsidTr="001510B2">
        <w:trPr>
          <w:trHeight w:val="450"/>
        </w:trPr>
        <w:tc>
          <w:tcPr>
            <w:tcW w:w="9206" w:type="dxa"/>
            <w:gridSpan w:val="7"/>
            <w:vMerge w:val="restart"/>
            <w:noWrap/>
            <w:vAlign w:val="center"/>
            <w:hideMark/>
          </w:tcPr>
          <w:p w14:paraId="414E5260" w14:textId="77777777" w:rsidR="001510B2" w:rsidRPr="001510B2" w:rsidRDefault="001510B2" w:rsidP="001510B2">
            <w:pPr>
              <w:spacing w:after="0" w:line="240" w:lineRule="auto"/>
              <w:jc w:val="center"/>
              <w:rPr>
                <w:rFonts w:ascii="Verdana" w:eastAsia="Times New Roman" w:hAnsi="Verdana" w:cs="Arial"/>
                <w:b/>
                <w:bCs/>
                <w:color w:val="000000"/>
                <w:sz w:val="24"/>
                <w:szCs w:val="24"/>
              </w:rPr>
            </w:pPr>
            <w:r w:rsidRPr="001510B2">
              <w:rPr>
                <w:rFonts w:ascii="Verdana" w:hAnsi="Verdana" w:cs="Arial"/>
                <w:b/>
                <w:bCs/>
                <w:color w:val="000000"/>
                <w:sz w:val="24"/>
                <w:szCs w:val="24"/>
              </w:rPr>
              <w:t>Balvu novada Domes deputāta atskaite par nostrādātajām stundām</w:t>
            </w:r>
          </w:p>
        </w:tc>
      </w:tr>
      <w:tr w:rsidR="001510B2" w:rsidRPr="001510B2" w14:paraId="339A4730" w14:textId="77777777" w:rsidTr="001510B2">
        <w:trPr>
          <w:trHeight w:val="450"/>
        </w:trPr>
        <w:tc>
          <w:tcPr>
            <w:tcW w:w="0" w:type="auto"/>
            <w:gridSpan w:val="7"/>
            <w:vMerge/>
            <w:vAlign w:val="center"/>
            <w:hideMark/>
          </w:tcPr>
          <w:p w14:paraId="4816F3F8" w14:textId="77777777" w:rsidR="001510B2" w:rsidRPr="001510B2" w:rsidRDefault="001510B2" w:rsidP="001510B2">
            <w:pPr>
              <w:spacing w:after="0" w:line="240" w:lineRule="auto"/>
              <w:rPr>
                <w:rFonts w:ascii="Verdana" w:eastAsia="Times New Roman" w:hAnsi="Verdana" w:cs="Arial"/>
                <w:b/>
                <w:bCs/>
                <w:color w:val="000000"/>
                <w:sz w:val="24"/>
                <w:szCs w:val="24"/>
              </w:rPr>
            </w:pPr>
          </w:p>
        </w:tc>
      </w:tr>
      <w:tr w:rsidR="001510B2" w:rsidRPr="001510B2" w14:paraId="4CDC26FE" w14:textId="77777777" w:rsidTr="001510B2">
        <w:trPr>
          <w:trHeight w:val="450"/>
        </w:trPr>
        <w:tc>
          <w:tcPr>
            <w:tcW w:w="0" w:type="auto"/>
            <w:gridSpan w:val="7"/>
            <w:vMerge/>
            <w:vAlign w:val="center"/>
            <w:hideMark/>
          </w:tcPr>
          <w:p w14:paraId="40A9CAF6" w14:textId="77777777" w:rsidR="001510B2" w:rsidRPr="001510B2" w:rsidRDefault="001510B2" w:rsidP="001510B2">
            <w:pPr>
              <w:spacing w:after="0" w:line="240" w:lineRule="auto"/>
              <w:rPr>
                <w:rFonts w:ascii="Verdana" w:eastAsia="Times New Roman" w:hAnsi="Verdana" w:cs="Arial"/>
                <w:b/>
                <w:bCs/>
                <w:color w:val="000000"/>
                <w:sz w:val="24"/>
                <w:szCs w:val="24"/>
              </w:rPr>
            </w:pPr>
          </w:p>
        </w:tc>
      </w:tr>
      <w:tr w:rsidR="001510B2" w:rsidRPr="001510B2" w14:paraId="6BB3C6F1" w14:textId="77777777" w:rsidTr="001510B2">
        <w:trPr>
          <w:trHeight w:val="255"/>
        </w:trPr>
        <w:tc>
          <w:tcPr>
            <w:tcW w:w="1886" w:type="dxa"/>
            <w:gridSpan w:val="2"/>
            <w:noWrap/>
            <w:vAlign w:val="center"/>
            <w:hideMark/>
          </w:tcPr>
          <w:p w14:paraId="34D0C021" w14:textId="77777777" w:rsidR="001510B2" w:rsidRPr="001510B2" w:rsidRDefault="001510B2" w:rsidP="001510B2">
            <w:pPr>
              <w:spacing w:after="0" w:line="240" w:lineRule="auto"/>
              <w:rPr>
                <w:rFonts w:ascii="Verdana" w:hAnsi="Verdana" w:cs="Arial"/>
                <w:b/>
                <w:bCs/>
                <w:color w:val="000000"/>
                <w:sz w:val="16"/>
                <w:szCs w:val="16"/>
              </w:rPr>
            </w:pPr>
            <w:r w:rsidRPr="001510B2">
              <w:rPr>
                <w:rFonts w:ascii="Verdana" w:hAnsi="Verdana" w:cs="Arial"/>
                <w:b/>
                <w:bCs/>
                <w:color w:val="000000"/>
                <w:sz w:val="16"/>
                <w:szCs w:val="16"/>
              </w:rPr>
              <w:t>Vārds, uzvārds:</w:t>
            </w:r>
          </w:p>
        </w:tc>
        <w:tc>
          <w:tcPr>
            <w:tcW w:w="7320" w:type="dxa"/>
            <w:gridSpan w:val="5"/>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4767945E" w14:textId="77777777" w:rsidR="001510B2" w:rsidRPr="001510B2" w:rsidRDefault="001510B2" w:rsidP="001510B2">
            <w:pPr>
              <w:spacing w:after="0" w:line="240" w:lineRule="auto"/>
              <w:jc w:val="center"/>
              <w:rPr>
                <w:rFonts w:ascii="Verdana" w:hAnsi="Verdana" w:cs="Arial"/>
                <w:b/>
                <w:bCs/>
                <w:color w:val="000000"/>
                <w:sz w:val="16"/>
                <w:szCs w:val="16"/>
              </w:rPr>
            </w:pPr>
            <w:r w:rsidRPr="001510B2">
              <w:rPr>
                <w:rFonts w:ascii="Verdana" w:hAnsi="Verdana" w:cs="Arial"/>
                <w:b/>
                <w:bCs/>
                <w:color w:val="000000"/>
                <w:sz w:val="16"/>
                <w:szCs w:val="16"/>
              </w:rPr>
              <w:t> </w:t>
            </w:r>
          </w:p>
        </w:tc>
      </w:tr>
      <w:tr w:rsidR="001510B2" w:rsidRPr="001510B2" w14:paraId="572B8C86" w14:textId="77777777" w:rsidTr="001510B2">
        <w:trPr>
          <w:trHeight w:val="255"/>
        </w:trPr>
        <w:tc>
          <w:tcPr>
            <w:tcW w:w="960" w:type="dxa"/>
            <w:noWrap/>
            <w:vAlign w:val="center"/>
            <w:hideMark/>
          </w:tcPr>
          <w:p w14:paraId="6AE401DC" w14:textId="77777777" w:rsidR="001510B2" w:rsidRPr="001510B2" w:rsidRDefault="001510B2" w:rsidP="001510B2">
            <w:pPr>
              <w:spacing w:after="0" w:line="254" w:lineRule="auto"/>
              <w:rPr>
                <w:rFonts w:ascii="Verdana" w:hAnsi="Verdana" w:cs="Arial"/>
                <w:b/>
                <w:bCs/>
                <w:color w:val="000000"/>
                <w:sz w:val="16"/>
                <w:szCs w:val="16"/>
              </w:rPr>
            </w:pPr>
          </w:p>
        </w:tc>
        <w:tc>
          <w:tcPr>
            <w:tcW w:w="926" w:type="dxa"/>
            <w:noWrap/>
            <w:vAlign w:val="center"/>
            <w:hideMark/>
          </w:tcPr>
          <w:p w14:paraId="48284DEE" w14:textId="77777777" w:rsidR="001510B2" w:rsidRPr="001510B2" w:rsidRDefault="001510B2" w:rsidP="001510B2">
            <w:pPr>
              <w:spacing w:after="0" w:line="240" w:lineRule="auto"/>
              <w:rPr>
                <w:rFonts w:cs="Times New Roman"/>
              </w:rPr>
            </w:pPr>
          </w:p>
        </w:tc>
        <w:tc>
          <w:tcPr>
            <w:tcW w:w="960" w:type="dxa"/>
            <w:noWrap/>
            <w:vAlign w:val="center"/>
            <w:hideMark/>
          </w:tcPr>
          <w:p w14:paraId="4D428AC9" w14:textId="77777777" w:rsidR="001510B2" w:rsidRPr="001510B2" w:rsidRDefault="001510B2" w:rsidP="001510B2">
            <w:pPr>
              <w:spacing w:after="0" w:line="240" w:lineRule="auto"/>
              <w:rPr>
                <w:rFonts w:cs="Times New Roman"/>
              </w:rPr>
            </w:pPr>
          </w:p>
        </w:tc>
        <w:tc>
          <w:tcPr>
            <w:tcW w:w="1500" w:type="dxa"/>
            <w:noWrap/>
            <w:vAlign w:val="center"/>
            <w:hideMark/>
          </w:tcPr>
          <w:p w14:paraId="0CD32D5F" w14:textId="77777777" w:rsidR="001510B2" w:rsidRPr="001510B2" w:rsidRDefault="001510B2" w:rsidP="001510B2">
            <w:pPr>
              <w:spacing w:after="0" w:line="240" w:lineRule="auto"/>
              <w:rPr>
                <w:rFonts w:cs="Times New Roman"/>
              </w:rPr>
            </w:pPr>
          </w:p>
        </w:tc>
        <w:tc>
          <w:tcPr>
            <w:tcW w:w="960" w:type="dxa"/>
            <w:noWrap/>
            <w:vAlign w:val="center"/>
            <w:hideMark/>
          </w:tcPr>
          <w:p w14:paraId="1C803BA7" w14:textId="77777777" w:rsidR="001510B2" w:rsidRPr="001510B2" w:rsidRDefault="001510B2" w:rsidP="001510B2">
            <w:pPr>
              <w:spacing w:after="0" w:line="240" w:lineRule="auto"/>
              <w:rPr>
                <w:rFonts w:cs="Times New Roman"/>
              </w:rPr>
            </w:pPr>
          </w:p>
        </w:tc>
        <w:tc>
          <w:tcPr>
            <w:tcW w:w="1160" w:type="dxa"/>
            <w:noWrap/>
            <w:vAlign w:val="center"/>
            <w:hideMark/>
          </w:tcPr>
          <w:p w14:paraId="7E7D3A99" w14:textId="77777777" w:rsidR="001510B2" w:rsidRPr="001510B2" w:rsidRDefault="001510B2" w:rsidP="001510B2">
            <w:pPr>
              <w:spacing w:after="0" w:line="240" w:lineRule="auto"/>
              <w:rPr>
                <w:rFonts w:cs="Times New Roman"/>
              </w:rPr>
            </w:pPr>
          </w:p>
        </w:tc>
        <w:tc>
          <w:tcPr>
            <w:tcW w:w="2740" w:type="dxa"/>
            <w:noWrap/>
            <w:vAlign w:val="center"/>
            <w:hideMark/>
          </w:tcPr>
          <w:p w14:paraId="253E03FB" w14:textId="77777777" w:rsidR="001510B2" w:rsidRPr="001510B2" w:rsidRDefault="001510B2" w:rsidP="001510B2">
            <w:pPr>
              <w:spacing w:after="0" w:line="240" w:lineRule="auto"/>
              <w:rPr>
                <w:rFonts w:cs="Times New Roman"/>
              </w:rPr>
            </w:pPr>
          </w:p>
        </w:tc>
      </w:tr>
      <w:tr w:rsidR="001510B2" w:rsidRPr="001510B2" w14:paraId="2036D838" w14:textId="77777777" w:rsidTr="001510B2">
        <w:trPr>
          <w:trHeight w:val="255"/>
        </w:trPr>
        <w:tc>
          <w:tcPr>
            <w:tcW w:w="960" w:type="dxa"/>
            <w:noWrap/>
            <w:vAlign w:val="center"/>
            <w:hideMark/>
          </w:tcPr>
          <w:p w14:paraId="3CBAD070" w14:textId="77777777" w:rsidR="001510B2" w:rsidRPr="001510B2" w:rsidRDefault="001510B2" w:rsidP="001510B2">
            <w:pPr>
              <w:spacing w:after="0" w:line="240" w:lineRule="auto"/>
              <w:rPr>
                <w:rFonts w:ascii="Verdana" w:eastAsia="Times New Roman" w:hAnsi="Verdana" w:cs="Arial"/>
                <w:b/>
                <w:bCs/>
                <w:color w:val="000000"/>
                <w:sz w:val="16"/>
                <w:szCs w:val="16"/>
              </w:rPr>
            </w:pPr>
            <w:r w:rsidRPr="001510B2">
              <w:rPr>
                <w:rFonts w:ascii="Verdana" w:hAnsi="Verdana" w:cs="Arial"/>
                <w:b/>
                <w:bCs/>
                <w:color w:val="000000"/>
                <w:sz w:val="16"/>
                <w:szCs w:val="16"/>
              </w:rPr>
              <w:t>Amats</w:t>
            </w:r>
          </w:p>
        </w:tc>
        <w:tc>
          <w:tcPr>
            <w:tcW w:w="926" w:type="dxa"/>
            <w:noWrap/>
            <w:vAlign w:val="center"/>
            <w:hideMark/>
          </w:tcPr>
          <w:p w14:paraId="65DB37C5" w14:textId="77777777" w:rsidR="001510B2" w:rsidRPr="001510B2" w:rsidRDefault="001510B2" w:rsidP="001510B2">
            <w:pPr>
              <w:spacing w:after="0" w:line="254" w:lineRule="auto"/>
              <w:rPr>
                <w:rFonts w:ascii="Verdana" w:hAnsi="Verdana" w:cs="Arial"/>
                <w:b/>
                <w:bCs/>
                <w:color w:val="000000"/>
                <w:sz w:val="16"/>
                <w:szCs w:val="16"/>
              </w:rPr>
            </w:pPr>
          </w:p>
        </w:tc>
        <w:tc>
          <w:tcPr>
            <w:tcW w:w="7320" w:type="dxa"/>
            <w:gridSpan w:val="5"/>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25F76DAA" w14:textId="77777777" w:rsidR="001510B2" w:rsidRPr="001510B2" w:rsidRDefault="001510B2" w:rsidP="001510B2">
            <w:pPr>
              <w:spacing w:after="0" w:line="240" w:lineRule="auto"/>
              <w:rPr>
                <w:rFonts w:cs="Times New Roman"/>
              </w:rPr>
            </w:pPr>
          </w:p>
        </w:tc>
      </w:tr>
      <w:tr w:rsidR="001510B2" w:rsidRPr="001510B2" w14:paraId="3619C28B" w14:textId="77777777" w:rsidTr="001510B2">
        <w:trPr>
          <w:trHeight w:val="255"/>
        </w:trPr>
        <w:tc>
          <w:tcPr>
            <w:tcW w:w="960" w:type="dxa"/>
            <w:noWrap/>
            <w:vAlign w:val="center"/>
            <w:hideMark/>
          </w:tcPr>
          <w:p w14:paraId="73119E6D" w14:textId="77777777" w:rsidR="001510B2" w:rsidRPr="001510B2" w:rsidRDefault="001510B2" w:rsidP="001510B2">
            <w:pPr>
              <w:spacing w:after="0" w:line="240" w:lineRule="auto"/>
              <w:rPr>
                <w:rFonts w:cs="Times New Roman"/>
              </w:rPr>
            </w:pPr>
          </w:p>
        </w:tc>
        <w:tc>
          <w:tcPr>
            <w:tcW w:w="926" w:type="dxa"/>
            <w:noWrap/>
            <w:vAlign w:val="center"/>
            <w:hideMark/>
          </w:tcPr>
          <w:p w14:paraId="05F7C3BF" w14:textId="77777777" w:rsidR="001510B2" w:rsidRPr="001510B2" w:rsidRDefault="001510B2" w:rsidP="001510B2">
            <w:pPr>
              <w:spacing w:after="0" w:line="240" w:lineRule="auto"/>
              <w:rPr>
                <w:rFonts w:cs="Times New Roman"/>
              </w:rPr>
            </w:pPr>
          </w:p>
        </w:tc>
        <w:tc>
          <w:tcPr>
            <w:tcW w:w="960" w:type="dxa"/>
            <w:noWrap/>
            <w:vAlign w:val="center"/>
            <w:hideMark/>
          </w:tcPr>
          <w:p w14:paraId="0D1D2B84" w14:textId="77777777" w:rsidR="001510B2" w:rsidRPr="001510B2" w:rsidRDefault="001510B2" w:rsidP="001510B2">
            <w:pPr>
              <w:spacing w:after="0" w:line="240" w:lineRule="auto"/>
              <w:rPr>
                <w:rFonts w:cs="Times New Roman"/>
              </w:rPr>
            </w:pPr>
          </w:p>
        </w:tc>
        <w:tc>
          <w:tcPr>
            <w:tcW w:w="1500" w:type="dxa"/>
            <w:noWrap/>
            <w:vAlign w:val="center"/>
            <w:hideMark/>
          </w:tcPr>
          <w:p w14:paraId="331B121D" w14:textId="77777777" w:rsidR="001510B2" w:rsidRPr="001510B2" w:rsidRDefault="001510B2" w:rsidP="001510B2">
            <w:pPr>
              <w:spacing w:after="0" w:line="240" w:lineRule="auto"/>
              <w:rPr>
                <w:rFonts w:cs="Times New Roman"/>
              </w:rPr>
            </w:pPr>
          </w:p>
        </w:tc>
        <w:tc>
          <w:tcPr>
            <w:tcW w:w="960" w:type="dxa"/>
            <w:noWrap/>
            <w:vAlign w:val="center"/>
            <w:hideMark/>
          </w:tcPr>
          <w:p w14:paraId="3092ADFD" w14:textId="77777777" w:rsidR="001510B2" w:rsidRPr="001510B2" w:rsidRDefault="001510B2" w:rsidP="001510B2">
            <w:pPr>
              <w:spacing w:after="0" w:line="240" w:lineRule="auto"/>
              <w:rPr>
                <w:rFonts w:cs="Times New Roman"/>
              </w:rPr>
            </w:pPr>
          </w:p>
        </w:tc>
        <w:tc>
          <w:tcPr>
            <w:tcW w:w="1160" w:type="dxa"/>
            <w:noWrap/>
            <w:vAlign w:val="center"/>
            <w:hideMark/>
          </w:tcPr>
          <w:p w14:paraId="06299962" w14:textId="77777777" w:rsidR="001510B2" w:rsidRPr="001510B2" w:rsidRDefault="001510B2" w:rsidP="001510B2">
            <w:pPr>
              <w:spacing w:after="0" w:line="240" w:lineRule="auto"/>
              <w:rPr>
                <w:rFonts w:cs="Times New Roman"/>
              </w:rPr>
            </w:pPr>
          </w:p>
        </w:tc>
        <w:tc>
          <w:tcPr>
            <w:tcW w:w="2740" w:type="dxa"/>
            <w:noWrap/>
            <w:vAlign w:val="center"/>
            <w:hideMark/>
          </w:tcPr>
          <w:p w14:paraId="04EDE93F" w14:textId="77777777" w:rsidR="001510B2" w:rsidRPr="001510B2" w:rsidRDefault="001510B2" w:rsidP="001510B2">
            <w:pPr>
              <w:spacing w:after="0" w:line="240" w:lineRule="auto"/>
              <w:rPr>
                <w:rFonts w:cs="Times New Roman"/>
              </w:rPr>
            </w:pPr>
          </w:p>
        </w:tc>
      </w:tr>
      <w:tr w:rsidR="001510B2" w:rsidRPr="001510B2" w14:paraId="6259900B" w14:textId="77777777" w:rsidTr="001510B2">
        <w:trPr>
          <w:trHeight w:val="255"/>
        </w:trPr>
        <w:tc>
          <w:tcPr>
            <w:tcW w:w="960" w:type="dxa"/>
            <w:noWrap/>
            <w:vAlign w:val="center"/>
            <w:hideMark/>
          </w:tcPr>
          <w:p w14:paraId="1549323B" w14:textId="77777777" w:rsidR="001510B2" w:rsidRPr="001510B2" w:rsidRDefault="001510B2" w:rsidP="001510B2">
            <w:pPr>
              <w:spacing w:after="0" w:line="240" w:lineRule="auto"/>
              <w:rPr>
                <w:rFonts w:ascii="Verdana" w:eastAsia="Times New Roman" w:hAnsi="Verdana" w:cs="Arial"/>
                <w:b/>
                <w:bCs/>
                <w:color w:val="000000"/>
                <w:sz w:val="16"/>
                <w:szCs w:val="16"/>
              </w:rPr>
            </w:pPr>
            <w:r w:rsidRPr="001510B2">
              <w:rPr>
                <w:rFonts w:ascii="Verdana" w:hAnsi="Verdana" w:cs="Arial"/>
                <w:b/>
                <w:bCs/>
                <w:color w:val="000000"/>
                <w:sz w:val="16"/>
                <w:szCs w:val="16"/>
              </w:rPr>
              <w:t>Mēnesis</w:t>
            </w:r>
          </w:p>
        </w:tc>
        <w:tc>
          <w:tcPr>
            <w:tcW w:w="926" w:type="dxa"/>
            <w:noWrap/>
            <w:vAlign w:val="center"/>
            <w:hideMark/>
          </w:tcPr>
          <w:p w14:paraId="3418ABD8" w14:textId="77777777" w:rsidR="001510B2" w:rsidRPr="001510B2" w:rsidRDefault="001510B2" w:rsidP="001510B2">
            <w:pPr>
              <w:spacing w:after="0" w:line="254" w:lineRule="auto"/>
              <w:rPr>
                <w:rFonts w:ascii="Verdana" w:hAnsi="Verdana" w:cs="Arial"/>
                <w:b/>
                <w:bCs/>
                <w:color w:val="000000"/>
                <w:sz w:val="16"/>
                <w:szCs w:val="16"/>
              </w:rPr>
            </w:pPr>
          </w:p>
        </w:tc>
        <w:tc>
          <w:tcPr>
            <w:tcW w:w="7320" w:type="dxa"/>
            <w:gridSpan w:val="5"/>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31854FF7" w14:textId="77777777" w:rsidR="001510B2" w:rsidRPr="001510B2" w:rsidRDefault="001510B2" w:rsidP="001510B2">
            <w:pPr>
              <w:spacing w:after="0" w:line="240" w:lineRule="auto"/>
              <w:rPr>
                <w:rFonts w:cs="Times New Roman"/>
              </w:rPr>
            </w:pPr>
          </w:p>
        </w:tc>
      </w:tr>
      <w:tr w:rsidR="001510B2" w:rsidRPr="001510B2" w14:paraId="209197A9" w14:textId="77777777" w:rsidTr="001510B2">
        <w:trPr>
          <w:trHeight w:val="255"/>
        </w:trPr>
        <w:tc>
          <w:tcPr>
            <w:tcW w:w="960" w:type="dxa"/>
            <w:noWrap/>
            <w:vAlign w:val="center"/>
            <w:hideMark/>
          </w:tcPr>
          <w:p w14:paraId="20F7E39E" w14:textId="77777777" w:rsidR="001510B2" w:rsidRPr="001510B2" w:rsidRDefault="001510B2" w:rsidP="001510B2">
            <w:pPr>
              <w:spacing w:after="0" w:line="240" w:lineRule="auto"/>
              <w:rPr>
                <w:rFonts w:cs="Times New Roman"/>
              </w:rPr>
            </w:pPr>
          </w:p>
        </w:tc>
        <w:tc>
          <w:tcPr>
            <w:tcW w:w="926" w:type="dxa"/>
            <w:noWrap/>
            <w:vAlign w:val="center"/>
            <w:hideMark/>
          </w:tcPr>
          <w:p w14:paraId="60E3F445" w14:textId="77777777" w:rsidR="001510B2" w:rsidRPr="001510B2" w:rsidRDefault="001510B2" w:rsidP="001510B2">
            <w:pPr>
              <w:spacing w:after="0" w:line="240" w:lineRule="auto"/>
              <w:rPr>
                <w:rFonts w:cs="Times New Roman"/>
              </w:rPr>
            </w:pPr>
          </w:p>
        </w:tc>
        <w:tc>
          <w:tcPr>
            <w:tcW w:w="960" w:type="dxa"/>
            <w:noWrap/>
            <w:vAlign w:val="center"/>
            <w:hideMark/>
          </w:tcPr>
          <w:p w14:paraId="241EED09" w14:textId="77777777" w:rsidR="001510B2" w:rsidRPr="001510B2" w:rsidRDefault="001510B2" w:rsidP="001510B2">
            <w:pPr>
              <w:spacing w:after="0" w:line="240" w:lineRule="auto"/>
              <w:rPr>
                <w:rFonts w:cs="Times New Roman"/>
              </w:rPr>
            </w:pPr>
          </w:p>
        </w:tc>
        <w:tc>
          <w:tcPr>
            <w:tcW w:w="1500" w:type="dxa"/>
            <w:noWrap/>
            <w:vAlign w:val="center"/>
            <w:hideMark/>
          </w:tcPr>
          <w:p w14:paraId="5178304F" w14:textId="77777777" w:rsidR="001510B2" w:rsidRPr="001510B2" w:rsidRDefault="001510B2" w:rsidP="001510B2">
            <w:pPr>
              <w:spacing w:after="0" w:line="240" w:lineRule="auto"/>
              <w:rPr>
                <w:rFonts w:cs="Times New Roman"/>
              </w:rPr>
            </w:pPr>
          </w:p>
        </w:tc>
        <w:tc>
          <w:tcPr>
            <w:tcW w:w="960" w:type="dxa"/>
            <w:noWrap/>
            <w:vAlign w:val="center"/>
            <w:hideMark/>
          </w:tcPr>
          <w:p w14:paraId="0AE22FD4" w14:textId="77777777" w:rsidR="001510B2" w:rsidRPr="001510B2" w:rsidRDefault="001510B2" w:rsidP="001510B2">
            <w:pPr>
              <w:spacing w:after="0" w:line="240" w:lineRule="auto"/>
              <w:rPr>
                <w:rFonts w:cs="Times New Roman"/>
              </w:rPr>
            </w:pPr>
          </w:p>
        </w:tc>
        <w:tc>
          <w:tcPr>
            <w:tcW w:w="1160" w:type="dxa"/>
            <w:noWrap/>
            <w:vAlign w:val="center"/>
            <w:hideMark/>
          </w:tcPr>
          <w:p w14:paraId="2251856D" w14:textId="77777777" w:rsidR="001510B2" w:rsidRPr="001510B2" w:rsidRDefault="001510B2" w:rsidP="001510B2">
            <w:pPr>
              <w:spacing w:after="0" w:line="240" w:lineRule="auto"/>
              <w:rPr>
                <w:rFonts w:cs="Times New Roman"/>
              </w:rPr>
            </w:pPr>
          </w:p>
        </w:tc>
        <w:tc>
          <w:tcPr>
            <w:tcW w:w="2740" w:type="dxa"/>
            <w:noWrap/>
            <w:vAlign w:val="center"/>
            <w:hideMark/>
          </w:tcPr>
          <w:p w14:paraId="2C785CEC" w14:textId="77777777" w:rsidR="001510B2" w:rsidRPr="001510B2" w:rsidRDefault="001510B2" w:rsidP="001510B2">
            <w:pPr>
              <w:spacing w:after="0" w:line="240" w:lineRule="auto"/>
              <w:rPr>
                <w:rFonts w:cs="Times New Roman"/>
              </w:rPr>
            </w:pPr>
          </w:p>
        </w:tc>
      </w:tr>
      <w:tr w:rsidR="001510B2" w:rsidRPr="001510B2" w14:paraId="36053B0A" w14:textId="77777777" w:rsidTr="001510B2">
        <w:trPr>
          <w:trHeight w:val="45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C7404A4" w14:textId="77777777" w:rsidR="001510B2" w:rsidRPr="001510B2" w:rsidRDefault="001510B2" w:rsidP="001510B2">
            <w:pPr>
              <w:spacing w:after="0" w:line="240" w:lineRule="auto"/>
              <w:jc w:val="center"/>
              <w:rPr>
                <w:rFonts w:ascii="Verdana" w:eastAsia="Times New Roman" w:hAnsi="Verdana" w:cs="Arial"/>
                <w:b/>
                <w:bCs/>
                <w:color w:val="000000"/>
                <w:sz w:val="16"/>
                <w:szCs w:val="16"/>
              </w:rPr>
            </w:pPr>
            <w:r w:rsidRPr="001510B2">
              <w:rPr>
                <w:rFonts w:ascii="Verdana" w:hAnsi="Verdana" w:cs="Arial"/>
                <w:b/>
                <w:bCs/>
                <w:color w:val="000000"/>
                <w:sz w:val="16"/>
                <w:szCs w:val="16"/>
              </w:rPr>
              <w:t>Datums</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14:paraId="59E2BDAD" w14:textId="77777777" w:rsidR="001510B2" w:rsidRPr="001510B2" w:rsidRDefault="001510B2" w:rsidP="001510B2">
            <w:pPr>
              <w:spacing w:after="0" w:line="240" w:lineRule="auto"/>
              <w:jc w:val="center"/>
              <w:rPr>
                <w:rFonts w:ascii="Verdana" w:hAnsi="Verdana" w:cs="Arial"/>
                <w:b/>
                <w:bCs/>
                <w:color w:val="000000"/>
                <w:sz w:val="16"/>
                <w:szCs w:val="16"/>
              </w:rPr>
            </w:pPr>
            <w:r w:rsidRPr="001510B2">
              <w:rPr>
                <w:rFonts w:ascii="Verdana" w:hAnsi="Verdana" w:cs="Arial"/>
                <w:b/>
                <w:bCs/>
                <w:color w:val="000000"/>
                <w:sz w:val="16"/>
                <w:szCs w:val="16"/>
              </w:rPr>
              <w:t>Nostrā-dātās stundas</w:t>
            </w:r>
          </w:p>
        </w:tc>
        <w:tc>
          <w:tcPr>
            <w:tcW w:w="732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6A93753B" w14:textId="77777777" w:rsidR="001510B2" w:rsidRPr="001510B2" w:rsidRDefault="001510B2" w:rsidP="001510B2">
            <w:pPr>
              <w:spacing w:after="0" w:line="240" w:lineRule="auto"/>
              <w:jc w:val="center"/>
              <w:rPr>
                <w:rFonts w:ascii="Verdana" w:hAnsi="Verdana" w:cs="Arial"/>
                <w:b/>
                <w:bCs/>
                <w:color w:val="000000"/>
                <w:sz w:val="16"/>
                <w:szCs w:val="16"/>
              </w:rPr>
            </w:pPr>
            <w:r w:rsidRPr="001510B2">
              <w:rPr>
                <w:rFonts w:ascii="Verdana" w:hAnsi="Verdana" w:cs="Arial"/>
                <w:b/>
                <w:bCs/>
                <w:color w:val="000000"/>
                <w:sz w:val="16"/>
                <w:szCs w:val="16"/>
              </w:rPr>
              <w:t>Veiktā darba apraksts</w:t>
            </w:r>
          </w:p>
        </w:tc>
      </w:tr>
      <w:tr w:rsidR="001510B2" w:rsidRPr="001510B2" w14:paraId="550F0905" w14:textId="77777777" w:rsidTr="001510B2">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6C9F9" w14:textId="77777777" w:rsidR="001510B2" w:rsidRPr="001510B2" w:rsidRDefault="001510B2" w:rsidP="001510B2">
            <w:pPr>
              <w:spacing w:after="0" w:line="240" w:lineRule="auto"/>
              <w:rPr>
                <w:rFonts w:ascii="Verdana" w:eastAsia="Times New Roman" w:hAnsi="Verdana" w:cs="Arial"/>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F190A" w14:textId="77777777" w:rsidR="001510B2" w:rsidRPr="001510B2" w:rsidRDefault="001510B2" w:rsidP="001510B2">
            <w:pPr>
              <w:spacing w:after="0" w:line="240" w:lineRule="auto"/>
              <w:rPr>
                <w:rFonts w:ascii="Verdana" w:eastAsia="Times New Roman" w:hAnsi="Verdana" w:cs="Arial"/>
                <w:b/>
                <w:bCs/>
                <w:color w:val="000000"/>
                <w:sz w:val="16"/>
                <w:szCs w:val="1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D208EB2" w14:textId="77777777" w:rsidR="001510B2" w:rsidRPr="001510B2" w:rsidRDefault="001510B2" w:rsidP="001510B2">
            <w:pPr>
              <w:spacing w:after="0" w:line="240" w:lineRule="auto"/>
              <w:rPr>
                <w:rFonts w:ascii="Verdana" w:eastAsia="Times New Roman" w:hAnsi="Verdana" w:cs="Arial"/>
                <w:b/>
                <w:bCs/>
                <w:color w:val="000000"/>
                <w:sz w:val="16"/>
                <w:szCs w:val="16"/>
              </w:rPr>
            </w:pPr>
          </w:p>
        </w:tc>
      </w:tr>
      <w:tr w:rsidR="001510B2" w:rsidRPr="001510B2" w14:paraId="5367BF13"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3CD9F429"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w:t>
            </w:r>
          </w:p>
        </w:tc>
        <w:tc>
          <w:tcPr>
            <w:tcW w:w="926" w:type="dxa"/>
            <w:tcBorders>
              <w:top w:val="nil"/>
              <w:left w:val="nil"/>
              <w:bottom w:val="single" w:sz="4" w:space="0" w:color="auto"/>
              <w:right w:val="single" w:sz="4" w:space="0" w:color="auto"/>
            </w:tcBorders>
            <w:vAlign w:val="center"/>
            <w:hideMark/>
          </w:tcPr>
          <w:p w14:paraId="10789F97"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7E8F1D66"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79647651"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E1A20D5"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w:t>
            </w:r>
          </w:p>
        </w:tc>
        <w:tc>
          <w:tcPr>
            <w:tcW w:w="926" w:type="dxa"/>
            <w:tcBorders>
              <w:top w:val="nil"/>
              <w:left w:val="nil"/>
              <w:bottom w:val="single" w:sz="4" w:space="0" w:color="auto"/>
              <w:right w:val="single" w:sz="4" w:space="0" w:color="auto"/>
            </w:tcBorders>
            <w:vAlign w:val="center"/>
            <w:hideMark/>
          </w:tcPr>
          <w:p w14:paraId="5B6A588E"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19D41CE0"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6F1FFA80" w14:textId="77777777" w:rsidTr="001510B2">
        <w:trPr>
          <w:trHeight w:val="285"/>
        </w:trPr>
        <w:tc>
          <w:tcPr>
            <w:tcW w:w="960" w:type="dxa"/>
            <w:tcBorders>
              <w:top w:val="nil"/>
              <w:left w:val="single" w:sz="4" w:space="0" w:color="auto"/>
              <w:bottom w:val="single" w:sz="4" w:space="0" w:color="auto"/>
              <w:right w:val="single" w:sz="4" w:space="0" w:color="auto"/>
            </w:tcBorders>
            <w:vAlign w:val="center"/>
            <w:hideMark/>
          </w:tcPr>
          <w:p w14:paraId="1E1C036E"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3</w:t>
            </w:r>
          </w:p>
        </w:tc>
        <w:tc>
          <w:tcPr>
            <w:tcW w:w="926" w:type="dxa"/>
            <w:tcBorders>
              <w:top w:val="nil"/>
              <w:left w:val="nil"/>
              <w:bottom w:val="single" w:sz="4" w:space="0" w:color="auto"/>
              <w:right w:val="single" w:sz="4" w:space="0" w:color="auto"/>
            </w:tcBorders>
            <w:vAlign w:val="center"/>
            <w:hideMark/>
          </w:tcPr>
          <w:p w14:paraId="33BC4C22"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59C17E88"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14C9F4ED"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38D9EB33"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4</w:t>
            </w:r>
          </w:p>
        </w:tc>
        <w:tc>
          <w:tcPr>
            <w:tcW w:w="926" w:type="dxa"/>
            <w:tcBorders>
              <w:top w:val="nil"/>
              <w:left w:val="nil"/>
              <w:bottom w:val="single" w:sz="4" w:space="0" w:color="auto"/>
              <w:right w:val="single" w:sz="4" w:space="0" w:color="auto"/>
            </w:tcBorders>
            <w:vAlign w:val="center"/>
            <w:hideMark/>
          </w:tcPr>
          <w:p w14:paraId="1B20D02E"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54DF4795"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5176EB3D" w14:textId="77777777" w:rsidTr="001510B2">
        <w:trPr>
          <w:trHeight w:val="330"/>
        </w:trPr>
        <w:tc>
          <w:tcPr>
            <w:tcW w:w="960" w:type="dxa"/>
            <w:tcBorders>
              <w:top w:val="nil"/>
              <w:left w:val="single" w:sz="4" w:space="0" w:color="auto"/>
              <w:bottom w:val="single" w:sz="4" w:space="0" w:color="auto"/>
              <w:right w:val="single" w:sz="4" w:space="0" w:color="auto"/>
            </w:tcBorders>
            <w:vAlign w:val="center"/>
            <w:hideMark/>
          </w:tcPr>
          <w:p w14:paraId="22C5DAC0"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5</w:t>
            </w:r>
          </w:p>
        </w:tc>
        <w:tc>
          <w:tcPr>
            <w:tcW w:w="926" w:type="dxa"/>
            <w:tcBorders>
              <w:top w:val="nil"/>
              <w:left w:val="nil"/>
              <w:bottom w:val="single" w:sz="4" w:space="0" w:color="auto"/>
              <w:right w:val="single" w:sz="4" w:space="0" w:color="auto"/>
            </w:tcBorders>
            <w:vAlign w:val="center"/>
            <w:hideMark/>
          </w:tcPr>
          <w:p w14:paraId="1B65C980"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2AEFED7F"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5DC11F4F" w14:textId="77777777" w:rsidTr="001510B2">
        <w:trPr>
          <w:trHeight w:val="270"/>
        </w:trPr>
        <w:tc>
          <w:tcPr>
            <w:tcW w:w="960" w:type="dxa"/>
            <w:tcBorders>
              <w:top w:val="nil"/>
              <w:left w:val="single" w:sz="4" w:space="0" w:color="auto"/>
              <w:bottom w:val="single" w:sz="4" w:space="0" w:color="auto"/>
              <w:right w:val="single" w:sz="4" w:space="0" w:color="auto"/>
            </w:tcBorders>
            <w:vAlign w:val="center"/>
            <w:hideMark/>
          </w:tcPr>
          <w:p w14:paraId="5A2B75A6"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6</w:t>
            </w:r>
          </w:p>
        </w:tc>
        <w:tc>
          <w:tcPr>
            <w:tcW w:w="926" w:type="dxa"/>
            <w:tcBorders>
              <w:top w:val="nil"/>
              <w:left w:val="nil"/>
              <w:bottom w:val="single" w:sz="4" w:space="0" w:color="auto"/>
              <w:right w:val="single" w:sz="4" w:space="0" w:color="auto"/>
            </w:tcBorders>
            <w:vAlign w:val="center"/>
            <w:hideMark/>
          </w:tcPr>
          <w:p w14:paraId="504D501F"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4107A7E7"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18570A42"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54DB0419"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7</w:t>
            </w:r>
          </w:p>
        </w:tc>
        <w:tc>
          <w:tcPr>
            <w:tcW w:w="926" w:type="dxa"/>
            <w:tcBorders>
              <w:top w:val="nil"/>
              <w:left w:val="nil"/>
              <w:bottom w:val="single" w:sz="4" w:space="0" w:color="auto"/>
              <w:right w:val="single" w:sz="4" w:space="0" w:color="auto"/>
            </w:tcBorders>
            <w:vAlign w:val="center"/>
            <w:hideMark/>
          </w:tcPr>
          <w:p w14:paraId="71390A39"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344A1010"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19D7B479"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5E3154A6"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8</w:t>
            </w:r>
          </w:p>
        </w:tc>
        <w:tc>
          <w:tcPr>
            <w:tcW w:w="926" w:type="dxa"/>
            <w:tcBorders>
              <w:top w:val="nil"/>
              <w:left w:val="nil"/>
              <w:bottom w:val="single" w:sz="4" w:space="0" w:color="auto"/>
              <w:right w:val="single" w:sz="4" w:space="0" w:color="auto"/>
            </w:tcBorders>
            <w:vAlign w:val="center"/>
            <w:hideMark/>
          </w:tcPr>
          <w:p w14:paraId="258959DE"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21497344"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01EEFA04"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0333455A"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9</w:t>
            </w:r>
          </w:p>
        </w:tc>
        <w:tc>
          <w:tcPr>
            <w:tcW w:w="926" w:type="dxa"/>
            <w:tcBorders>
              <w:top w:val="nil"/>
              <w:left w:val="nil"/>
              <w:bottom w:val="single" w:sz="4" w:space="0" w:color="auto"/>
              <w:right w:val="single" w:sz="4" w:space="0" w:color="auto"/>
            </w:tcBorders>
            <w:vAlign w:val="center"/>
            <w:hideMark/>
          </w:tcPr>
          <w:p w14:paraId="60F8346E"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2D005CA5"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7F6E49DC"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7FA1749"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10</w:t>
            </w:r>
          </w:p>
        </w:tc>
        <w:tc>
          <w:tcPr>
            <w:tcW w:w="926" w:type="dxa"/>
            <w:tcBorders>
              <w:top w:val="nil"/>
              <w:left w:val="nil"/>
              <w:bottom w:val="single" w:sz="4" w:space="0" w:color="auto"/>
              <w:right w:val="single" w:sz="4" w:space="0" w:color="auto"/>
            </w:tcBorders>
            <w:vAlign w:val="center"/>
            <w:hideMark/>
          </w:tcPr>
          <w:p w14:paraId="605C2F53"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4B9071E5"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70637F0C"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5147DCC"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11</w:t>
            </w:r>
          </w:p>
        </w:tc>
        <w:tc>
          <w:tcPr>
            <w:tcW w:w="926" w:type="dxa"/>
            <w:tcBorders>
              <w:top w:val="nil"/>
              <w:left w:val="nil"/>
              <w:bottom w:val="single" w:sz="4" w:space="0" w:color="auto"/>
              <w:right w:val="single" w:sz="4" w:space="0" w:color="auto"/>
            </w:tcBorders>
            <w:vAlign w:val="center"/>
            <w:hideMark/>
          </w:tcPr>
          <w:p w14:paraId="3E2AE522"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0EA52405"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2AC86557"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340DE825"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12</w:t>
            </w:r>
          </w:p>
        </w:tc>
        <w:tc>
          <w:tcPr>
            <w:tcW w:w="926" w:type="dxa"/>
            <w:tcBorders>
              <w:top w:val="nil"/>
              <w:left w:val="nil"/>
              <w:bottom w:val="single" w:sz="4" w:space="0" w:color="auto"/>
              <w:right w:val="single" w:sz="4" w:space="0" w:color="auto"/>
            </w:tcBorders>
            <w:vAlign w:val="center"/>
            <w:hideMark/>
          </w:tcPr>
          <w:p w14:paraId="148FA5CA"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65D801C2"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3CF264D5"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64E489BA"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13</w:t>
            </w:r>
          </w:p>
        </w:tc>
        <w:tc>
          <w:tcPr>
            <w:tcW w:w="926" w:type="dxa"/>
            <w:tcBorders>
              <w:top w:val="nil"/>
              <w:left w:val="nil"/>
              <w:bottom w:val="single" w:sz="4" w:space="0" w:color="auto"/>
              <w:right w:val="single" w:sz="4" w:space="0" w:color="auto"/>
            </w:tcBorders>
            <w:vAlign w:val="center"/>
            <w:hideMark/>
          </w:tcPr>
          <w:p w14:paraId="2E849D95"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309E1E05"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37BDF0C1"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3A131001"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14</w:t>
            </w:r>
          </w:p>
        </w:tc>
        <w:tc>
          <w:tcPr>
            <w:tcW w:w="926" w:type="dxa"/>
            <w:tcBorders>
              <w:top w:val="nil"/>
              <w:left w:val="nil"/>
              <w:bottom w:val="single" w:sz="4" w:space="0" w:color="auto"/>
              <w:right w:val="single" w:sz="4" w:space="0" w:color="auto"/>
            </w:tcBorders>
            <w:vAlign w:val="center"/>
            <w:hideMark/>
          </w:tcPr>
          <w:p w14:paraId="0859BAED"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7564D14A"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090DC1AA" w14:textId="77777777" w:rsidTr="001510B2">
        <w:trPr>
          <w:trHeight w:val="285"/>
        </w:trPr>
        <w:tc>
          <w:tcPr>
            <w:tcW w:w="960" w:type="dxa"/>
            <w:tcBorders>
              <w:top w:val="nil"/>
              <w:left w:val="single" w:sz="4" w:space="0" w:color="auto"/>
              <w:bottom w:val="single" w:sz="4" w:space="0" w:color="auto"/>
              <w:right w:val="single" w:sz="4" w:space="0" w:color="auto"/>
            </w:tcBorders>
            <w:vAlign w:val="center"/>
            <w:hideMark/>
          </w:tcPr>
          <w:p w14:paraId="0CC9F31C"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15</w:t>
            </w:r>
          </w:p>
        </w:tc>
        <w:tc>
          <w:tcPr>
            <w:tcW w:w="926" w:type="dxa"/>
            <w:tcBorders>
              <w:top w:val="nil"/>
              <w:left w:val="nil"/>
              <w:bottom w:val="single" w:sz="4" w:space="0" w:color="auto"/>
              <w:right w:val="single" w:sz="4" w:space="0" w:color="auto"/>
            </w:tcBorders>
            <w:vAlign w:val="center"/>
            <w:hideMark/>
          </w:tcPr>
          <w:p w14:paraId="3A80283A"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6194159B"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2313FB58"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6FCB4EE0"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16</w:t>
            </w:r>
          </w:p>
        </w:tc>
        <w:tc>
          <w:tcPr>
            <w:tcW w:w="926" w:type="dxa"/>
            <w:tcBorders>
              <w:top w:val="nil"/>
              <w:left w:val="nil"/>
              <w:bottom w:val="single" w:sz="4" w:space="0" w:color="auto"/>
              <w:right w:val="single" w:sz="4" w:space="0" w:color="auto"/>
            </w:tcBorders>
            <w:vAlign w:val="center"/>
            <w:hideMark/>
          </w:tcPr>
          <w:p w14:paraId="659DE973"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7611C734"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2FEA49F8"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509E36B6"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17</w:t>
            </w:r>
          </w:p>
        </w:tc>
        <w:tc>
          <w:tcPr>
            <w:tcW w:w="926" w:type="dxa"/>
            <w:tcBorders>
              <w:top w:val="nil"/>
              <w:left w:val="nil"/>
              <w:bottom w:val="single" w:sz="4" w:space="0" w:color="auto"/>
              <w:right w:val="single" w:sz="4" w:space="0" w:color="auto"/>
            </w:tcBorders>
            <w:vAlign w:val="center"/>
            <w:hideMark/>
          </w:tcPr>
          <w:p w14:paraId="60A5B27E"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4FBD6576"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233BCD9E"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A246A5D"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18</w:t>
            </w:r>
          </w:p>
        </w:tc>
        <w:tc>
          <w:tcPr>
            <w:tcW w:w="926" w:type="dxa"/>
            <w:tcBorders>
              <w:top w:val="nil"/>
              <w:left w:val="nil"/>
              <w:bottom w:val="single" w:sz="4" w:space="0" w:color="auto"/>
              <w:right w:val="single" w:sz="4" w:space="0" w:color="auto"/>
            </w:tcBorders>
            <w:vAlign w:val="center"/>
            <w:hideMark/>
          </w:tcPr>
          <w:p w14:paraId="72113F42"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1AB4C023"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595668C1"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84BE424"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19</w:t>
            </w:r>
          </w:p>
        </w:tc>
        <w:tc>
          <w:tcPr>
            <w:tcW w:w="926" w:type="dxa"/>
            <w:tcBorders>
              <w:top w:val="nil"/>
              <w:left w:val="nil"/>
              <w:bottom w:val="single" w:sz="4" w:space="0" w:color="auto"/>
              <w:right w:val="single" w:sz="4" w:space="0" w:color="auto"/>
            </w:tcBorders>
            <w:vAlign w:val="center"/>
            <w:hideMark/>
          </w:tcPr>
          <w:p w14:paraId="227C0655"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0B0BA8C6"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2BC8B73F"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62FD9020"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20</w:t>
            </w:r>
          </w:p>
        </w:tc>
        <w:tc>
          <w:tcPr>
            <w:tcW w:w="926" w:type="dxa"/>
            <w:tcBorders>
              <w:top w:val="nil"/>
              <w:left w:val="nil"/>
              <w:bottom w:val="single" w:sz="4" w:space="0" w:color="auto"/>
              <w:right w:val="single" w:sz="4" w:space="0" w:color="auto"/>
            </w:tcBorders>
            <w:vAlign w:val="center"/>
            <w:hideMark/>
          </w:tcPr>
          <w:p w14:paraId="348EF790"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6BBC2447"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499E0565"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E2AC4AD"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21</w:t>
            </w:r>
          </w:p>
        </w:tc>
        <w:tc>
          <w:tcPr>
            <w:tcW w:w="926" w:type="dxa"/>
            <w:tcBorders>
              <w:top w:val="nil"/>
              <w:left w:val="nil"/>
              <w:bottom w:val="single" w:sz="4" w:space="0" w:color="auto"/>
              <w:right w:val="single" w:sz="4" w:space="0" w:color="auto"/>
            </w:tcBorders>
            <w:vAlign w:val="center"/>
            <w:hideMark/>
          </w:tcPr>
          <w:p w14:paraId="59C8040D"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69505371"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029B56BF"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E41CA62"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22</w:t>
            </w:r>
          </w:p>
        </w:tc>
        <w:tc>
          <w:tcPr>
            <w:tcW w:w="926" w:type="dxa"/>
            <w:tcBorders>
              <w:top w:val="nil"/>
              <w:left w:val="nil"/>
              <w:bottom w:val="single" w:sz="4" w:space="0" w:color="auto"/>
              <w:right w:val="single" w:sz="4" w:space="0" w:color="auto"/>
            </w:tcBorders>
            <w:vAlign w:val="center"/>
            <w:hideMark/>
          </w:tcPr>
          <w:p w14:paraId="4CFDF182"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4526F53F"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52A31B3D"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1C5B7D3C"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23</w:t>
            </w:r>
          </w:p>
        </w:tc>
        <w:tc>
          <w:tcPr>
            <w:tcW w:w="926" w:type="dxa"/>
            <w:tcBorders>
              <w:top w:val="nil"/>
              <w:left w:val="nil"/>
              <w:bottom w:val="single" w:sz="4" w:space="0" w:color="auto"/>
              <w:right w:val="single" w:sz="4" w:space="0" w:color="auto"/>
            </w:tcBorders>
            <w:vAlign w:val="center"/>
            <w:hideMark/>
          </w:tcPr>
          <w:p w14:paraId="7CE021D7"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3D7F2B0B"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508033B2"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5658CF9F"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24</w:t>
            </w:r>
          </w:p>
        </w:tc>
        <w:tc>
          <w:tcPr>
            <w:tcW w:w="926" w:type="dxa"/>
            <w:tcBorders>
              <w:top w:val="nil"/>
              <w:left w:val="nil"/>
              <w:bottom w:val="single" w:sz="4" w:space="0" w:color="auto"/>
              <w:right w:val="single" w:sz="4" w:space="0" w:color="auto"/>
            </w:tcBorders>
            <w:vAlign w:val="center"/>
            <w:hideMark/>
          </w:tcPr>
          <w:p w14:paraId="2821E626"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3786FC0C"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19A0A2B8" w14:textId="77777777" w:rsidTr="001510B2">
        <w:trPr>
          <w:trHeight w:val="330"/>
        </w:trPr>
        <w:tc>
          <w:tcPr>
            <w:tcW w:w="960" w:type="dxa"/>
            <w:tcBorders>
              <w:top w:val="nil"/>
              <w:left w:val="single" w:sz="4" w:space="0" w:color="auto"/>
              <w:bottom w:val="single" w:sz="4" w:space="0" w:color="auto"/>
              <w:right w:val="single" w:sz="4" w:space="0" w:color="auto"/>
            </w:tcBorders>
            <w:vAlign w:val="center"/>
            <w:hideMark/>
          </w:tcPr>
          <w:p w14:paraId="614C1D9C"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25</w:t>
            </w:r>
          </w:p>
        </w:tc>
        <w:tc>
          <w:tcPr>
            <w:tcW w:w="926" w:type="dxa"/>
            <w:tcBorders>
              <w:top w:val="nil"/>
              <w:left w:val="nil"/>
              <w:bottom w:val="single" w:sz="4" w:space="0" w:color="auto"/>
              <w:right w:val="single" w:sz="4" w:space="0" w:color="auto"/>
            </w:tcBorders>
            <w:vAlign w:val="center"/>
            <w:hideMark/>
          </w:tcPr>
          <w:p w14:paraId="4018E3BB"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15E552A8"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41025275"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28F1C59"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26</w:t>
            </w:r>
          </w:p>
        </w:tc>
        <w:tc>
          <w:tcPr>
            <w:tcW w:w="926" w:type="dxa"/>
            <w:tcBorders>
              <w:top w:val="nil"/>
              <w:left w:val="nil"/>
              <w:bottom w:val="single" w:sz="4" w:space="0" w:color="auto"/>
              <w:right w:val="single" w:sz="4" w:space="0" w:color="auto"/>
            </w:tcBorders>
            <w:vAlign w:val="center"/>
            <w:hideMark/>
          </w:tcPr>
          <w:p w14:paraId="073F6252"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25AB8B0E"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3B685535"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11221917"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27</w:t>
            </w:r>
          </w:p>
        </w:tc>
        <w:tc>
          <w:tcPr>
            <w:tcW w:w="926" w:type="dxa"/>
            <w:tcBorders>
              <w:top w:val="nil"/>
              <w:left w:val="nil"/>
              <w:bottom w:val="single" w:sz="4" w:space="0" w:color="auto"/>
              <w:right w:val="single" w:sz="4" w:space="0" w:color="auto"/>
            </w:tcBorders>
            <w:vAlign w:val="center"/>
            <w:hideMark/>
          </w:tcPr>
          <w:p w14:paraId="64293EE0"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1D5E0812"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36B05F63"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2C99B4B6"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28</w:t>
            </w:r>
          </w:p>
        </w:tc>
        <w:tc>
          <w:tcPr>
            <w:tcW w:w="926" w:type="dxa"/>
            <w:tcBorders>
              <w:top w:val="nil"/>
              <w:left w:val="nil"/>
              <w:bottom w:val="single" w:sz="4" w:space="0" w:color="auto"/>
              <w:right w:val="single" w:sz="4" w:space="0" w:color="auto"/>
            </w:tcBorders>
            <w:vAlign w:val="center"/>
            <w:hideMark/>
          </w:tcPr>
          <w:p w14:paraId="1FB67785"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noWrap/>
            <w:vAlign w:val="center"/>
            <w:hideMark/>
          </w:tcPr>
          <w:p w14:paraId="3613F525"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0AB16189"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274835BA"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29</w:t>
            </w:r>
          </w:p>
        </w:tc>
        <w:tc>
          <w:tcPr>
            <w:tcW w:w="926" w:type="dxa"/>
            <w:tcBorders>
              <w:top w:val="nil"/>
              <w:left w:val="nil"/>
              <w:bottom w:val="single" w:sz="4" w:space="0" w:color="auto"/>
              <w:right w:val="single" w:sz="4" w:space="0" w:color="auto"/>
            </w:tcBorders>
            <w:vAlign w:val="center"/>
            <w:hideMark/>
          </w:tcPr>
          <w:p w14:paraId="1841F578"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3572A85A"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2EED424F"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51F77A44"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30</w:t>
            </w:r>
          </w:p>
        </w:tc>
        <w:tc>
          <w:tcPr>
            <w:tcW w:w="926" w:type="dxa"/>
            <w:tcBorders>
              <w:top w:val="nil"/>
              <w:left w:val="nil"/>
              <w:bottom w:val="single" w:sz="4" w:space="0" w:color="auto"/>
              <w:right w:val="single" w:sz="4" w:space="0" w:color="auto"/>
            </w:tcBorders>
            <w:vAlign w:val="center"/>
            <w:hideMark/>
          </w:tcPr>
          <w:p w14:paraId="1E1A7712"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000000"/>
            </w:tcBorders>
            <w:vAlign w:val="center"/>
            <w:hideMark/>
          </w:tcPr>
          <w:p w14:paraId="7856A462"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15CC08B4"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5F158A2B" w14:textId="77777777"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31</w:t>
            </w:r>
          </w:p>
        </w:tc>
        <w:tc>
          <w:tcPr>
            <w:tcW w:w="926" w:type="dxa"/>
            <w:tcBorders>
              <w:top w:val="nil"/>
              <w:left w:val="nil"/>
              <w:bottom w:val="single" w:sz="4" w:space="0" w:color="auto"/>
              <w:right w:val="single" w:sz="4" w:space="0" w:color="auto"/>
            </w:tcBorders>
            <w:vAlign w:val="center"/>
            <w:hideMark/>
          </w:tcPr>
          <w:p w14:paraId="586279AC"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000000"/>
            </w:tcBorders>
            <w:vAlign w:val="center"/>
            <w:hideMark/>
          </w:tcPr>
          <w:p w14:paraId="54E2A475" w14:textId="77777777"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14:paraId="58AADE4F"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F769FF5" w14:textId="77777777" w:rsidR="001510B2" w:rsidRPr="001510B2" w:rsidRDefault="001510B2" w:rsidP="001510B2">
            <w:pPr>
              <w:spacing w:after="0" w:line="240" w:lineRule="auto"/>
              <w:rPr>
                <w:rFonts w:ascii="Verdana" w:hAnsi="Verdana" w:cs="Arial"/>
                <w:b/>
                <w:bCs/>
                <w:color w:val="000000"/>
                <w:sz w:val="16"/>
                <w:szCs w:val="16"/>
              </w:rPr>
            </w:pPr>
            <w:r w:rsidRPr="001510B2">
              <w:rPr>
                <w:rFonts w:ascii="Verdana" w:hAnsi="Verdana" w:cs="Arial"/>
                <w:b/>
                <w:bCs/>
                <w:color w:val="000000"/>
                <w:sz w:val="16"/>
                <w:szCs w:val="16"/>
              </w:rPr>
              <w:t>Total:</w:t>
            </w:r>
          </w:p>
        </w:tc>
        <w:tc>
          <w:tcPr>
            <w:tcW w:w="926" w:type="dxa"/>
            <w:tcBorders>
              <w:top w:val="nil"/>
              <w:left w:val="nil"/>
              <w:bottom w:val="single" w:sz="4" w:space="0" w:color="auto"/>
              <w:right w:val="single" w:sz="4" w:space="0" w:color="auto"/>
            </w:tcBorders>
            <w:vAlign w:val="center"/>
            <w:hideMark/>
          </w:tcPr>
          <w:p w14:paraId="14E3472F" w14:textId="77777777" w:rsidR="001510B2" w:rsidRPr="001510B2" w:rsidRDefault="001510B2" w:rsidP="001510B2">
            <w:pPr>
              <w:spacing w:after="0" w:line="240" w:lineRule="auto"/>
              <w:jc w:val="center"/>
              <w:rPr>
                <w:rFonts w:ascii="Verdana" w:hAnsi="Verdana" w:cs="Arial"/>
                <w:b/>
                <w:bCs/>
                <w:color w:val="000000"/>
                <w:sz w:val="16"/>
                <w:szCs w:val="16"/>
              </w:rPr>
            </w:pPr>
            <w:r w:rsidRPr="001510B2">
              <w:rPr>
                <w:rFonts w:ascii="Verdana" w:hAnsi="Verdana" w:cs="Arial"/>
                <w:b/>
                <w:bCs/>
                <w:color w:val="000000"/>
                <w:sz w:val="16"/>
                <w:szCs w:val="16"/>
              </w:rPr>
              <w:t> </w:t>
            </w:r>
          </w:p>
        </w:tc>
        <w:tc>
          <w:tcPr>
            <w:tcW w:w="960" w:type="dxa"/>
            <w:noWrap/>
            <w:vAlign w:val="bottom"/>
            <w:hideMark/>
          </w:tcPr>
          <w:p w14:paraId="6E2E8CFF" w14:textId="77777777" w:rsidR="001510B2" w:rsidRPr="001510B2" w:rsidRDefault="001510B2" w:rsidP="001510B2">
            <w:pPr>
              <w:spacing w:after="0" w:line="254" w:lineRule="auto"/>
              <w:rPr>
                <w:rFonts w:ascii="Verdana" w:hAnsi="Verdana" w:cs="Arial"/>
                <w:b/>
                <w:bCs/>
                <w:color w:val="000000"/>
                <w:sz w:val="16"/>
                <w:szCs w:val="16"/>
              </w:rPr>
            </w:pPr>
          </w:p>
        </w:tc>
        <w:tc>
          <w:tcPr>
            <w:tcW w:w="1500" w:type="dxa"/>
            <w:noWrap/>
            <w:vAlign w:val="bottom"/>
            <w:hideMark/>
          </w:tcPr>
          <w:p w14:paraId="0AE3F1F3" w14:textId="77777777" w:rsidR="001510B2" w:rsidRPr="001510B2" w:rsidRDefault="001510B2" w:rsidP="001510B2">
            <w:pPr>
              <w:spacing w:after="0" w:line="240" w:lineRule="auto"/>
              <w:rPr>
                <w:rFonts w:cs="Times New Roman"/>
              </w:rPr>
            </w:pPr>
          </w:p>
        </w:tc>
        <w:tc>
          <w:tcPr>
            <w:tcW w:w="960" w:type="dxa"/>
            <w:noWrap/>
            <w:vAlign w:val="bottom"/>
            <w:hideMark/>
          </w:tcPr>
          <w:p w14:paraId="65C5AC8D" w14:textId="77777777" w:rsidR="001510B2" w:rsidRPr="001510B2" w:rsidRDefault="001510B2" w:rsidP="001510B2">
            <w:pPr>
              <w:spacing w:after="0" w:line="240" w:lineRule="auto"/>
              <w:rPr>
                <w:rFonts w:cs="Times New Roman"/>
              </w:rPr>
            </w:pPr>
          </w:p>
        </w:tc>
        <w:tc>
          <w:tcPr>
            <w:tcW w:w="1160" w:type="dxa"/>
            <w:noWrap/>
            <w:vAlign w:val="bottom"/>
            <w:hideMark/>
          </w:tcPr>
          <w:p w14:paraId="6B797CAE" w14:textId="77777777" w:rsidR="001510B2" w:rsidRPr="001510B2" w:rsidRDefault="001510B2" w:rsidP="001510B2">
            <w:pPr>
              <w:spacing w:after="0" w:line="240" w:lineRule="auto"/>
              <w:rPr>
                <w:rFonts w:cs="Times New Roman"/>
              </w:rPr>
            </w:pPr>
          </w:p>
        </w:tc>
        <w:tc>
          <w:tcPr>
            <w:tcW w:w="2740" w:type="dxa"/>
            <w:noWrap/>
            <w:vAlign w:val="bottom"/>
            <w:hideMark/>
          </w:tcPr>
          <w:p w14:paraId="2EB108C9" w14:textId="77777777" w:rsidR="001510B2" w:rsidRPr="001510B2" w:rsidRDefault="001510B2" w:rsidP="001510B2">
            <w:pPr>
              <w:spacing w:after="0" w:line="240" w:lineRule="auto"/>
              <w:rPr>
                <w:rFonts w:cs="Times New Roman"/>
              </w:rPr>
            </w:pPr>
          </w:p>
        </w:tc>
      </w:tr>
      <w:tr w:rsidR="001510B2" w:rsidRPr="001510B2" w14:paraId="736149CE" w14:textId="77777777" w:rsidTr="001510B2">
        <w:trPr>
          <w:trHeight w:val="255"/>
        </w:trPr>
        <w:tc>
          <w:tcPr>
            <w:tcW w:w="960" w:type="dxa"/>
            <w:noWrap/>
            <w:vAlign w:val="bottom"/>
            <w:hideMark/>
          </w:tcPr>
          <w:p w14:paraId="2E1F6DFE" w14:textId="77777777" w:rsidR="001510B2" w:rsidRPr="001510B2" w:rsidRDefault="001510B2" w:rsidP="001510B2">
            <w:pPr>
              <w:spacing w:after="0" w:line="240" w:lineRule="auto"/>
              <w:rPr>
                <w:rFonts w:ascii="Arial" w:eastAsia="Times New Roman" w:hAnsi="Arial" w:cs="Arial"/>
              </w:rPr>
            </w:pPr>
            <w:r w:rsidRPr="001510B2">
              <w:rPr>
                <w:rFonts w:ascii="Arial" w:hAnsi="Arial" w:cs="Arial"/>
              </w:rPr>
              <w:t>Datums</w:t>
            </w:r>
          </w:p>
        </w:tc>
        <w:tc>
          <w:tcPr>
            <w:tcW w:w="926" w:type="dxa"/>
            <w:tcBorders>
              <w:top w:val="nil"/>
              <w:left w:val="nil"/>
              <w:bottom w:val="single" w:sz="4" w:space="0" w:color="auto"/>
              <w:right w:val="nil"/>
            </w:tcBorders>
            <w:noWrap/>
            <w:vAlign w:val="bottom"/>
            <w:hideMark/>
          </w:tcPr>
          <w:p w14:paraId="06CB7554" w14:textId="77777777" w:rsidR="001510B2" w:rsidRPr="001510B2" w:rsidRDefault="001510B2" w:rsidP="001510B2">
            <w:pPr>
              <w:spacing w:after="0" w:line="240" w:lineRule="auto"/>
              <w:rPr>
                <w:rFonts w:ascii="Arial" w:hAnsi="Arial" w:cs="Arial"/>
              </w:rPr>
            </w:pPr>
            <w:r w:rsidRPr="001510B2">
              <w:rPr>
                <w:rFonts w:ascii="Arial" w:hAnsi="Arial" w:cs="Arial"/>
              </w:rPr>
              <w:t> </w:t>
            </w:r>
          </w:p>
        </w:tc>
        <w:tc>
          <w:tcPr>
            <w:tcW w:w="960" w:type="dxa"/>
            <w:noWrap/>
            <w:vAlign w:val="center"/>
            <w:hideMark/>
          </w:tcPr>
          <w:p w14:paraId="4660D901" w14:textId="77777777" w:rsidR="001510B2" w:rsidRPr="001510B2" w:rsidRDefault="001510B2" w:rsidP="001510B2">
            <w:pPr>
              <w:spacing w:after="0" w:line="254" w:lineRule="auto"/>
              <w:rPr>
                <w:rFonts w:ascii="Arial" w:hAnsi="Arial" w:cs="Arial"/>
              </w:rPr>
            </w:pPr>
          </w:p>
        </w:tc>
        <w:tc>
          <w:tcPr>
            <w:tcW w:w="1500" w:type="dxa"/>
            <w:noWrap/>
            <w:vAlign w:val="center"/>
            <w:hideMark/>
          </w:tcPr>
          <w:p w14:paraId="0C71CBC4" w14:textId="77777777" w:rsidR="001510B2" w:rsidRPr="001510B2" w:rsidRDefault="001510B2" w:rsidP="001510B2">
            <w:pPr>
              <w:spacing w:after="0" w:line="240" w:lineRule="auto"/>
              <w:rPr>
                <w:rFonts w:cs="Times New Roman"/>
              </w:rPr>
            </w:pPr>
          </w:p>
        </w:tc>
        <w:tc>
          <w:tcPr>
            <w:tcW w:w="960" w:type="dxa"/>
            <w:noWrap/>
            <w:vAlign w:val="center"/>
            <w:hideMark/>
          </w:tcPr>
          <w:p w14:paraId="04A2CDDD" w14:textId="77777777" w:rsidR="001510B2" w:rsidRPr="001510B2" w:rsidRDefault="001510B2" w:rsidP="001510B2">
            <w:pPr>
              <w:spacing w:after="0" w:line="240" w:lineRule="auto"/>
              <w:rPr>
                <w:rFonts w:cs="Times New Roman"/>
              </w:rPr>
            </w:pPr>
          </w:p>
        </w:tc>
        <w:tc>
          <w:tcPr>
            <w:tcW w:w="1160" w:type="dxa"/>
            <w:noWrap/>
            <w:vAlign w:val="center"/>
            <w:hideMark/>
          </w:tcPr>
          <w:p w14:paraId="74C0387A" w14:textId="77777777" w:rsidR="001510B2" w:rsidRPr="001510B2" w:rsidRDefault="001510B2" w:rsidP="001510B2">
            <w:pPr>
              <w:spacing w:after="0" w:line="240" w:lineRule="auto"/>
              <w:rPr>
                <w:rFonts w:cs="Times New Roman"/>
              </w:rPr>
            </w:pPr>
          </w:p>
        </w:tc>
        <w:tc>
          <w:tcPr>
            <w:tcW w:w="2740" w:type="dxa"/>
            <w:noWrap/>
            <w:vAlign w:val="center"/>
            <w:hideMark/>
          </w:tcPr>
          <w:p w14:paraId="0D438C12" w14:textId="77777777" w:rsidR="001510B2" w:rsidRPr="001510B2" w:rsidRDefault="001510B2" w:rsidP="001510B2">
            <w:pPr>
              <w:spacing w:after="0" w:line="240" w:lineRule="auto"/>
              <w:rPr>
                <w:rFonts w:cs="Times New Roman"/>
              </w:rPr>
            </w:pPr>
          </w:p>
        </w:tc>
      </w:tr>
      <w:tr w:rsidR="001510B2" w:rsidRPr="001510B2" w14:paraId="600AC390" w14:textId="77777777" w:rsidTr="001510B2">
        <w:trPr>
          <w:trHeight w:val="210"/>
        </w:trPr>
        <w:tc>
          <w:tcPr>
            <w:tcW w:w="960" w:type="dxa"/>
            <w:noWrap/>
            <w:vAlign w:val="bottom"/>
            <w:hideMark/>
          </w:tcPr>
          <w:p w14:paraId="765957AC" w14:textId="77777777" w:rsidR="001510B2" w:rsidRPr="001510B2" w:rsidRDefault="001510B2" w:rsidP="001510B2">
            <w:pPr>
              <w:spacing w:after="0" w:line="240" w:lineRule="auto"/>
              <w:rPr>
                <w:rFonts w:cs="Times New Roman"/>
              </w:rPr>
            </w:pPr>
          </w:p>
        </w:tc>
        <w:tc>
          <w:tcPr>
            <w:tcW w:w="926" w:type="dxa"/>
            <w:tcBorders>
              <w:top w:val="single" w:sz="4" w:space="0" w:color="auto"/>
              <w:left w:val="nil"/>
              <w:bottom w:val="nil"/>
              <w:right w:val="nil"/>
            </w:tcBorders>
            <w:noWrap/>
            <w:vAlign w:val="bottom"/>
            <w:hideMark/>
          </w:tcPr>
          <w:p w14:paraId="5C855ACB" w14:textId="77777777" w:rsidR="001510B2" w:rsidRPr="001510B2" w:rsidRDefault="001510B2" w:rsidP="001510B2">
            <w:pPr>
              <w:spacing w:after="0" w:line="240" w:lineRule="auto"/>
              <w:rPr>
                <w:rFonts w:cs="Times New Roman"/>
              </w:rPr>
            </w:pPr>
          </w:p>
        </w:tc>
        <w:tc>
          <w:tcPr>
            <w:tcW w:w="960" w:type="dxa"/>
            <w:tcBorders>
              <w:top w:val="nil"/>
              <w:left w:val="nil"/>
              <w:bottom w:val="single" w:sz="4" w:space="0" w:color="auto"/>
              <w:right w:val="nil"/>
            </w:tcBorders>
            <w:noWrap/>
            <w:vAlign w:val="bottom"/>
            <w:hideMark/>
          </w:tcPr>
          <w:p w14:paraId="02F8FA96" w14:textId="77777777" w:rsidR="001510B2" w:rsidRPr="001510B2" w:rsidRDefault="001510B2" w:rsidP="001510B2">
            <w:pPr>
              <w:spacing w:after="0" w:line="240" w:lineRule="auto"/>
              <w:rPr>
                <w:rFonts w:ascii="Arial" w:eastAsia="Times New Roman" w:hAnsi="Arial" w:cs="Arial"/>
              </w:rPr>
            </w:pPr>
            <w:r w:rsidRPr="001510B2">
              <w:rPr>
                <w:rFonts w:ascii="Arial" w:hAnsi="Arial" w:cs="Arial"/>
              </w:rPr>
              <w:t> </w:t>
            </w:r>
          </w:p>
        </w:tc>
        <w:tc>
          <w:tcPr>
            <w:tcW w:w="1500" w:type="dxa"/>
            <w:tcBorders>
              <w:top w:val="nil"/>
              <w:left w:val="nil"/>
              <w:bottom w:val="single" w:sz="4" w:space="0" w:color="auto"/>
              <w:right w:val="nil"/>
            </w:tcBorders>
            <w:noWrap/>
            <w:vAlign w:val="bottom"/>
            <w:hideMark/>
          </w:tcPr>
          <w:p w14:paraId="24B201FE" w14:textId="77777777" w:rsidR="001510B2" w:rsidRPr="001510B2" w:rsidRDefault="001510B2" w:rsidP="001510B2">
            <w:pPr>
              <w:spacing w:after="0" w:line="240" w:lineRule="auto"/>
              <w:rPr>
                <w:rFonts w:ascii="Arial" w:hAnsi="Arial" w:cs="Arial"/>
              </w:rPr>
            </w:pPr>
            <w:r w:rsidRPr="001510B2">
              <w:rPr>
                <w:rFonts w:ascii="Arial" w:hAnsi="Arial" w:cs="Arial"/>
              </w:rPr>
              <w:t> </w:t>
            </w:r>
          </w:p>
        </w:tc>
        <w:tc>
          <w:tcPr>
            <w:tcW w:w="960" w:type="dxa"/>
            <w:noWrap/>
            <w:vAlign w:val="bottom"/>
            <w:hideMark/>
          </w:tcPr>
          <w:p w14:paraId="5C033B46" w14:textId="77777777" w:rsidR="001510B2" w:rsidRPr="001510B2" w:rsidRDefault="001510B2" w:rsidP="001510B2">
            <w:pPr>
              <w:spacing w:after="0" w:line="254" w:lineRule="auto"/>
              <w:rPr>
                <w:rFonts w:ascii="Arial" w:hAnsi="Arial" w:cs="Arial"/>
              </w:rPr>
            </w:pPr>
          </w:p>
        </w:tc>
        <w:tc>
          <w:tcPr>
            <w:tcW w:w="1160" w:type="dxa"/>
            <w:noWrap/>
            <w:vAlign w:val="bottom"/>
            <w:hideMark/>
          </w:tcPr>
          <w:p w14:paraId="0305E0A6" w14:textId="77777777" w:rsidR="001510B2" w:rsidRPr="001510B2" w:rsidRDefault="001510B2" w:rsidP="001510B2">
            <w:pPr>
              <w:spacing w:after="0" w:line="240" w:lineRule="auto"/>
              <w:rPr>
                <w:rFonts w:cs="Times New Roman"/>
              </w:rPr>
            </w:pPr>
          </w:p>
        </w:tc>
        <w:tc>
          <w:tcPr>
            <w:tcW w:w="2740" w:type="dxa"/>
            <w:noWrap/>
            <w:vAlign w:val="bottom"/>
            <w:hideMark/>
          </w:tcPr>
          <w:p w14:paraId="1387E938" w14:textId="77777777" w:rsidR="001510B2" w:rsidRPr="001510B2" w:rsidRDefault="001510B2" w:rsidP="001510B2">
            <w:pPr>
              <w:spacing w:after="0" w:line="240" w:lineRule="auto"/>
              <w:rPr>
                <w:rFonts w:cs="Times New Roman"/>
              </w:rPr>
            </w:pPr>
          </w:p>
        </w:tc>
      </w:tr>
      <w:tr w:rsidR="001510B2" w:rsidRPr="001510B2" w14:paraId="050E6D3A" w14:textId="77777777" w:rsidTr="001510B2">
        <w:trPr>
          <w:trHeight w:val="255"/>
        </w:trPr>
        <w:tc>
          <w:tcPr>
            <w:tcW w:w="960" w:type="dxa"/>
            <w:noWrap/>
            <w:vAlign w:val="bottom"/>
            <w:hideMark/>
          </w:tcPr>
          <w:p w14:paraId="17FD6154" w14:textId="77777777" w:rsidR="001510B2" w:rsidRPr="001510B2" w:rsidRDefault="001510B2" w:rsidP="001510B2">
            <w:pPr>
              <w:spacing w:after="0" w:line="240" w:lineRule="auto"/>
              <w:rPr>
                <w:rFonts w:cs="Times New Roman"/>
              </w:rPr>
            </w:pPr>
          </w:p>
        </w:tc>
        <w:tc>
          <w:tcPr>
            <w:tcW w:w="926" w:type="dxa"/>
            <w:noWrap/>
            <w:vAlign w:val="bottom"/>
            <w:hideMark/>
          </w:tcPr>
          <w:p w14:paraId="6E8B8A36" w14:textId="77777777" w:rsidR="001510B2" w:rsidRPr="001510B2" w:rsidRDefault="001510B2" w:rsidP="001510B2">
            <w:pPr>
              <w:spacing w:after="0" w:line="240" w:lineRule="auto"/>
              <w:rPr>
                <w:rFonts w:cs="Times New Roman"/>
              </w:rPr>
            </w:pPr>
          </w:p>
        </w:tc>
        <w:tc>
          <w:tcPr>
            <w:tcW w:w="2460" w:type="dxa"/>
            <w:gridSpan w:val="2"/>
            <w:noWrap/>
            <w:vAlign w:val="bottom"/>
            <w:hideMark/>
          </w:tcPr>
          <w:p w14:paraId="7A422A62" w14:textId="77777777" w:rsidR="001510B2" w:rsidRPr="001510B2" w:rsidRDefault="001510B2" w:rsidP="001510B2">
            <w:pPr>
              <w:spacing w:after="0" w:line="240" w:lineRule="auto"/>
              <w:jc w:val="center"/>
              <w:rPr>
                <w:rFonts w:ascii="Arial" w:eastAsia="Times New Roman" w:hAnsi="Arial" w:cs="Arial"/>
              </w:rPr>
            </w:pPr>
            <w:r w:rsidRPr="001510B2">
              <w:rPr>
                <w:rFonts w:ascii="Arial" w:hAnsi="Arial" w:cs="Arial"/>
              </w:rPr>
              <w:t>(paraksts)</w:t>
            </w:r>
          </w:p>
        </w:tc>
        <w:tc>
          <w:tcPr>
            <w:tcW w:w="960" w:type="dxa"/>
            <w:noWrap/>
            <w:vAlign w:val="bottom"/>
            <w:hideMark/>
          </w:tcPr>
          <w:p w14:paraId="5760D9AD" w14:textId="77777777" w:rsidR="001510B2" w:rsidRPr="001510B2" w:rsidRDefault="001510B2" w:rsidP="001510B2">
            <w:pPr>
              <w:spacing w:after="0" w:line="254" w:lineRule="auto"/>
              <w:rPr>
                <w:rFonts w:ascii="Arial" w:hAnsi="Arial" w:cs="Arial"/>
              </w:rPr>
            </w:pPr>
          </w:p>
        </w:tc>
        <w:tc>
          <w:tcPr>
            <w:tcW w:w="1160" w:type="dxa"/>
            <w:noWrap/>
            <w:vAlign w:val="bottom"/>
            <w:hideMark/>
          </w:tcPr>
          <w:p w14:paraId="398BA73A" w14:textId="77777777" w:rsidR="001510B2" w:rsidRPr="001510B2" w:rsidRDefault="001510B2" w:rsidP="001510B2">
            <w:pPr>
              <w:spacing w:after="0" w:line="240" w:lineRule="auto"/>
              <w:rPr>
                <w:rFonts w:cs="Times New Roman"/>
              </w:rPr>
            </w:pPr>
          </w:p>
        </w:tc>
        <w:tc>
          <w:tcPr>
            <w:tcW w:w="2740" w:type="dxa"/>
            <w:noWrap/>
            <w:vAlign w:val="bottom"/>
            <w:hideMark/>
          </w:tcPr>
          <w:p w14:paraId="3D9B2CB2" w14:textId="77777777" w:rsidR="001510B2" w:rsidRPr="001510B2" w:rsidRDefault="001510B2" w:rsidP="001510B2">
            <w:pPr>
              <w:spacing w:after="0" w:line="240" w:lineRule="auto"/>
              <w:rPr>
                <w:rFonts w:cs="Times New Roman"/>
              </w:rPr>
            </w:pPr>
          </w:p>
        </w:tc>
      </w:tr>
    </w:tbl>
    <w:p w14:paraId="15810544" w14:textId="77777777" w:rsidR="001510B2" w:rsidRPr="001510B2" w:rsidRDefault="001510B2" w:rsidP="001510B2">
      <w:pPr>
        <w:spacing w:after="0" w:line="240" w:lineRule="auto"/>
        <w:rPr>
          <w:rFonts w:ascii="Times New Roman" w:eastAsia="Times New Roman" w:hAnsi="Times New Roman"/>
          <w:b/>
          <w:sz w:val="24"/>
          <w:szCs w:val="24"/>
        </w:rPr>
      </w:pPr>
      <w:r w:rsidRPr="001510B2">
        <w:rPr>
          <w:rFonts w:ascii="Times New Roman" w:eastAsia="Times New Roman" w:hAnsi="Times New Roman"/>
          <w:sz w:val="24"/>
          <w:szCs w:val="24"/>
        </w:rPr>
        <w:t xml:space="preserve">Domes priekšsēdētājs                                                                                            </w:t>
      </w:r>
      <w:r w:rsidRPr="001510B2">
        <w:rPr>
          <w:rFonts w:ascii="Times New Roman" w:eastAsia="Times New Roman" w:hAnsi="Times New Roman" w:cs="Times New Roman"/>
        </w:rPr>
        <w:t>S.Maksimovs</w:t>
      </w:r>
    </w:p>
    <w:p w14:paraId="0FDCC869" w14:textId="77777777" w:rsidR="00F220B0" w:rsidRDefault="00F220B0" w:rsidP="001510B2">
      <w:pPr>
        <w:spacing w:after="0" w:line="240" w:lineRule="auto"/>
        <w:jc w:val="right"/>
        <w:rPr>
          <w:rFonts w:ascii="Times New Roman" w:eastAsia="Times New Roman" w:hAnsi="Times New Roman"/>
          <w:b/>
          <w:sz w:val="24"/>
          <w:szCs w:val="24"/>
        </w:rPr>
      </w:pPr>
    </w:p>
    <w:p w14:paraId="5B248737" w14:textId="77777777" w:rsidR="00F220B0" w:rsidRDefault="00F220B0" w:rsidP="001510B2">
      <w:pPr>
        <w:spacing w:after="0" w:line="240" w:lineRule="auto"/>
        <w:jc w:val="right"/>
        <w:rPr>
          <w:rFonts w:ascii="Times New Roman" w:eastAsia="Times New Roman" w:hAnsi="Times New Roman"/>
          <w:b/>
          <w:sz w:val="24"/>
          <w:szCs w:val="24"/>
        </w:rPr>
      </w:pPr>
    </w:p>
    <w:p w14:paraId="6C07B71A" w14:textId="77777777" w:rsidR="00F05209" w:rsidRDefault="00F05209" w:rsidP="001510B2">
      <w:pPr>
        <w:spacing w:after="0" w:line="240" w:lineRule="auto"/>
        <w:jc w:val="right"/>
        <w:rPr>
          <w:rFonts w:ascii="Times New Roman" w:eastAsia="Times New Roman" w:hAnsi="Times New Roman"/>
          <w:b/>
          <w:sz w:val="24"/>
          <w:szCs w:val="24"/>
        </w:rPr>
        <w:sectPr w:rsidR="00F05209" w:rsidSect="003D1D0D">
          <w:pgSz w:w="11906" w:h="16838"/>
          <w:pgMar w:top="1134" w:right="1134" w:bottom="1134" w:left="1701" w:header="709" w:footer="709" w:gutter="0"/>
          <w:cols w:space="708"/>
          <w:docGrid w:linePitch="360"/>
        </w:sectPr>
      </w:pPr>
    </w:p>
    <w:p w14:paraId="56428BF2" w14:textId="77777777" w:rsidR="00F05209" w:rsidRPr="00F05209" w:rsidRDefault="00F05209" w:rsidP="00F05209">
      <w:pPr>
        <w:spacing w:after="0" w:line="240" w:lineRule="auto"/>
        <w:jc w:val="right"/>
        <w:rPr>
          <w:rFonts w:ascii="Times New Roman" w:eastAsia="Times New Roman" w:hAnsi="Times New Roman"/>
          <w:b/>
          <w:sz w:val="24"/>
          <w:szCs w:val="24"/>
        </w:rPr>
      </w:pPr>
      <w:r w:rsidRPr="00F05209">
        <w:rPr>
          <w:rFonts w:ascii="Times New Roman" w:eastAsia="Times New Roman" w:hAnsi="Times New Roman"/>
          <w:b/>
          <w:sz w:val="24"/>
          <w:szCs w:val="24"/>
        </w:rPr>
        <w:lastRenderedPageBreak/>
        <w:t>1.</w:t>
      </w:r>
      <w:r w:rsidRPr="00F05209">
        <w:rPr>
          <w:rFonts w:ascii="Times New Roman" w:eastAsia="Times New Roman" w:hAnsi="Times New Roman"/>
          <w:b/>
          <w:sz w:val="24"/>
          <w:szCs w:val="24"/>
          <w:vertAlign w:val="superscript"/>
        </w:rPr>
        <w:t>1</w:t>
      </w:r>
      <w:r w:rsidRPr="00F05209">
        <w:rPr>
          <w:rFonts w:ascii="Times New Roman" w:eastAsia="Times New Roman" w:hAnsi="Times New Roman"/>
          <w:b/>
          <w:sz w:val="24"/>
          <w:szCs w:val="24"/>
        </w:rPr>
        <w:t xml:space="preserve"> PIELIKUMS </w:t>
      </w:r>
    </w:p>
    <w:p w14:paraId="51FFAAD7" w14:textId="08D33BF4" w:rsidR="00F05209" w:rsidRDefault="00F05209" w:rsidP="00F05209">
      <w:pPr>
        <w:spacing w:after="0" w:line="240" w:lineRule="auto"/>
        <w:ind w:left="8640"/>
        <w:jc w:val="right"/>
        <w:rPr>
          <w:rFonts w:ascii="Times New Roman" w:eastAsia="Times New Roman" w:hAnsi="Times New Roman"/>
          <w:sz w:val="24"/>
          <w:szCs w:val="24"/>
        </w:rPr>
      </w:pPr>
      <w:r w:rsidRPr="00F05209">
        <w:rPr>
          <w:rFonts w:ascii="Times New Roman" w:eastAsia="Times New Roman" w:hAnsi="Times New Roman"/>
          <w:bCs/>
          <w:sz w:val="24"/>
          <w:szCs w:val="24"/>
        </w:rPr>
        <w:t>Balvu novada pašvaldības Amatpersonu un darbinieku atlīdzības</w:t>
      </w:r>
      <w:r w:rsidRPr="00F05209">
        <w:rPr>
          <w:rFonts w:ascii="Times New Roman" w:eastAsia="Times New Roman" w:hAnsi="Times New Roman"/>
          <w:sz w:val="24"/>
          <w:szCs w:val="24"/>
        </w:rPr>
        <w:t xml:space="preserve"> nolikumam</w:t>
      </w:r>
    </w:p>
    <w:p w14:paraId="2AAFBFA2" w14:textId="335761F9" w:rsidR="00C10961" w:rsidRPr="00F05209" w:rsidRDefault="00C10961" w:rsidP="00F05209">
      <w:pPr>
        <w:spacing w:after="0" w:line="240" w:lineRule="auto"/>
        <w:ind w:left="8640"/>
        <w:jc w:val="right"/>
        <w:rPr>
          <w:rFonts w:ascii="Times New Roman" w:eastAsia="Times New Roman" w:hAnsi="Times New Roman" w:cs="Times New Roman"/>
          <w:color w:val="000000"/>
          <w:lang w:val="pl-PL" w:eastAsia="lv-LV"/>
        </w:rPr>
      </w:pPr>
      <w:r w:rsidRPr="00996F89">
        <w:rPr>
          <w:rFonts w:ascii="Times New Roman" w:hAnsi="Times New Roman"/>
          <w:i/>
        </w:rPr>
        <w:t xml:space="preserve">(Ar grozījumiem, kas izdarīti ar </w:t>
      </w:r>
      <w:r>
        <w:rPr>
          <w:rFonts w:ascii="Times New Roman" w:hAnsi="Times New Roman"/>
          <w:i/>
        </w:rPr>
        <w:t>26.05</w:t>
      </w:r>
      <w:r w:rsidRPr="00996F89">
        <w:rPr>
          <w:rFonts w:ascii="Times New Roman" w:hAnsi="Times New Roman"/>
          <w:i/>
        </w:rPr>
        <w:t xml:space="preserve">.2022. Domes lēmumu (sēdes </w:t>
      </w:r>
      <w:smartTag w:uri="schemas-tilde-lv/tildestengine" w:element="veidnes">
        <w:smartTagPr>
          <w:attr w:name="id" w:val="-1"/>
          <w:attr w:name="baseform" w:val="protokols"/>
          <w:attr w:name="text" w:val="protokols"/>
        </w:smartTagPr>
        <w:r w:rsidRPr="00996F89">
          <w:rPr>
            <w:rFonts w:ascii="Times New Roman" w:hAnsi="Times New Roman"/>
            <w:i/>
          </w:rPr>
          <w:t>protokols</w:t>
        </w:r>
      </w:smartTag>
      <w:r w:rsidRPr="00996F89">
        <w:rPr>
          <w:rFonts w:ascii="Times New Roman" w:hAnsi="Times New Roman"/>
          <w:i/>
        </w:rPr>
        <w:t xml:space="preserve"> Nr.</w:t>
      </w:r>
      <w:r>
        <w:rPr>
          <w:rFonts w:ascii="Times New Roman" w:hAnsi="Times New Roman"/>
          <w:i/>
        </w:rPr>
        <w:t>13</w:t>
      </w:r>
      <w:r w:rsidRPr="00996F89">
        <w:rPr>
          <w:rFonts w:ascii="Times New Roman" w:hAnsi="Times New Roman"/>
          <w:i/>
        </w:rPr>
        <w:t xml:space="preserve">, </w:t>
      </w:r>
      <w:r>
        <w:rPr>
          <w:rFonts w:ascii="Times New Roman" w:hAnsi="Times New Roman"/>
          <w:i/>
        </w:rPr>
        <w:t>48</w:t>
      </w:r>
      <w:r w:rsidRPr="00996F89">
        <w:rPr>
          <w:rFonts w:ascii="Times New Roman" w:hAnsi="Times New Roman"/>
          <w:i/>
        </w:rPr>
        <w:t>.§))</w:t>
      </w:r>
    </w:p>
    <w:p w14:paraId="5849D178" w14:textId="77777777" w:rsidR="00F05209" w:rsidRPr="00F05209" w:rsidRDefault="00F05209" w:rsidP="00F05209">
      <w:pPr>
        <w:spacing w:after="0" w:line="240" w:lineRule="auto"/>
        <w:jc w:val="center"/>
        <w:rPr>
          <w:rFonts w:ascii="Times New Roman" w:eastAsia="Times New Roman" w:hAnsi="Times New Roman" w:cs="Times New Roman"/>
          <w:b/>
          <w:sz w:val="24"/>
          <w:szCs w:val="24"/>
          <w:lang w:eastAsia="lv-LV"/>
        </w:rPr>
      </w:pPr>
    </w:p>
    <w:p w14:paraId="22F5E0DB" w14:textId="77777777" w:rsidR="00F05209" w:rsidRPr="00F05209" w:rsidRDefault="00F05209" w:rsidP="00F05209">
      <w:pPr>
        <w:spacing w:after="0" w:line="240" w:lineRule="auto"/>
        <w:jc w:val="center"/>
        <w:rPr>
          <w:rFonts w:ascii="Times New Roman" w:eastAsia="Times New Roman" w:hAnsi="Times New Roman" w:cs="Times New Roman"/>
          <w:b/>
          <w:sz w:val="24"/>
          <w:szCs w:val="24"/>
          <w:lang w:eastAsia="lv-LV"/>
        </w:rPr>
      </w:pPr>
      <w:r w:rsidRPr="00F05209">
        <w:rPr>
          <w:rFonts w:ascii="Times New Roman" w:eastAsia="Times New Roman" w:hAnsi="Times New Roman" w:cs="Times New Roman"/>
          <w:b/>
          <w:sz w:val="24"/>
          <w:szCs w:val="24"/>
          <w:lang w:eastAsia="lv-LV"/>
        </w:rPr>
        <w:t>IEPIRKUMU KOMISIJAS LOCEKĻA _________________________________ DARBA LAIKA UZSKAITES TABELE</w:t>
      </w:r>
    </w:p>
    <w:p w14:paraId="4DBFF97D" w14:textId="77777777" w:rsidR="00F05209" w:rsidRPr="00F05209" w:rsidRDefault="00F05209" w:rsidP="00F05209">
      <w:pPr>
        <w:spacing w:after="0" w:line="240" w:lineRule="auto"/>
        <w:jc w:val="center"/>
        <w:rPr>
          <w:rFonts w:ascii="Times New Roman" w:eastAsia="Times New Roman" w:hAnsi="Times New Roman" w:cs="Times New Roman"/>
          <w:sz w:val="24"/>
          <w:szCs w:val="24"/>
          <w:lang w:eastAsia="lv-LV"/>
        </w:rPr>
      </w:pPr>
    </w:p>
    <w:tbl>
      <w:tblPr>
        <w:tblW w:w="14459" w:type="dxa"/>
        <w:tblInd w:w="-150" w:type="dxa"/>
        <w:tblLayout w:type="fixed"/>
        <w:tblCellMar>
          <w:left w:w="30" w:type="dxa"/>
          <w:right w:w="30" w:type="dxa"/>
        </w:tblCellMar>
        <w:tblLook w:val="0000" w:firstRow="0" w:lastRow="0" w:firstColumn="0" w:lastColumn="0" w:noHBand="0" w:noVBand="0"/>
      </w:tblPr>
      <w:tblGrid>
        <w:gridCol w:w="390"/>
        <w:gridCol w:w="1564"/>
        <w:gridCol w:w="297"/>
        <w:gridCol w:w="326"/>
        <w:gridCol w:w="326"/>
        <w:gridCol w:w="308"/>
        <w:gridCol w:w="326"/>
        <w:gridCol w:w="343"/>
        <w:gridCol w:w="326"/>
        <w:gridCol w:w="297"/>
        <w:gridCol w:w="343"/>
        <w:gridCol w:w="308"/>
        <w:gridCol w:w="343"/>
        <w:gridCol w:w="326"/>
        <w:gridCol w:w="327"/>
        <w:gridCol w:w="360"/>
        <w:gridCol w:w="360"/>
        <w:gridCol w:w="381"/>
        <w:gridCol w:w="326"/>
        <w:gridCol w:w="326"/>
        <w:gridCol w:w="326"/>
        <w:gridCol w:w="325"/>
        <w:gridCol w:w="326"/>
        <w:gridCol w:w="326"/>
        <w:gridCol w:w="325"/>
        <w:gridCol w:w="326"/>
        <w:gridCol w:w="326"/>
        <w:gridCol w:w="326"/>
        <w:gridCol w:w="321"/>
        <w:gridCol w:w="360"/>
        <w:gridCol w:w="360"/>
        <w:gridCol w:w="360"/>
        <w:gridCol w:w="360"/>
        <w:gridCol w:w="720"/>
        <w:gridCol w:w="1469"/>
      </w:tblGrid>
      <w:tr w:rsidR="00F05209" w:rsidRPr="00F05209" w14:paraId="444162A8" w14:textId="77777777" w:rsidTr="00A96304">
        <w:trPr>
          <w:trHeight w:val="762"/>
        </w:trPr>
        <w:tc>
          <w:tcPr>
            <w:tcW w:w="390" w:type="dxa"/>
            <w:tcBorders>
              <w:top w:val="single" w:sz="6" w:space="0" w:color="000000"/>
              <w:left w:val="single" w:sz="6" w:space="0" w:color="000000"/>
              <w:bottom w:val="nil"/>
              <w:right w:val="single" w:sz="6" w:space="0" w:color="000000"/>
            </w:tcBorders>
          </w:tcPr>
          <w:p w14:paraId="58D318A2"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Nr.</w:t>
            </w:r>
          </w:p>
          <w:p w14:paraId="3564F218"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p.</w:t>
            </w:r>
          </w:p>
          <w:p w14:paraId="7CA84421"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k.</w:t>
            </w:r>
          </w:p>
        </w:tc>
        <w:tc>
          <w:tcPr>
            <w:tcW w:w="1564" w:type="dxa"/>
            <w:tcBorders>
              <w:top w:val="single" w:sz="6" w:space="0" w:color="000000"/>
              <w:left w:val="single" w:sz="6" w:space="0" w:color="000000"/>
              <w:bottom w:val="nil"/>
              <w:right w:val="single" w:sz="6" w:space="0" w:color="000000"/>
            </w:tcBorders>
          </w:tcPr>
          <w:p w14:paraId="5E4A95C8"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p w14:paraId="6E60F3CB"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Veiktie darbi</w:t>
            </w:r>
          </w:p>
        </w:tc>
        <w:tc>
          <w:tcPr>
            <w:tcW w:w="10316" w:type="dxa"/>
            <w:gridSpan w:val="31"/>
            <w:tcBorders>
              <w:top w:val="single" w:sz="6" w:space="0" w:color="auto"/>
              <w:left w:val="single" w:sz="6" w:space="0" w:color="000000"/>
              <w:bottom w:val="single" w:sz="6" w:space="0" w:color="auto"/>
              <w:right w:val="single" w:sz="6" w:space="0" w:color="000000"/>
            </w:tcBorders>
          </w:tcPr>
          <w:p w14:paraId="1875A04B"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7393264C"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5209">
              <w:rPr>
                <w:rFonts w:ascii="Times New Roman" w:eastAsia="Times New Roman" w:hAnsi="Times New Roman" w:cs="Times New Roman"/>
                <w:b/>
                <w:bCs/>
                <w:color w:val="000000"/>
                <w:sz w:val="24"/>
                <w:szCs w:val="24"/>
                <w:lang w:eastAsia="lv-LV"/>
              </w:rPr>
              <w:t>Gads______________Mēnesis____________</w:t>
            </w:r>
          </w:p>
        </w:tc>
        <w:tc>
          <w:tcPr>
            <w:tcW w:w="720" w:type="dxa"/>
            <w:tcBorders>
              <w:top w:val="single" w:sz="6" w:space="0" w:color="000000"/>
              <w:left w:val="single" w:sz="6" w:space="0" w:color="000000"/>
              <w:right w:val="single" w:sz="6" w:space="0" w:color="000000"/>
            </w:tcBorders>
          </w:tcPr>
          <w:p w14:paraId="6F3135A1"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Darba</w:t>
            </w:r>
          </w:p>
          <w:p w14:paraId="4DE363CA"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stundas</w:t>
            </w:r>
          </w:p>
        </w:tc>
        <w:tc>
          <w:tcPr>
            <w:tcW w:w="1469" w:type="dxa"/>
            <w:tcBorders>
              <w:top w:val="single" w:sz="6" w:space="0" w:color="000000"/>
              <w:left w:val="single" w:sz="6" w:space="0" w:color="000000"/>
              <w:right w:val="single" w:sz="6" w:space="0" w:color="000000"/>
            </w:tcBorders>
          </w:tcPr>
          <w:p w14:paraId="2778116E"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Piezīmes</w:t>
            </w:r>
          </w:p>
        </w:tc>
      </w:tr>
      <w:tr w:rsidR="00F05209" w:rsidRPr="00F05209" w14:paraId="1E807261" w14:textId="77777777" w:rsidTr="00A96304">
        <w:trPr>
          <w:trHeight w:val="326"/>
        </w:trPr>
        <w:tc>
          <w:tcPr>
            <w:tcW w:w="390" w:type="dxa"/>
            <w:tcBorders>
              <w:top w:val="nil"/>
              <w:left w:val="single" w:sz="6" w:space="0" w:color="000000"/>
              <w:bottom w:val="single" w:sz="6" w:space="0" w:color="000000"/>
              <w:right w:val="single" w:sz="6" w:space="0" w:color="000000"/>
            </w:tcBorders>
          </w:tcPr>
          <w:p w14:paraId="1B729BA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1564" w:type="dxa"/>
            <w:tcBorders>
              <w:top w:val="nil"/>
              <w:left w:val="single" w:sz="6" w:space="0" w:color="000000"/>
              <w:bottom w:val="single" w:sz="6" w:space="0" w:color="000000"/>
              <w:right w:val="single" w:sz="6" w:space="0" w:color="000000"/>
            </w:tcBorders>
          </w:tcPr>
          <w:p w14:paraId="16C925B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297" w:type="dxa"/>
            <w:tcBorders>
              <w:top w:val="single" w:sz="6" w:space="0" w:color="auto"/>
              <w:left w:val="single" w:sz="6" w:space="0" w:color="000000"/>
              <w:bottom w:val="single" w:sz="6" w:space="0" w:color="000000"/>
              <w:right w:val="single" w:sz="6" w:space="0" w:color="000000"/>
            </w:tcBorders>
          </w:tcPr>
          <w:p w14:paraId="3DB98A9E"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w:t>
            </w:r>
          </w:p>
        </w:tc>
        <w:tc>
          <w:tcPr>
            <w:tcW w:w="326" w:type="dxa"/>
            <w:tcBorders>
              <w:top w:val="single" w:sz="6" w:space="0" w:color="auto"/>
              <w:left w:val="single" w:sz="6" w:space="0" w:color="000000"/>
              <w:bottom w:val="single" w:sz="6" w:space="0" w:color="000000"/>
              <w:right w:val="single" w:sz="6" w:space="0" w:color="000000"/>
            </w:tcBorders>
          </w:tcPr>
          <w:p w14:paraId="1207A9C4"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w:t>
            </w:r>
          </w:p>
        </w:tc>
        <w:tc>
          <w:tcPr>
            <w:tcW w:w="326" w:type="dxa"/>
            <w:tcBorders>
              <w:top w:val="single" w:sz="6" w:space="0" w:color="auto"/>
              <w:left w:val="single" w:sz="6" w:space="0" w:color="000000"/>
              <w:bottom w:val="single" w:sz="6" w:space="0" w:color="000000"/>
              <w:right w:val="single" w:sz="6" w:space="0" w:color="000000"/>
            </w:tcBorders>
          </w:tcPr>
          <w:p w14:paraId="4B0879ED"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w:t>
            </w:r>
          </w:p>
        </w:tc>
        <w:tc>
          <w:tcPr>
            <w:tcW w:w="308" w:type="dxa"/>
            <w:tcBorders>
              <w:top w:val="single" w:sz="6" w:space="0" w:color="auto"/>
              <w:left w:val="single" w:sz="6" w:space="0" w:color="000000"/>
              <w:bottom w:val="single" w:sz="6" w:space="0" w:color="000000"/>
              <w:right w:val="single" w:sz="6" w:space="0" w:color="000000"/>
            </w:tcBorders>
          </w:tcPr>
          <w:p w14:paraId="1F3A5C01"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4</w:t>
            </w:r>
          </w:p>
        </w:tc>
        <w:tc>
          <w:tcPr>
            <w:tcW w:w="326" w:type="dxa"/>
            <w:tcBorders>
              <w:top w:val="single" w:sz="6" w:space="0" w:color="auto"/>
              <w:left w:val="single" w:sz="6" w:space="0" w:color="000000"/>
              <w:bottom w:val="single" w:sz="6" w:space="0" w:color="000000"/>
              <w:right w:val="single" w:sz="6" w:space="0" w:color="000000"/>
            </w:tcBorders>
          </w:tcPr>
          <w:p w14:paraId="1CE86337"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5</w:t>
            </w:r>
          </w:p>
        </w:tc>
        <w:tc>
          <w:tcPr>
            <w:tcW w:w="343" w:type="dxa"/>
            <w:tcBorders>
              <w:top w:val="single" w:sz="6" w:space="0" w:color="auto"/>
              <w:left w:val="single" w:sz="6" w:space="0" w:color="000000"/>
              <w:bottom w:val="single" w:sz="6" w:space="0" w:color="000000"/>
              <w:right w:val="single" w:sz="6" w:space="0" w:color="000000"/>
            </w:tcBorders>
          </w:tcPr>
          <w:p w14:paraId="1A32E816"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6</w:t>
            </w:r>
          </w:p>
        </w:tc>
        <w:tc>
          <w:tcPr>
            <w:tcW w:w="326" w:type="dxa"/>
            <w:tcBorders>
              <w:top w:val="single" w:sz="6" w:space="0" w:color="auto"/>
              <w:left w:val="single" w:sz="6" w:space="0" w:color="000000"/>
              <w:bottom w:val="single" w:sz="6" w:space="0" w:color="000000"/>
              <w:right w:val="single" w:sz="6" w:space="0" w:color="000000"/>
            </w:tcBorders>
          </w:tcPr>
          <w:p w14:paraId="2DFE42D3"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7</w:t>
            </w:r>
          </w:p>
        </w:tc>
        <w:tc>
          <w:tcPr>
            <w:tcW w:w="297" w:type="dxa"/>
            <w:tcBorders>
              <w:top w:val="single" w:sz="6" w:space="0" w:color="auto"/>
              <w:left w:val="single" w:sz="6" w:space="0" w:color="000000"/>
              <w:bottom w:val="single" w:sz="6" w:space="0" w:color="000000"/>
              <w:right w:val="single" w:sz="6" w:space="0" w:color="000000"/>
            </w:tcBorders>
          </w:tcPr>
          <w:p w14:paraId="0E56604A"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8</w:t>
            </w:r>
          </w:p>
        </w:tc>
        <w:tc>
          <w:tcPr>
            <w:tcW w:w="343" w:type="dxa"/>
            <w:tcBorders>
              <w:top w:val="single" w:sz="6" w:space="0" w:color="auto"/>
              <w:left w:val="single" w:sz="6" w:space="0" w:color="000000"/>
              <w:bottom w:val="single" w:sz="6" w:space="0" w:color="000000"/>
              <w:right w:val="single" w:sz="6" w:space="0" w:color="000000"/>
            </w:tcBorders>
          </w:tcPr>
          <w:p w14:paraId="22B89CE0"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9</w:t>
            </w:r>
          </w:p>
        </w:tc>
        <w:tc>
          <w:tcPr>
            <w:tcW w:w="308" w:type="dxa"/>
            <w:tcBorders>
              <w:top w:val="single" w:sz="6" w:space="0" w:color="auto"/>
              <w:left w:val="single" w:sz="6" w:space="0" w:color="000000"/>
              <w:bottom w:val="single" w:sz="6" w:space="0" w:color="000000"/>
              <w:right w:val="single" w:sz="6" w:space="0" w:color="000000"/>
            </w:tcBorders>
          </w:tcPr>
          <w:p w14:paraId="1F66F460"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10</w:t>
            </w:r>
          </w:p>
        </w:tc>
        <w:tc>
          <w:tcPr>
            <w:tcW w:w="343" w:type="dxa"/>
            <w:tcBorders>
              <w:top w:val="single" w:sz="6" w:space="0" w:color="auto"/>
              <w:left w:val="single" w:sz="6" w:space="0" w:color="000000"/>
              <w:bottom w:val="single" w:sz="6" w:space="0" w:color="000000"/>
              <w:right w:val="single" w:sz="6" w:space="0" w:color="000000"/>
            </w:tcBorders>
          </w:tcPr>
          <w:p w14:paraId="4BB9C6CA"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11</w:t>
            </w:r>
          </w:p>
        </w:tc>
        <w:tc>
          <w:tcPr>
            <w:tcW w:w="326" w:type="dxa"/>
            <w:tcBorders>
              <w:top w:val="single" w:sz="6" w:space="0" w:color="auto"/>
              <w:left w:val="single" w:sz="6" w:space="0" w:color="000000"/>
              <w:bottom w:val="single" w:sz="6" w:space="0" w:color="000000"/>
              <w:right w:val="single" w:sz="6" w:space="0" w:color="000000"/>
            </w:tcBorders>
          </w:tcPr>
          <w:p w14:paraId="310C0AE6"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12</w:t>
            </w:r>
          </w:p>
        </w:tc>
        <w:tc>
          <w:tcPr>
            <w:tcW w:w="327" w:type="dxa"/>
            <w:tcBorders>
              <w:top w:val="single" w:sz="6" w:space="0" w:color="auto"/>
              <w:left w:val="single" w:sz="6" w:space="0" w:color="000000"/>
              <w:bottom w:val="single" w:sz="6" w:space="0" w:color="000000"/>
              <w:right w:val="single" w:sz="6" w:space="0" w:color="000000"/>
            </w:tcBorders>
          </w:tcPr>
          <w:p w14:paraId="360AF964"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13</w:t>
            </w:r>
          </w:p>
        </w:tc>
        <w:tc>
          <w:tcPr>
            <w:tcW w:w="360" w:type="dxa"/>
            <w:tcBorders>
              <w:top w:val="single" w:sz="6" w:space="0" w:color="auto"/>
              <w:left w:val="single" w:sz="6" w:space="0" w:color="000000"/>
              <w:bottom w:val="single" w:sz="6" w:space="0" w:color="000000"/>
              <w:right w:val="single" w:sz="6" w:space="0" w:color="000000"/>
            </w:tcBorders>
          </w:tcPr>
          <w:p w14:paraId="5E0E3104"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14</w:t>
            </w:r>
          </w:p>
        </w:tc>
        <w:tc>
          <w:tcPr>
            <w:tcW w:w="360" w:type="dxa"/>
            <w:tcBorders>
              <w:top w:val="single" w:sz="6" w:space="0" w:color="auto"/>
              <w:left w:val="single" w:sz="6" w:space="0" w:color="000000"/>
              <w:bottom w:val="single" w:sz="6" w:space="0" w:color="000000"/>
              <w:right w:val="single" w:sz="6" w:space="0" w:color="000000"/>
            </w:tcBorders>
          </w:tcPr>
          <w:p w14:paraId="617B4F6D"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15</w:t>
            </w:r>
          </w:p>
        </w:tc>
        <w:tc>
          <w:tcPr>
            <w:tcW w:w="381" w:type="dxa"/>
            <w:tcBorders>
              <w:top w:val="single" w:sz="6" w:space="0" w:color="auto"/>
              <w:left w:val="single" w:sz="6" w:space="0" w:color="000000"/>
              <w:bottom w:val="single" w:sz="6" w:space="0" w:color="000000"/>
              <w:right w:val="single" w:sz="6" w:space="0" w:color="000000"/>
            </w:tcBorders>
          </w:tcPr>
          <w:p w14:paraId="52A2F4CB"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16</w:t>
            </w:r>
          </w:p>
        </w:tc>
        <w:tc>
          <w:tcPr>
            <w:tcW w:w="326" w:type="dxa"/>
            <w:tcBorders>
              <w:top w:val="single" w:sz="6" w:space="0" w:color="auto"/>
              <w:left w:val="single" w:sz="6" w:space="0" w:color="000000"/>
              <w:bottom w:val="single" w:sz="6" w:space="0" w:color="000000"/>
              <w:right w:val="single" w:sz="6" w:space="0" w:color="000000"/>
            </w:tcBorders>
          </w:tcPr>
          <w:p w14:paraId="5095F4AC"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17</w:t>
            </w:r>
          </w:p>
        </w:tc>
        <w:tc>
          <w:tcPr>
            <w:tcW w:w="326" w:type="dxa"/>
            <w:tcBorders>
              <w:top w:val="single" w:sz="6" w:space="0" w:color="auto"/>
              <w:left w:val="single" w:sz="6" w:space="0" w:color="000000"/>
              <w:bottom w:val="single" w:sz="6" w:space="0" w:color="000000"/>
              <w:right w:val="single" w:sz="6" w:space="0" w:color="000000"/>
            </w:tcBorders>
          </w:tcPr>
          <w:p w14:paraId="23D85E07"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18</w:t>
            </w:r>
          </w:p>
        </w:tc>
        <w:tc>
          <w:tcPr>
            <w:tcW w:w="326" w:type="dxa"/>
            <w:tcBorders>
              <w:top w:val="single" w:sz="6" w:space="0" w:color="auto"/>
              <w:left w:val="single" w:sz="6" w:space="0" w:color="000000"/>
              <w:bottom w:val="single" w:sz="6" w:space="0" w:color="000000"/>
              <w:right w:val="single" w:sz="6" w:space="0" w:color="000000"/>
            </w:tcBorders>
          </w:tcPr>
          <w:p w14:paraId="3E9BE977"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19</w:t>
            </w:r>
          </w:p>
        </w:tc>
        <w:tc>
          <w:tcPr>
            <w:tcW w:w="325" w:type="dxa"/>
            <w:tcBorders>
              <w:top w:val="single" w:sz="6" w:space="0" w:color="auto"/>
              <w:left w:val="single" w:sz="6" w:space="0" w:color="000000"/>
              <w:bottom w:val="single" w:sz="6" w:space="0" w:color="000000"/>
              <w:right w:val="single" w:sz="6" w:space="0" w:color="000000"/>
            </w:tcBorders>
          </w:tcPr>
          <w:p w14:paraId="7E585989"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20</w:t>
            </w:r>
          </w:p>
        </w:tc>
        <w:tc>
          <w:tcPr>
            <w:tcW w:w="326" w:type="dxa"/>
            <w:tcBorders>
              <w:top w:val="single" w:sz="6" w:space="0" w:color="auto"/>
              <w:left w:val="single" w:sz="6" w:space="0" w:color="000000"/>
              <w:bottom w:val="single" w:sz="6" w:space="0" w:color="000000"/>
              <w:right w:val="single" w:sz="6" w:space="0" w:color="000000"/>
            </w:tcBorders>
          </w:tcPr>
          <w:p w14:paraId="1E6FDEC6"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21</w:t>
            </w:r>
          </w:p>
        </w:tc>
        <w:tc>
          <w:tcPr>
            <w:tcW w:w="326" w:type="dxa"/>
            <w:tcBorders>
              <w:top w:val="single" w:sz="6" w:space="0" w:color="auto"/>
              <w:left w:val="single" w:sz="6" w:space="0" w:color="000000"/>
              <w:bottom w:val="single" w:sz="6" w:space="0" w:color="000000"/>
              <w:right w:val="single" w:sz="6" w:space="0" w:color="000000"/>
            </w:tcBorders>
          </w:tcPr>
          <w:p w14:paraId="44C20B1A"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22</w:t>
            </w:r>
          </w:p>
        </w:tc>
        <w:tc>
          <w:tcPr>
            <w:tcW w:w="325" w:type="dxa"/>
            <w:tcBorders>
              <w:top w:val="single" w:sz="6" w:space="0" w:color="auto"/>
              <w:left w:val="single" w:sz="6" w:space="0" w:color="000000"/>
              <w:bottom w:val="single" w:sz="6" w:space="0" w:color="000000"/>
              <w:right w:val="single" w:sz="6" w:space="0" w:color="000000"/>
            </w:tcBorders>
          </w:tcPr>
          <w:p w14:paraId="6330AE9F"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23</w:t>
            </w:r>
          </w:p>
        </w:tc>
        <w:tc>
          <w:tcPr>
            <w:tcW w:w="326" w:type="dxa"/>
            <w:tcBorders>
              <w:top w:val="single" w:sz="6" w:space="0" w:color="auto"/>
              <w:left w:val="single" w:sz="6" w:space="0" w:color="000000"/>
              <w:bottom w:val="single" w:sz="6" w:space="0" w:color="000000"/>
              <w:right w:val="single" w:sz="6" w:space="0" w:color="000000"/>
            </w:tcBorders>
          </w:tcPr>
          <w:p w14:paraId="5DA80338"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24</w:t>
            </w:r>
          </w:p>
        </w:tc>
        <w:tc>
          <w:tcPr>
            <w:tcW w:w="326" w:type="dxa"/>
            <w:tcBorders>
              <w:top w:val="single" w:sz="6" w:space="0" w:color="auto"/>
              <w:left w:val="single" w:sz="6" w:space="0" w:color="000000"/>
              <w:bottom w:val="single" w:sz="6" w:space="0" w:color="000000"/>
              <w:right w:val="single" w:sz="6" w:space="0" w:color="000000"/>
            </w:tcBorders>
          </w:tcPr>
          <w:p w14:paraId="1190660B"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25</w:t>
            </w:r>
          </w:p>
        </w:tc>
        <w:tc>
          <w:tcPr>
            <w:tcW w:w="326" w:type="dxa"/>
            <w:tcBorders>
              <w:top w:val="single" w:sz="6" w:space="0" w:color="auto"/>
              <w:left w:val="single" w:sz="6" w:space="0" w:color="000000"/>
              <w:bottom w:val="single" w:sz="6" w:space="0" w:color="000000"/>
              <w:right w:val="single" w:sz="6" w:space="0" w:color="000000"/>
            </w:tcBorders>
          </w:tcPr>
          <w:p w14:paraId="6BA780A5"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26</w:t>
            </w:r>
          </w:p>
        </w:tc>
        <w:tc>
          <w:tcPr>
            <w:tcW w:w="321" w:type="dxa"/>
            <w:tcBorders>
              <w:top w:val="single" w:sz="6" w:space="0" w:color="auto"/>
              <w:left w:val="single" w:sz="6" w:space="0" w:color="000000"/>
              <w:bottom w:val="single" w:sz="6" w:space="0" w:color="000000"/>
              <w:right w:val="single" w:sz="6" w:space="0" w:color="000000"/>
            </w:tcBorders>
          </w:tcPr>
          <w:p w14:paraId="13FF332E"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27</w:t>
            </w:r>
          </w:p>
        </w:tc>
        <w:tc>
          <w:tcPr>
            <w:tcW w:w="360" w:type="dxa"/>
            <w:tcBorders>
              <w:top w:val="single" w:sz="6" w:space="0" w:color="auto"/>
              <w:left w:val="single" w:sz="6" w:space="0" w:color="000000"/>
              <w:bottom w:val="single" w:sz="6" w:space="0" w:color="000000"/>
              <w:right w:val="single" w:sz="6" w:space="0" w:color="000000"/>
            </w:tcBorders>
          </w:tcPr>
          <w:p w14:paraId="405B1B4A"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28</w:t>
            </w:r>
          </w:p>
        </w:tc>
        <w:tc>
          <w:tcPr>
            <w:tcW w:w="360" w:type="dxa"/>
            <w:tcBorders>
              <w:top w:val="single" w:sz="6" w:space="0" w:color="auto"/>
              <w:left w:val="single" w:sz="6" w:space="0" w:color="000000"/>
              <w:bottom w:val="single" w:sz="6" w:space="0" w:color="000000"/>
              <w:right w:val="single" w:sz="6" w:space="0" w:color="000000"/>
            </w:tcBorders>
          </w:tcPr>
          <w:p w14:paraId="0232CCD7"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29</w:t>
            </w:r>
          </w:p>
        </w:tc>
        <w:tc>
          <w:tcPr>
            <w:tcW w:w="360" w:type="dxa"/>
            <w:tcBorders>
              <w:top w:val="single" w:sz="6" w:space="0" w:color="auto"/>
              <w:left w:val="single" w:sz="6" w:space="0" w:color="000000"/>
              <w:bottom w:val="single" w:sz="6" w:space="0" w:color="000000"/>
              <w:right w:val="single" w:sz="6" w:space="0" w:color="000000"/>
            </w:tcBorders>
          </w:tcPr>
          <w:p w14:paraId="71E8F73E"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30</w:t>
            </w:r>
          </w:p>
        </w:tc>
        <w:tc>
          <w:tcPr>
            <w:tcW w:w="360" w:type="dxa"/>
            <w:tcBorders>
              <w:top w:val="single" w:sz="6" w:space="0" w:color="auto"/>
              <w:left w:val="single" w:sz="6" w:space="0" w:color="000000"/>
              <w:bottom w:val="single" w:sz="6" w:space="0" w:color="000000"/>
              <w:right w:val="single" w:sz="4" w:space="0" w:color="auto"/>
            </w:tcBorders>
          </w:tcPr>
          <w:p w14:paraId="11620D00"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31</w:t>
            </w:r>
          </w:p>
        </w:tc>
        <w:tc>
          <w:tcPr>
            <w:tcW w:w="720" w:type="dxa"/>
            <w:tcBorders>
              <w:left w:val="single" w:sz="4" w:space="0" w:color="auto"/>
              <w:bottom w:val="single" w:sz="4" w:space="0" w:color="auto"/>
              <w:right w:val="single" w:sz="4" w:space="0" w:color="auto"/>
            </w:tcBorders>
          </w:tcPr>
          <w:p w14:paraId="79996CC6"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left w:val="single" w:sz="4" w:space="0" w:color="auto"/>
              <w:bottom w:val="single" w:sz="4" w:space="0" w:color="auto"/>
              <w:right w:val="single" w:sz="4" w:space="0" w:color="auto"/>
            </w:tcBorders>
          </w:tcPr>
          <w:p w14:paraId="0DEED57A"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r>
      <w:tr w:rsidR="00F05209" w:rsidRPr="00F05209" w14:paraId="23FBE7C1" w14:textId="77777777" w:rsidTr="00A96304">
        <w:trPr>
          <w:trHeight w:val="251"/>
        </w:trPr>
        <w:tc>
          <w:tcPr>
            <w:tcW w:w="390" w:type="dxa"/>
            <w:tcBorders>
              <w:top w:val="single" w:sz="6" w:space="0" w:color="000000"/>
              <w:left w:val="single" w:sz="6" w:space="0" w:color="000000"/>
              <w:bottom w:val="single" w:sz="6" w:space="0" w:color="000000"/>
              <w:right w:val="single" w:sz="6" w:space="0" w:color="000000"/>
            </w:tcBorders>
            <w:shd w:val="clear" w:color="auto" w:fill="auto"/>
          </w:tcPr>
          <w:p w14:paraId="40B0AA89"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1.</w:t>
            </w:r>
          </w:p>
        </w:tc>
        <w:tc>
          <w:tcPr>
            <w:tcW w:w="1564" w:type="dxa"/>
            <w:tcBorders>
              <w:top w:val="single" w:sz="6" w:space="0" w:color="000000"/>
              <w:left w:val="single" w:sz="6" w:space="0" w:color="000000"/>
              <w:bottom w:val="single" w:sz="6" w:space="0" w:color="000000"/>
              <w:right w:val="single" w:sz="6" w:space="0" w:color="000000"/>
            </w:tcBorders>
            <w:shd w:val="clear" w:color="auto" w:fill="auto"/>
          </w:tcPr>
          <w:p w14:paraId="548B258E"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sz w:val="20"/>
                <w:szCs w:val="20"/>
                <w:lang w:eastAsia="lv-LV"/>
              </w:rPr>
            </w:pPr>
            <w:r w:rsidRPr="00F05209">
              <w:rPr>
                <w:rFonts w:ascii="Times New Roman" w:eastAsia="Times New Roman" w:hAnsi="Times New Roman" w:cs="Times New Roman"/>
                <w:b/>
                <w:sz w:val="20"/>
                <w:szCs w:val="20"/>
              </w:rPr>
              <w:t>Sēdes apmeklējums</w:t>
            </w:r>
          </w:p>
        </w:tc>
        <w:tc>
          <w:tcPr>
            <w:tcW w:w="297" w:type="dxa"/>
            <w:tcBorders>
              <w:top w:val="single" w:sz="6" w:space="0" w:color="000000"/>
              <w:left w:val="single" w:sz="6" w:space="0" w:color="000000"/>
              <w:bottom w:val="single" w:sz="6" w:space="0" w:color="000000"/>
              <w:right w:val="single" w:sz="6" w:space="0" w:color="000000"/>
            </w:tcBorders>
            <w:shd w:val="clear" w:color="auto" w:fill="auto"/>
          </w:tcPr>
          <w:p w14:paraId="792CA5F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40E86F8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300AF2FF"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shd w:val="clear" w:color="auto" w:fill="auto"/>
          </w:tcPr>
          <w:p w14:paraId="2F18E486"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903B1E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4DCC16B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298FA49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tcPr>
          <w:p w14:paraId="06A9633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2B4EDC5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shd w:val="clear" w:color="auto" w:fill="auto"/>
          </w:tcPr>
          <w:p w14:paraId="0B68B0E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4A5774F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182E386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shd w:val="clear" w:color="auto" w:fill="auto"/>
          </w:tcPr>
          <w:p w14:paraId="40360AF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744EF61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1443230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cPr>
          <w:p w14:paraId="6EA37B3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10BAC54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82DDAD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4230C1C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shd w:val="clear" w:color="auto" w:fill="auto"/>
          </w:tcPr>
          <w:p w14:paraId="63876D3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5D7613C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15E26F2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shd w:val="clear" w:color="auto" w:fill="auto"/>
          </w:tcPr>
          <w:p w14:paraId="2ACDD55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357D9B8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2EC57E9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9961ED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shd w:val="clear" w:color="auto" w:fill="auto"/>
          </w:tcPr>
          <w:p w14:paraId="3F2978C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350BCC0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209FF36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334A7B3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shd w:val="clear" w:color="auto" w:fill="auto"/>
          </w:tcPr>
          <w:p w14:paraId="4B66701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4" w:space="0" w:color="auto"/>
              <w:left w:val="single" w:sz="6" w:space="0" w:color="auto"/>
              <w:bottom w:val="single" w:sz="6" w:space="0" w:color="auto"/>
              <w:right w:val="single" w:sz="6" w:space="0" w:color="auto"/>
            </w:tcBorders>
            <w:shd w:val="clear" w:color="auto" w:fill="auto"/>
          </w:tcPr>
          <w:p w14:paraId="33E6B3D1"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4" w:space="0" w:color="auto"/>
              <w:left w:val="single" w:sz="6" w:space="0" w:color="000000"/>
              <w:bottom w:val="single" w:sz="6" w:space="0" w:color="000000"/>
              <w:right w:val="single" w:sz="6" w:space="0" w:color="000000"/>
            </w:tcBorders>
            <w:shd w:val="clear" w:color="auto" w:fill="auto"/>
          </w:tcPr>
          <w:p w14:paraId="348D18C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F05209" w:rsidRPr="00F05209" w14:paraId="5EFEF48C" w14:textId="77777777" w:rsidTr="00A96304">
        <w:trPr>
          <w:trHeight w:val="251"/>
        </w:trPr>
        <w:tc>
          <w:tcPr>
            <w:tcW w:w="390" w:type="dxa"/>
            <w:tcBorders>
              <w:top w:val="single" w:sz="6" w:space="0" w:color="000000"/>
              <w:left w:val="single" w:sz="6" w:space="0" w:color="000000"/>
              <w:bottom w:val="single" w:sz="6" w:space="0" w:color="000000"/>
              <w:right w:val="single" w:sz="6" w:space="0" w:color="000000"/>
            </w:tcBorders>
            <w:shd w:val="clear" w:color="auto" w:fill="auto"/>
          </w:tcPr>
          <w:p w14:paraId="11F694B5"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2.</w:t>
            </w:r>
          </w:p>
        </w:tc>
        <w:tc>
          <w:tcPr>
            <w:tcW w:w="1564" w:type="dxa"/>
            <w:tcBorders>
              <w:top w:val="single" w:sz="6" w:space="0" w:color="000000"/>
              <w:left w:val="single" w:sz="6" w:space="0" w:color="000000"/>
              <w:bottom w:val="single" w:sz="6" w:space="0" w:color="000000"/>
              <w:right w:val="single" w:sz="6" w:space="0" w:color="000000"/>
            </w:tcBorders>
            <w:shd w:val="clear" w:color="auto" w:fill="auto"/>
          </w:tcPr>
          <w:p w14:paraId="3BB3A312" w14:textId="77777777" w:rsidR="00F05209" w:rsidRPr="00F05209" w:rsidRDefault="00F05209" w:rsidP="00F05209">
            <w:pPr>
              <w:tabs>
                <w:tab w:val="left" w:pos="429"/>
              </w:tabs>
              <w:spacing w:after="0" w:line="240" w:lineRule="auto"/>
              <w:jc w:val="center"/>
              <w:rPr>
                <w:rFonts w:ascii="Times New Roman" w:eastAsia="Times New Roman" w:hAnsi="Times New Roman" w:cs="Times New Roman"/>
                <w:b/>
                <w:sz w:val="20"/>
                <w:szCs w:val="20"/>
              </w:rPr>
            </w:pPr>
            <w:r w:rsidRPr="00F05209">
              <w:rPr>
                <w:rFonts w:ascii="Times New Roman" w:eastAsia="Times New Roman" w:hAnsi="Times New Roman"/>
                <w:b/>
                <w:sz w:val="20"/>
                <w:szCs w:val="20"/>
              </w:rPr>
              <w:t>Sagatavošanās komisijas sēdēm (iepazīšanās ar komisiju materiāliem, t.sk. individuālo vērtējumu veikšanu EIS).</w:t>
            </w:r>
          </w:p>
          <w:p w14:paraId="7583AFAB" w14:textId="77777777" w:rsidR="00F05209" w:rsidRPr="00F05209" w:rsidRDefault="00F05209" w:rsidP="00F05209">
            <w:pPr>
              <w:autoSpaceDE w:val="0"/>
              <w:autoSpaceDN w:val="0"/>
              <w:adjustRightInd w:val="0"/>
              <w:spacing w:after="0" w:line="240" w:lineRule="auto"/>
              <w:ind w:right="646"/>
              <w:jc w:val="center"/>
              <w:rPr>
                <w:rFonts w:ascii="Times New Roman" w:eastAsia="Times New Roman" w:hAnsi="Times New Roman" w:cs="Times New Roman"/>
                <w:b/>
                <w:bCs/>
                <w:sz w:val="20"/>
                <w:szCs w:val="20"/>
                <w:lang w:eastAsia="lv-LV"/>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tcPr>
          <w:p w14:paraId="57F733E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418FC7D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43F34F0A"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shd w:val="clear" w:color="auto" w:fill="auto"/>
          </w:tcPr>
          <w:p w14:paraId="682BFFBB"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7AFEA59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16245B7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0BD5BF9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tcPr>
          <w:p w14:paraId="222307A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34E858D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shd w:val="clear" w:color="auto" w:fill="auto"/>
          </w:tcPr>
          <w:p w14:paraId="50A4460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491E8CC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340B5DC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shd w:val="clear" w:color="auto" w:fill="auto"/>
          </w:tcPr>
          <w:p w14:paraId="331A3B1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1059D55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615A71B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cPr>
          <w:p w14:paraId="65C8CCF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36C4A5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4C6CDC4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074C30A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shd w:val="clear" w:color="auto" w:fill="auto"/>
          </w:tcPr>
          <w:p w14:paraId="10F2E60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516FB4A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4572F65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shd w:val="clear" w:color="auto" w:fill="auto"/>
          </w:tcPr>
          <w:p w14:paraId="66602E0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12D1DF7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1877934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3E5AE97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shd w:val="clear" w:color="auto" w:fill="auto"/>
          </w:tcPr>
          <w:p w14:paraId="40BB0A5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6288877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2AC1D49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6905A86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shd w:val="clear" w:color="auto" w:fill="auto"/>
          </w:tcPr>
          <w:p w14:paraId="191B5C4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4" w:space="0" w:color="auto"/>
              <w:left w:val="single" w:sz="6" w:space="0" w:color="auto"/>
              <w:bottom w:val="single" w:sz="6" w:space="0" w:color="auto"/>
              <w:right w:val="single" w:sz="6" w:space="0" w:color="auto"/>
            </w:tcBorders>
            <w:shd w:val="clear" w:color="auto" w:fill="auto"/>
          </w:tcPr>
          <w:p w14:paraId="49B0D5BB"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4" w:space="0" w:color="auto"/>
              <w:left w:val="single" w:sz="6" w:space="0" w:color="000000"/>
              <w:bottom w:val="single" w:sz="6" w:space="0" w:color="000000"/>
              <w:right w:val="single" w:sz="6" w:space="0" w:color="000000"/>
            </w:tcBorders>
            <w:shd w:val="clear" w:color="auto" w:fill="auto"/>
          </w:tcPr>
          <w:p w14:paraId="2004460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F05209" w:rsidRPr="00F05209" w14:paraId="7A4E0131" w14:textId="77777777" w:rsidTr="00A96304">
        <w:trPr>
          <w:trHeight w:val="251"/>
        </w:trPr>
        <w:tc>
          <w:tcPr>
            <w:tcW w:w="390" w:type="dxa"/>
            <w:tcBorders>
              <w:top w:val="single" w:sz="6" w:space="0" w:color="000000"/>
              <w:left w:val="single" w:sz="6" w:space="0" w:color="000000"/>
              <w:bottom w:val="single" w:sz="4" w:space="0" w:color="auto"/>
              <w:right w:val="single" w:sz="6" w:space="0" w:color="000000"/>
            </w:tcBorders>
            <w:shd w:val="clear" w:color="auto" w:fill="auto"/>
          </w:tcPr>
          <w:p w14:paraId="75F88AAE"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3.</w:t>
            </w:r>
          </w:p>
        </w:tc>
        <w:tc>
          <w:tcPr>
            <w:tcW w:w="1564" w:type="dxa"/>
            <w:tcBorders>
              <w:top w:val="single" w:sz="6" w:space="0" w:color="000000"/>
              <w:left w:val="single" w:sz="6" w:space="0" w:color="000000"/>
              <w:bottom w:val="single" w:sz="4" w:space="0" w:color="auto"/>
              <w:right w:val="single" w:sz="6" w:space="0" w:color="000000"/>
            </w:tcBorders>
            <w:shd w:val="clear" w:color="auto" w:fill="auto"/>
          </w:tcPr>
          <w:p w14:paraId="5AED1DA9"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sz w:val="18"/>
                <w:szCs w:val="18"/>
                <w:lang w:eastAsia="lv-LV"/>
              </w:rPr>
            </w:pPr>
            <w:r w:rsidRPr="00F05209">
              <w:rPr>
                <w:rFonts w:ascii="Times New Roman" w:eastAsia="Times New Roman" w:hAnsi="Times New Roman" w:cs="Times New Roman"/>
                <w:b/>
                <w:bCs/>
                <w:sz w:val="18"/>
                <w:szCs w:val="18"/>
                <w:lang w:eastAsia="lv-LV"/>
              </w:rPr>
              <w:t>Cits</w:t>
            </w:r>
          </w:p>
        </w:tc>
        <w:tc>
          <w:tcPr>
            <w:tcW w:w="297" w:type="dxa"/>
            <w:tcBorders>
              <w:top w:val="single" w:sz="6" w:space="0" w:color="000000"/>
              <w:left w:val="single" w:sz="6" w:space="0" w:color="000000"/>
              <w:bottom w:val="single" w:sz="4" w:space="0" w:color="auto"/>
              <w:right w:val="single" w:sz="6" w:space="0" w:color="000000"/>
            </w:tcBorders>
            <w:shd w:val="clear" w:color="auto" w:fill="auto"/>
          </w:tcPr>
          <w:p w14:paraId="5597BE5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396D5F8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33F59A2D"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4" w:space="0" w:color="auto"/>
              <w:right w:val="single" w:sz="6" w:space="0" w:color="000000"/>
            </w:tcBorders>
            <w:shd w:val="clear" w:color="auto" w:fill="auto"/>
          </w:tcPr>
          <w:p w14:paraId="702880AB"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5CDD158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shd w:val="clear" w:color="auto" w:fill="auto"/>
          </w:tcPr>
          <w:p w14:paraId="288FF48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35A484A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4" w:space="0" w:color="auto"/>
              <w:right w:val="single" w:sz="6" w:space="0" w:color="000000"/>
            </w:tcBorders>
            <w:shd w:val="clear" w:color="auto" w:fill="auto"/>
          </w:tcPr>
          <w:p w14:paraId="038201E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shd w:val="clear" w:color="auto" w:fill="auto"/>
          </w:tcPr>
          <w:p w14:paraId="2D90428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4" w:space="0" w:color="auto"/>
              <w:right w:val="single" w:sz="6" w:space="0" w:color="000000"/>
            </w:tcBorders>
            <w:shd w:val="clear" w:color="auto" w:fill="auto"/>
          </w:tcPr>
          <w:p w14:paraId="12550AB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shd w:val="clear" w:color="auto" w:fill="auto"/>
          </w:tcPr>
          <w:p w14:paraId="6387CD0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6BD0EC7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4" w:space="0" w:color="auto"/>
              <w:right w:val="single" w:sz="6" w:space="0" w:color="000000"/>
            </w:tcBorders>
            <w:shd w:val="clear" w:color="auto" w:fill="auto"/>
          </w:tcPr>
          <w:p w14:paraId="490B8AA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shd w:val="clear" w:color="auto" w:fill="auto"/>
          </w:tcPr>
          <w:p w14:paraId="5AD3468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shd w:val="clear" w:color="auto" w:fill="auto"/>
          </w:tcPr>
          <w:p w14:paraId="7646117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4" w:space="0" w:color="auto"/>
              <w:right w:val="single" w:sz="6" w:space="0" w:color="000000"/>
            </w:tcBorders>
            <w:shd w:val="clear" w:color="auto" w:fill="auto"/>
          </w:tcPr>
          <w:p w14:paraId="791913A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5214505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705A6BD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57E7582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4" w:space="0" w:color="auto"/>
              <w:right w:val="single" w:sz="6" w:space="0" w:color="000000"/>
            </w:tcBorders>
            <w:shd w:val="clear" w:color="auto" w:fill="auto"/>
          </w:tcPr>
          <w:p w14:paraId="612E2D4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438BFDD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6C9532E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4" w:space="0" w:color="auto"/>
              <w:right w:val="single" w:sz="6" w:space="0" w:color="000000"/>
            </w:tcBorders>
            <w:shd w:val="clear" w:color="auto" w:fill="auto"/>
          </w:tcPr>
          <w:p w14:paraId="32CE00E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2404D6D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68B1B4F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0477510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4" w:space="0" w:color="auto"/>
              <w:right w:val="single" w:sz="6" w:space="0" w:color="000000"/>
            </w:tcBorders>
            <w:shd w:val="clear" w:color="auto" w:fill="auto"/>
          </w:tcPr>
          <w:p w14:paraId="706D2ED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shd w:val="clear" w:color="auto" w:fill="auto"/>
          </w:tcPr>
          <w:p w14:paraId="27AB0D7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shd w:val="clear" w:color="auto" w:fill="auto"/>
          </w:tcPr>
          <w:p w14:paraId="6830E8A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shd w:val="clear" w:color="auto" w:fill="auto"/>
          </w:tcPr>
          <w:p w14:paraId="3759EE4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auto"/>
            </w:tcBorders>
            <w:shd w:val="clear" w:color="auto" w:fill="auto"/>
          </w:tcPr>
          <w:p w14:paraId="1017596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CCEFE6"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Pr>
          <w:p w14:paraId="531C289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F05209" w:rsidRPr="00F05209" w14:paraId="706C35BF" w14:textId="77777777" w:rsidTr="00A96304">
        <w:trPr>
          <w:trHeight w:val="251"/>
        </w:trPr>
        <w:tc>
          <w:tcPr>
            <w:tcW w:w="390" w:type="dxa"/>
            <w:tcBorders>
              <w:top w:val="single" w:sz="4" w:space="0" w:color="auto"/>
            </w:tcBorders>
            <w:shd w:val="clear" w:color="auto" w:fill="auto"/>
          </w:tcPr>
          <w:p w14:paraId="1D90BAED" w14:textId="77777777" w:rsidR="00F05209" w:rsidRPr="00F05209" w:rsidRDefault="00F05209" w:rsidP="00F05209">
            <w:pPr>
              <w:autoSpaceDE w:val="0"/>
              <w:autoSpaceDN w:val="0"/>
              <w:adjustRightInd w:val="0"/>
              <w:spacing w:after="0" w:line="240" w:lineRule="auto"/>
              <w:rPr>
                <w:rFonts w:ascii="Times New Roman" w:eastAsia="Times New Roman" w:hAnsi="Times New Roman" w:cs="Times New Roman"/>
                <w:color w:val="000000"/>
                <w:sz w:val="16"/>
                <w:szCs w:val="16"/>
                <w:lang w:eastAsia="lv-LV"/>
              </w:rPr>
            </w:pPr>
          </w:p>
        </w:tc>
        <w:tc>
          <w:tcPr>
            <w:tcW w:w="1564" w:type="dxa"/>
            <w:tcBorders>
              <w:top w:val="single" w:sz="4" w:space="0" w:color="auto"/>
            </w:tcBorders>
            <w:shd w:val="clear" w:color="auto" w:fill="auto"/>
          </w:tcPr>
          <w:p w14:paraId="545FCEF8" w14:textId="77777777" w:rsidR="00F05209" w:rsidRPr="00F05209" w:rsidRDefault="00F05209" w:rsidP="00F05209">
            <w:pPr>
              <w:autoSpaceDE w:val="0"/>
              <w:autoSpaceDN w:val="0"/>
              <w:adjustRightInd w:val="0"/>
              <w:spacing w:after="0" w:line="240" w:lineRule="auto"/>
              <w:jc w:val="both"/>
              <w:rPr>
                <w:rFonts w:ascii="Times New Roman" w:eastAsia="Times New Roman" w:hAnsi="Times New Roman" w:cs="Times New Roman"/>
                <w:b/>
                <w:bCs/>
                <w:color w:val="000000"/>
                <w:sz w:val="16"/>
                <w:szCs w:val="16"/>
                <w:lang w:eastAsia="lv-LV"/>
              </w:rPr>
            </w:pPr>
          </w:p>
        </w:tc>
        <w:tc>
          <w:tcPr>
            <w:tcW w:w="297" w:type="dxa"/>
            <w:tcBorders>
              <w:top w:val="single" w:sz="4" w:space="0" w:color="auto"/>
            </w:tcBorders>
            <w:shd w:val="clear" w:color="auto" w:fill="auto"/>
          </w:tcPr>
          <w:p w14:paraId="7A93D4C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shd w:val="clear" w:color="auto" w:fill="auto"/>
          </w:tcPr>
          <w:p w14:paraId="1456206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shd w:val="clear" w:color="auto" w:fill="auto"/>
          </w:tcPr>
          <w:p w14:paraId="47269225"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4" w:space="0" w:color="auto"/>
            </w:tcBorders>
            <w:shd w:val="clear" w:color="auto" w:fill="auto"/>
          </w:tcPr>
          <w:p w14:paraId="2DC17726"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26" w:type="dxa"/>
            <w:tcBorders>
              <w:top w:val="single" w:sz="4" w:space="0" w:color="auto"/>
            </w:tcBorders>
            <w:shd w:val="clear" w:color="auto" w:fill="auto"/>
          </w:tcPr>
          <w:p w14:paraId="7204C13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4" w:space="0" w:color="auto"/>
            </w:tcBorders>
            <w:shd w:val="clear" w:color="auto" w:fill="auto"/>
          </w:tcPr>
          <w:p w14:paraId="3B7682E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4C898D7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4" w:space="0" w:color="auto"/>
            </w:tcBorders>
            <w:shd w:val="clear" w:color="auto" w:fill="auto"/>
          </w:tcPr>
          <w:p w14:paraId="540435F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4" w:space="0" w:color="auto"/>
            </w:tcBorders>
            <w:shd w:val="clear" w:color="auto" w:fill="auto"/>
          </w:tcPr>
          <w:p w14:paraId="40971F9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4" w:space="0" w:color="auto"/>
            </w:tcBorders>
            <w:shd w:val="clear" w:color="auto" w:fill="auto"/>
          </w:tcPr>
          <w:p w14:paraId="00A4D6E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4" w:space="0" w:color="auto"/>
            </w:tcBorders>
            <w:shd w:val="clear" w:color="auto" w:fill="auto"/>
          </w:tcPr>
          <w:p w14:paraId="4ED521F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6185474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4" w:space="0" w:color="auto"/>
            </w:tcBorders>
            <w:shd w:val="clear" w:color="auto" w:fill="auto"/>
          </w:tcPr>
          <w:p w14:paraId="510CD48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tcBorders>
            <w:shd w:val="clear" w:color="auto" w:fill="auto"/>
          </w:tcPr>
          <w:p w14:paraId="7441EF1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tcBorders>
            <w:shd w:val="clear" w:color="auto" w:fill="auto"/>
          </w:tcPr>
          <w:p w14:paraId="207D6FF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4" w:space="0" w:color="auto"/>
            </w:tcBorders>
            <w:shd w:val="clear" w:color="auto" w:fill="auto"/>
          </w:tcPr>
          <w:p w14:paraId="073C215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shd w:val="clear" w:color="auto" w:fill="auto"/>
          </w:tcPr>
          <w:p w14:paraId="28D776D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6CF81D4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0589207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4" w:space="0" w:color="auto"/>
            </w:tcBorders>
            <w:shd w:val="clear" w:color="auto" w:fill="auto"/>
          </w:tcPr>
          <w:p w14:paraId="78AE402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4FDF0AD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3AB0378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4" w:space="0" w:color="auto"/>
            </w:tcBorders>
            <w:shd w:val="clear" w:color="auto" w:fill="auto"/>
          </w:tcPr>
          <w:p w14:paraId="154EB97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shd w:val="clear" w:color="auto" w:fill="auto"/>
          </w:tcPr>
          <w:p w14:paraId="082ED7E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081CF36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59B1E13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4" w:space="0" w:color="auto"/>
            </w:tcBorders>
            <w:shd w:val="clear" w:color="auto" w:fill="auto"/>
          </w:tcPr>
          <w:p w14:paraId="181A33C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right w:val="single" w:sz="4" w:space="0" w:color="auto"/>
            </w:tcBorders>
            <w:shd w:val="clear" w:color="auto" w:fill="auto"/>
          </w:tcPr>
          <w:p w14:paraId="40404A1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1080" w:type="dxa"/>
            <w:gridSpan w:val="3"/>
            <w:tcBorders>
              <w:top w:val="single" w:sz="4" w:space="0" w:color="auto"/>
              <w:left w:val="single" w:sz="4" w:space="0" w:color="auto"/>
              <w:bottom w:val="single" w:sz="6" w:space="0" w:color="000000"/>
              <w:right w:val="single" w:sz="6" w:space="0" w:color="auto"/>
            </w:tcBorders>
            <w:shd w:val="clear" w:color="auto" w:fill="auto"/>
          </w:tcPr>
          <w:p w14:paraId="7D67C339"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color w:val="000000"/>
                <w:sz w:val="16"/>
                <w:szCs w:val="16"/>
                <w:lang w:eastAsia="lv-LV"/>
              </w:rPr>
            </w:pPr>
            <w:r w:rsidRPr="00F05209">
              <w:rPr>
                <w:rFonts w:ascii="Times New Roman" w:eastAsia="Times New Roman" w:hAnsi="Times New Roman" w:cs="Times New Roman"/>
                <w:b/>
                <w:color w:val="000000"/>
                <w:sz w:val="16"/>
                <w:szCs w:val="16"/>
                <w:lang w:eastAsia="lv-LV"/>
              </w:rPr>
              <w:t>KOPĀ</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B9649C"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Pr>
          <w:p w14:paraId="335574B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bl>
    <w:p w14:paraId="0256DE58" w14:textId="77777777" w:rsidR="00F05209" w:rsidRPr="00F05209" w:rsidRDefault="00F05209" w:rsidP="00F05209">
      <w:pPr>
        <w:widowControl w:val="0"/>
        <w:spacing w:after="0" w:line="240" w:lineRule="auto"/>
        <w:ind w:left="720" w:firstLine="720"/>
        <w:rPr>
          <w:rFonts w:ascii="Times New Roman" w:eastAsia="Times New Roman" w:hAnsi="Times New Roman" w:cs="Times New Roman"/>
          <w:sz w:val="20"/>
          <w:szCs w:val="20"/>
          <w:lang w:eastAsia="lv-LV"/>
        </w:rPr>
      </w:pPr>
    </w:p>
    <w:p w14:paraId="599C967B" w14:textId="77777777" w:rsidR="00F05209" w:rsidRPr="00F05209" w:rsidRDefault="00F05209" w:rsidP="00F05209">
      <w:pPr>
        <w:widowControl w:val="0"/>
        <w:spacing w:after="0" w:line="480" w:lineRule="auto"/>
        <w:rPr>
          <w:rFonts w:ascii="Times New Roman" w:eastAsia="Times New Roman" w:hAnsi="Times New Roman" w:cs="Times New Roman"/>
          <w:sz w:val="20"/>
          <w:szCs w:val="20"/>
          <w:lang w:eastAsia="lv-LV"/>
        </w:rPr>
      </w:pPr>
      <w:r w:rsidRPr="00F05209">
        <w:rPr>
          <w:rFonts w:ascii="Times New Roman" w:eastAsia="Times New Roman" w:hAnsi="Times New Roman" w:cs="Times New Roman"/>
          <w:sz w:val="20"/>
          <w:szCs w:val="20"/>
          <w:lang w:eastAsia="lv-LV"/>
        </w:rPr>
        <w:t>Darba laika uzskaites tabele sastādīta</w:t>
      </w:r>
    </w:p>
    <w:p w14:paraId="6745D595" w14:textId="77777777" w:rsidR="00F05209" w:rsidRPr="00F05209" w:rsidRDefault="00F05209" w:rsidP="00F05209">
      <w:pPr>
        <w:widowControl w:val="0"/>
        <w:spacing w:after="0" w:line="480" w:lineRule="auto"/>
        <w:ind w:left="720" w:firstLine="720"/>
        <w:rPr>
          <w:rFonts w:ascii="Times New Roman" w:eastAsia="Times New Roman" w:hAnsi="Times New Roman" w:cs="Times New Roman"/>
          <w:sz w:val="20"/>
          <w:szCs w:val="20"/>
          <w:lang w:eastAsia="lv-LV"/>
        </w:rPr>
      </w:pPr>
      <w:r w:rsidRPr="00F05209">
        <w:rPr>
          <w:rFonts w:ascii="Times New Roman" w:eastAsia="Times New Roman" w:hAnsi="Times New Roman" w:cs="Times New Roman"/>
          <w:sz w:val="20"/>
          <w:szCs w:val="20"/>
          <w:lang w:eastAsia="lv-LV"/>
        </w:rPr>
        <w:t>Datums___________________</w:t>
      </w:r>
    </w:p>
    <w:p w14:paraId="47F28857" w14:textId="77777777" w:rsidR="00F05209" w:rsidRDefault="00F05209" w:rsidP="00F05209">
      <w:pPr>
        <w:widowControl w:val="0"/>
        <w:spacing w:after="0" w:line="480" w:lineRule="auto"/>
        <w:ind w:left="720" w:firstLine="720"/>
        <w:rPr>
          <w:rFonts w:ascii="Times New Roman" w:eastAsia="Times New Roman" w:hAnsi="Times New Roman" w:cs="Times New Roman"/>
          <w:sz w:val="24"/>
          <w:szCs w:val="24"/>
          <w:lang w:eastAsia="lv-LV"/>
        </w:rPr>
        <w:sectPr w:rsidR="00F05209" w:rsidSect="00F05209">
          <w:pgSz w:w="16838" w:h="11906" w:orient="landscape"/>
          <w:pgMar w:top="1701" w:right="1134" w:bottom="1134" w:left="1134" w:header="709" w:footer="709" w:gutter="0"/>
          <w:cols w:space="708"/>
          <w:docGrid w:linePitch="360"/>
        </w:sectPr>
      </w:pPr>
      <w:r w:rsidRPr="00F05209">
        <w:rPr>
          <w:rFonts w:ascii="Times New Roman" w:eastAsia="Times New Roman" w:hAnsi="Times New Roman" w:cs="Times New Roman"/>
          <w:sz w:val="20"/>
          <w:szCs w:val="20"/>
          <w:lang w:eastAsia="lv-LV"/>
        </w:rPr>
        <w:t>Paraksts  ________________________</w:t>
      </w:r>
      <w:r w:rsidRPr="00F05209">
        <w:rPr>
          <w:rFonts w:ascii="Times New Roman" w:eastAsia="Times New Roman" w:hAnsi="Times New Roman" w:cs="Times New Roman"/>
          <w:sz w:val="24"/>
          <w:szCs w:val="24"/>
          <w:lang w:eastAsia="lv-LV"/>
        </w:rPr>
        <w:tab/>
      </w:r>
    </w:p>
    <w:p w14:paraId="11B3C837" w14:textId="33C14A23" w:rsidR="001510B2" w:rsidRPr="00AA6FB4" w:rsidRDefault="001510B2" w:rsidP="001510B2">
      <w:pPr>
        <w:spacing w:after="0" w:line="240" w:lineRule="auto"/>
        <w:jc w:val="right"/>
        <w:rPr>
          <w:rFonts w:ascii="Times New Roman" w:eastAsia="Times New Roman" w:hAnsi="Times New Roman"/>
          <w:b/>
          <w:sz w:val="24"/>
          <w:szCs w:val="24"/>
        </w:rPr>
      </w:pPr>
      <w:r w:rsidRPr="00AA6FB4">
        <w:rPr>
          <w:rFonts w:ascii="Times New Roman" w:eastAsia="Times New Roman" w:hAnsi="Times New Roman"/>
          <w:b/>
          <w:sz w:val="24"/>
          <w:szCs w:val="24"/>
        </w:rPr>
        <w:lastRenderedPageBreak/>
        <w:t xml:space="preserve">2.PIELIKUMS </w:t>
      </w:r>
    </w:p>
    <w:p w14:paraId="39149689" w14:textId="4EE7E85F" w:rsidR="001510B2" w:rsidRPr="00AA6FB4" w:rsidRDefault="001510B2" w:rsidP="001510B2">
      <w:pPr>
        <w:spacing w:after="0" w:line="240" w:lineRule="auto"/>
        <w:jc w:val="right"/>
        <w:rPr>
          <w:rFonts w:ascii="Times New Roman" w:eastAsia="Times New Roman" w:hAnsi="Times New Roman"/>
          <w:sz w:val="24"/>
          <w:szCs w:val="24"/>
        </w:rPr>
      </w:pPr>
      <w:r w:rsidRPr="00AA6FB4">
        <w:rPr>
          <w:rFonts w:ascii="Times New Roman" w:eastAsia="Times New Roman" w:hAnsi="Times New Roman"/>
          <w:bCs/>
          <w:sz w:val="24"/>
          <w:szCs w:val="24"/>
        </w:rPr>
        <w:t>Balvu novada pašvaldības Amatpersonu un darbinieku atlīdzības</w:t>
      </w:r>
      <w:r w:rsidRPr="00AA6FB4">
        <w:rPr>
          <w:rFonts w:ascii="Times New Roman" w:eastAsia="Times New Roman" w:hAnsi="Times New Roman"/>
          <w:sz w:val="24"/>
          <w:szCs w:val="24"/>
        </w:rPr>
        <w:t xml:space="preserve"> nolikumam</w:t>
      </w:r>
    </w:p>
    <w:p w14:paraId="31CA74FB" w14:textId="2CA1B5BB" w:rsidR="00AF4FA4" w:rsidRPr="00AA6FB4" w:rsidRDefault="00AF4FA4" w:rsidP="001510B2">
      <w:pPr>
        <w:spacing w:after="0" w:line="240" w:lineRule="auto"/>
        <w:jc w:val="right"/>
        <w:rPr>
          <w:rFonts w:ascii="Times New Roman" w:eastAsia="Times New Roman" w:hAnsi="Times New Roman"/>
          <w:bCs/>
          <w:sz w:val="24"/>
          <w:szCs w:val="24"/>
        </w:rPr>
      </w:pPr>
      <w:r w:rsidRPr="00AA6FB4">
        <w:rPr>
          <w:rFonts w:ascii="Times New Roman" w:hAnsi="Times New Roman"/>
          <w:i/>
        </w:rPr>
        <w:t xml:space="preserve">(Ar grozījumiem, kas izdarīti ar 08.09.2021. Domes lēmumu (sēdes </w:t>
      </w:r>
      <w:smartTag w:uri="schemas-tilde-lv/tildestengine" w:element="veidnes">
        <w:smartTagPr>
          <w:attr w:name="id" w:val="-1"/>
          <w:attr w:name="baseform" w:val="protokols"/>
          <w:attr w:name="text" w:val="protokols"/>
        </w:smartTagPr>
        <w:r w:rsidRPr="00AA6FB4">
          <w:rPr>
            <w:rFonts w:ascii="Times New Roman" w:hAnsi="Times New Roman"/>
            <w:i/>
          </w:rPr>
          <w:t>protokols</w:t>
        </w:r>
      </w:smartTag>
      <w:r w:rsidRPr="00AA6FB4">
        <w:rPr>
          <w:rFonts w:ascii="Times New Roman" w:hAnsi="Times New Roman"/>
          <w:i/>
        </w:rPr>
        <w:t xml:space="preserve"> Nr.10, 17.§)</w:t>
      </w:r>
      <w:r w:rsidR="00AA6FB4" w:rsidRPr="00AA6FB4">
        <w:rPr>
          <w:rFonts w:ascii="Times New Roman" w:hAnsi="Times New Roman"/>
          <w:i/>
        </w:rPr>
        <w:t>,</w:t>
      </w:r>
      <w:r w:rsidR="00A505B4" w:rsidRPr="00AA6FB4">
        <w:rPr>
          <w:rFonts w:ascii="Times New Roman" w:hAnsi="Times New Roman"/>
          <w:i/>
        </w:rPr>
        <w:t xml:space="preserve"> ar 28.07.2021. Domes lēmumu (sēdes protokols Nr.15, 65.§</w:t>
      </w:r>
      <w:r w:rsidRPr="00AA6FB4">
        <w:rPr>
          <w:rFonts w:ascii="Times New Roman" w:hAnsi="Times New Roman"/>
          <w:i/>
        </w:rPr>
        <w:t>)</w:t>
      </w:r>
      <w:r w:rsidR="00AA6FB4" w:rsidRPr="00AA6FB4">
        <w:rPr>
          <w:rFonts w:ascii="Times New Roman" w:hAnsi="Times New Roman"/>
          <w:i/>
        </w:rPr>
        <w:t xml:space="preserve"> </w:t>
      </w:r>
      <w:r w:rsidR="00AA6FB4" w:rsidRPr="00AA6FB4">
        <w:rPr>
          <w:rFonts w:ascii="Times New Roman" w:hAnsi="Times New Roman"/>
          <w:i/>
        </w:rPr>
        <w:t>un ar 22.12.2022. lēmumu (protokols Nr.25, 52.§))</w:t>
      </w:r>
    </w:p>
    <w:p w14:paraId="107ABA89" w14:textId="77777777" w:rsidR="0081196A" w:rsidRPr="0081196A" w:rsidRDefault="0081196A" w:rsidP="0081196A">
      <w:r w:rsidRPr="0081196A">
        <w:rPr>
          <w:rFonts w:ascii="Times New Roman" w:eastAsia="Times New Roman" w:hAnsi="Times New Roman" w:cs="Times New Roman"/>
          <w:b/>
          <w:sz w:val="28"/>
          <w:szCs w:val="28"/>
          <w:lang w:eastAsia="lv-LV"/>
        </w:rPr>
        <w:t>BALVU NOVADA ADMINISTRĀCIJAS DARBINIEKU AMATI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8"/>
        <w:gridCol w:w="2408"/>
        <w:gridCol w:w="2686"/>
        <w:gridCol w:w="1560"/>
        <w:gridCol w:w="993"/>
        <w:gridCol w:w="849"/>
      </w:tblGrid>
      <w:tr w:rsidR="0081196A" w:rsidRPr="0081196A" w14:paraId="3EB1ADE0"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2E1DA" w14:textId="77777777" w:rsidR="0081196A" w:rsidRPr="0081196A" w:rsidRDefault="0081196A" w:rsidP="0081196A">
            <w:pPr>
              <w:spacing w:after="0" w:line="240" w:lineRule="auto"/>
              <w:jc w:val="center"/>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Nr.p.k.</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F37FF" w14:textId="77777777" w:rsidR="0081196A" w:rsidRPr="0081196A" w:rsidRDefault="0081196A" w:rsidP="0081196A">
            <w:pPr>
              <w:spacing w:after="0" w:line="240" w:lineRule="auto"/>
              <w:jc w:val="center"/>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Amata nosaukums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3F646" w14:textId="77777777" w:rsidR="0081196A" w:rsidRPr="0081196A" w:rsidRDefault="0081196A" w:rsidP="0081196A">
            <w:pPr>
              <w:spacing w:after="0" w:line="240" w:lineRule="auto"/>
              <w:jc w:val="center"/>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Amatu saime, apakšsaime (nosaukums)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B9D98"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b/>
                <w:sz w:val="24"/>
                <w:szCs w:val="24"/>
                <w:lang w:eastAsia="lv-LV"/>
              </w:rPr>
              <w:t>Amatu saime, apakšsaime, līmenis (numurs)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9929C" w14:textId="77777777" w:rsidR="0081196A" w:rsidRPr="0081196A" w:rsidRDefault="0081196A" w:rsidP="0081196A">
            <w:pPr>
              <w:spacing w:after="0" w:line="240" w:lineRule="auto"/>
              <w:jc w:val="center"/>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Mēneš-algas grupas līmenis</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A1B99" w14:textId="77777777" w:rsidR="0081196A" w:rsidRPr="0081196A" w:rsidRDefault="0081196A" w:rsidP="0081196A">
            <w:pPr>
              <w:spacing w:after="0" w:line="240" w:lineRule="auto"/>
              <w:jc w:val="center"/>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Ama-tu skaits</w:t>
            </w:r>
          </w:p>
        </w:tc>
      </w:tr>
      <w:tr w:rsidR="0081196A" w:rsidRPr="0081196A" w14:paraId="57B4A7A9" w14:textId="77777777" w:rsidTr="008132A3">
        <w:trPr>
          <w:trHeight w:val="743"/>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6841E4" w14:textId="77777777" w:rsidR="0081196A" w:rsidRPr="0081196A" w:rsidRDefault="0081196A" w:rsidP="0081196A">
            <w:pPr>
              <w:spacing w:after="0" w:line="240" w:lineRule="auto"/>
              <w:jc w:val="both"/>
              <w:rPr>
                <w:rFonts w:ascii="Times New Roman" w:hAnsi="Times New Roman" w:cs="Times New Roman"/>
                <w:sz w:val="24"/>
                <w:szCs w:val="24"/>
                <w:lang w:eastAsia="lv-LV"/>
              </w:rPr>
            </w:pPr>
            <w:r w:rsidRPr="0081196A">
              <w:rPr>
                <w:rFonts w:ascii="Times New Roman" w:hAnsi="Times New Roman" w:cs="Times New Roman"/>
                <w:b/>
                <w:sz w:val="24"/>
                <w:szCs w:val="24"/>
                <w:lang w:eastAsia="lv-LV"/>
              </w:rPr>
              <w:t>Izpilddirektora vietnieks</w:t>
            </w:r>
            <w:r w:rsidRPr="0081196A">
              <w:rPr>
                <w:rFonts w:ascii="Times New Roman" w:hAnsi="Times New Roman" w:cs="Times New Roman"/>
                <w:sz w:val="24"/>
                <w:szCs w:val="24"/>
                <w:lang w:eastAsia="lv-LV"/>
              </w:rPr>
              <w:t xml:space="preserve"> </w:t>
            </w:r>
          </w:p>
        </w:tc>
      </w:tr>
      <w:tr w:rsidR="0081196A" w:rsidRPr="0081196A" w14:paraId="6551A92C"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0E472" w14:textId="77777777" w:rsidR="0081196A" w:rsidRPr="0081196A" w:rsidRDefault="0081196A" w:rsidP="0081196A">
            <w:pPr>
              <w:numPr>
                <w:ilvl w:val="0"/>
                <w:numId w:val="14"/>
              </w:numPr>
              <w:spacing w:after="0" w:line="254" w:lineRule="auto"/>
              <w:contextualSpacing/>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8D263"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Izpilddirektora vietnieks administratīvajos un finanšu jautājumos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0C29"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bCs/>
                <w:sz w:val="24"/>
                <w:szCs w:val="24"/>
                <w:lang w:eastAsia="lv-LV"/>
              </w:rPr>
              <w:t>Administratīvā vadība, Administratīvā vadība pašvaldību iestādēs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B65D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1.2 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E1CE8"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7AE2C"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58073754"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8D3D900" w14:textId="77777777" w:rsidR="0081196A" w:rsidRPr="0081196A" w:rsidRDefault="0081196A" w:rsidP="0081196A">
            <w:pPr>
              <w:numPr>
                <w:ilvl w:val="0"/>
                <w:numId w:val="14"/>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88A93"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Izpilddirektora vietnieks attīstības plānošanas un nekustamā īpašuma jautājumos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8FE60"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Administratīvā vadība, Administratīvā vadība pašvaldību iestādēs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35B9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1.2 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DFBA9"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C5EA1"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3767EF43" w14:textId="77777777" w:rsidTr="008132A3">
        <w:trPr>
          <w:trHeight w:val="609"/>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E2807C" w14:textId="77777777" w:rsidR="0081196A" w:rsidRPr="0081196A" w:rsidRDefault="0081196A" w:rsidP="0081196A">
            <w:pPr>
              <w:spacing w:after="0" w:line="240" w:lineRule="auto"/>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Kancelejas un personāla nodaļa</w:t>
            </w:r>
          </w:p>
        </w:tc>
      </w:tr>
      <w:tr w:rsidR="0081196A" w:rsidRPr="0081196A" w14:paraId="3BFD33A5"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2952AB7E" w14:textId="77777777" w:rsidR="0081196A" w:rsidRPr="0081196A" w:rsidRDefault="0081196A" w:rsidP="0081196A">
            <w:pPr>
              <w:numPr>
                <w:ilvl w:val="0"/>
                <w:numId w:val="14"/>
              </w:numPr>
              <w:spacing w:after="0" w:line="240" w:lineRule="auto"/>
              <w:jc w:val="center"/>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6389C58E"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Kancelejas un personāla nodaļas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376CCF0C"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sz w:val="24"/>
                <w:szCs w:val="24"/>
                <w:lang w:eastAsia="lv-LV"/>
              </w:rPr>
              <w:t>Personāla vadība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4FDFD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34 IV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4C1FB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E688D2F"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53C57B74"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7BB3063F" w14:textId="77777777" w:rsidR="0081196A" w:rsidRPr="0081196A" w:rsidRDefault="0081196A" w:rsidP="0081196A">
            <w:pPr>
              <w:numPr>
                <w:ilvl w:val="0"/>
                <w:numId w:val="14"/>
              </w:numPr>
              <w:spacing w:after="0" w:line="240" w:lineRule="auto"/>
              <w:jc w:val="center"/>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E039FC4"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Kancelejas un personāla nodaļas vadītāja vietnieks personāla jautājumos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0C14E5DE"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Personāla vadība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8C329F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34 III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2D20E1"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85303C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3EED5C08"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5A1E02E1" w14:textId="77777777" w:rsidR="0081196A" w:rsidRPr="0081196A" w:rsidRDefault="0081196A" w:rsidP="0081196A">
            <w:pPr>
              <w:numPr>
                <w:ilvl w:val="0"/>
                <w:numId w:val="14"/>
              </w:numPr>
              <w:spacing w:after="0" w:line="240" w:lineRule="auto"/>
              <w:jc w:val="center"/>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4C61679A"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Vecākais lietvedis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4FD04E12"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Informācijas pārvaldība, Dokumentu pārvaldība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4FDB3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20.3 IVA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98815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CA63287"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6B9FD72E"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2F06377" w14:textId="77777777" w:rsidR="0081196A" w:rsidRPr="0081196A" w:rsidRDefault="0081196A" w:rsidP="0081196A">
            <w:pPr>
              <w:numPr>
                <w:ilvl w:val="0"/>
                <w:numId w:val="14"/>
              </w:numPr>
              <w:spacing w:after="0" w:line="240" w:lineRule="auto"/>
              <w:jc w:val="center"/>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4B24ADC9"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Personāla speciālists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592BE4E4"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Personāla vadība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F8D5C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34 IIB</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2CCED5"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E07C866"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w:t>
            </w:r>
          </w:p>
        </w:tc>
      </w:tr>
      <w:tr w:rsidR="0081196A" w:rsidRPr="0081196A" w14:paraId="4AA0A1C3"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6E0EEFA7" w14:textId="77777777" w:rsidR="0081196A" w:rsidRPr="0081196A" w:rsidRDefault="0081196A" w:rsidP="0081196A">
            <w:pPr>
              <w:numPr>
                <w:ilvl w:val="0"/>
                <w:numId w:val="14"/>
              </w:numPr>
              <w:spacing w:after="0" w:line="240" w:lineRule="auto"/>
              <w:jc w:val="center"/>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4E0CC1E5"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Sēžu protokolu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5A773B24"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Sekretariāts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24C2D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42 III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52DDF6"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21A00E1"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47891BFA"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F6A9082" w14:textId="77777777" w:rsidR="0081196A" w:rsidRPr="0081196A" w:rsidRDefault="0081196A" w:rsidP="0081196A">
            <w:pPr>
              <w:numPr>
                <w:ilvl w:val="0"/>
                <w:numId w:val="14"/>
              </w:numPr>
              <w:spacing w:after="0" w:line="240" w:lineRule="auto"/>
              <w:jc w:val="center"/>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06367677"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Administrācijas sekretārs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726B5F49"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Informācijas pārvaldība, Dokumentu pārvaldība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336C3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 xml:space="preserve">20.3 III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CBDEE2"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73280EE"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22647C96"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720326C6" w14:textId="77777777" w:rsidR="0081196A" w:rsidRPr="0081196A" w:rsidRDefault="0081196A" w:rsidP="0081196A">
            <w:pPr>
              <w:numPr>
                <w:ilvl w:val="0"/>
                <w:numId w:val="14"/>
              </w:numPr>
              <w:spacing w:after="0" w:line="240" w:lineRule="auto"/>
              <w:jc w:val="center"/>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DF37BC7"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Arhivārs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00E07942"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Informācijas pārvaldība,</w:t>
            </w:r>
          </w:p>
          <w:p w14:paraId="3E98851C"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Arhīvu pakalpojumi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375C7C"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20.1 III 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E3FA21"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EFFB236"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626FBCC2"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40C5E76" w14:textId="77777777" w:rsidR="0081196A" w:rsidRPr="0081196A" w:rsidRDefault="0081196A" w:rsidP="0081196A">
            <w:pPr>
              <w:numPr>
                <w:ilvl w:val="0"/>
                <w:numId w:val="14"/>
              </w:numPr>
              <w:spacing w:after="0" w:line="240" w:lineRule="auto"/>
              <w:jc w:val="center"/>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699091C8"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Klientu apkalpošanas speciālists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6A359958"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sz w:val="24"/>
                <w:szCs w:val="24"/>
                <w:lang w:eastAsia="lv-LV"/>
              </w:rPr>
              <w:t>Klientu apkalpošana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48B031"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25 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9C1ED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0590709"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40DC0AD4" w14:textId="77777777" w:rsidTr="008132A3">
        <w:trPr>
          <w:trHeight w:val="592"/>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A94C2B"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b/>
                <w:sz w:val="24"/>
                <w:szCs w:val="24"/>
                <w:lang w:eastAsia="lv-LV"/>
              </w:rPr>
              <w:t>Juridiskā nodaļa</w:t>
            </w:r>
          </w:p>
        </w:tc>
      </w:tr>
      <w:tr w:rsidR="0081196A" w:rsidRPr="0081196A" w14:paraId="0CAF7827"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54982E92" w14:textId="77777777" w:rsidR="0081196A" w:rsidRPr="0081196A" w:rsidRDefault="0081196A" w:rsidP="0081196A">
            <w:pPr>
              <w:numPr>
                <w:ilvl w:val="0"/>
                <w:numId w:val="14"/>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6D3F82C9"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 xml:space="preserve"> Juridiskās nodaļas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38893A81"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Juridiskā analīze un pakalpojumi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96267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24 IV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4EF85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A997879"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735B0083"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2A11A81" w14:textId="77777777" w:rsidR="0081196A" w:rsidRPr="0081196A" w:rsidRDefault="0081196A" w:rsidP="0081196A">
            <w:pPr>
              <w:numPr>
                <w:ilvl w:val="0"/>
                <w:numId w:val="14"/>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39829264"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Vecākais juriskonsults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6136E3C3"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Juridiskā analīze un pakalpojumi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CC9D17"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24 III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B32862"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1213E2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27FF3963"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52F9C54" w14:textId="77777777" w:rsidR="0081196A" w:rsidRPr="0081196A" w:rsidRDefault="0081196A" w:rsidP="0081196A">
            <w:pPr>
              <w:numPr>
                <w:ilvl w:val="0"/>
                <w:numId w:val="14"/>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0E8CEF67"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Juriskonsults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4FC8EE53"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Juridiskā analīze un pakalpojumi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6BD0EC"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24 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3AE7B8"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FD84C97"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3,75</w:t>
            </w:r>
          </w:p>
        </w:tc>
      </w:tr>
      <w:tr w:rsidR="0081196A" w:rsidRPr="0081196A" w14:paraId="6B0C0BBF" w14:textId="77777777" w:rsidTr="008132A3">
        <w:trPr>
          <w:trHeight w:val="558"/>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49609D" w14:textId="77777777" w:rsidR="0081196A" w:rsidRPr="0081196A" w:rsidRDefault="0081196A" w:rsidP="0081196A">
            <w:pPr>
              <w:spacing w:after="0" w:line="240" w:lineRule="auto"/>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lastRenderedPageBreak/>
              <w:t>Iepirkumu nodaļa</w:t>
            </w:r>
          </w:p>
        </w:tc>
      </w:tr>
      <w:tr w:rsidR="0081196A" w:rsidRPr="0081196A" w14:paraId="1FF2F849"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82B9EB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14.</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4C759858"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Iepirkumu nodaļas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56624015"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Apsaimniekošana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4156D9"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 VII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AD87E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F4407F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4FF031FE"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72BC2B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15.</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4DAABAB"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Iepirkumu speciālists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03F8A541"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Apsaimniekošana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E851E7"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 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9AF9F7"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77433B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4</w:t>
            </w:r>
          </w:p>
        </w:tc>
      </w:tr>
      <w:tr w:rsidR="0081196A" w:rsidRPr="0081196A" w14:paraId="3379D4EA" w14:textId="77777777" w:rsidTr="008132A3">
        <w:trPr>
          <w:trHeight w:val="551"/>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BAC08E" w14:textId="77777777" w:rsidR="0081196A" w:rsidRPr="0081196A" w:rsidRDefault="0081196A" w:rsidP="0081196A">
            <w:pPr>
              <w:spacing w:after="0" w:line="240" w:lineRule="auto"/>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Finanšu plānošanas un centralizētas grāmatvedības nodaļa</w:t>
            </w:r>
          </w:p>
        </w:tc>
      </w:tr>
      <w:tr w:rsidR="0081196A" w:rsidRPr="0081196A" w14:paraId="63C9600F"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63E9D9D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16.</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D57F0B8"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Finanšu plānošanas un centralizētas grāmatvedības nodaļas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51BA78DE"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Finanšu analīze un vadība, Finanšu analīze un vadība pašvaldību iestādēs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BBB51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15.2 VI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1E0D8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8FA422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5D9F15C9"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F7703A1"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17.</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53D30BB5"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Galvenais grāmatvedis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6274FEE3"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Grāmatvedība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632607"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17 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6B309"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EFF279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7BB0380B"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B13ADD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18.</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D01DC0F"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 xml:space="preserve">Galvenā grāmatveža vietnieks </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4B64376A"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Grāmatvedība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AEC309"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17 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7D0ED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5AEBDB2"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3487E339"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262EAC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19.</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7D63DB3"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Vecākais grāmatvedis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1109A83D"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Grāmatvedība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87E615"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17 IV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9276C5"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FE30D7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4</w:t>
            </w:r>
          </w:p>
        </w:tc>
      </w:tr>
      <w:tr w:rsidR="0081196A" w:rsidRPr="0081196A" w14:paraId="50ADA438"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5C24D181"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20.</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0B862CDD"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Nodokļu administrators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3573DC73"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Finanšu analīze un vadība, Finanšu analīze un vadība pašvaldību iestādēs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DCEA2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15.2 III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10248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C570027"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w:t>
            </w:r>
          </w:p>
        </w:tc>
      </w:tr>
      <w:tr w:rsidR="0081196A" w:rsidRPr="0081196A" w14:paraId="111299F0"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081E032" w14:textId="77777777" w:rsidR="0081196A" w:rsidRPr="0081196A" w:rsidRDefault="0081196A" w:rsidP="0081196A">
            <w:pPr>
              <w:spacing w:after="0" w:line="240" w:lineRule="auto"/>
              <w:jc w:val="center"/>
              <w:rPr>
                <w:rFonts w:ascii="Times New Roman" w:hAnsi="Times New Roman" w:cs="Times New Roman"/>
                <w:sz w:val="24"/>
                <w:szCs w:val="24"/>
                <w:lang w:val="en-US" w:eastAsia="lv-LV"/>
              </w:rPr>
            </w:pPr>
            <w:r w:rsidRPr="0081196A">
              <w:rPr>
                <w:rFonts w:ascii="Times New Roman" w:hAnsi="Times New Roman" w:cs="Times New Roman"/>
                <w:sz w:val="24"/>
                <w:szCs w:val="24"/>
                <w:lang w:val="en-US" w:eastAsia="lv-LV"/>
              </w:rPr>
              <w:t>21.</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0182AE91"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Galvenais ekonomists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0D6FA055"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Finanšu analīze un vadība, Finanšu analīze un vadība pašvaldību iestādēs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66A471"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15.2 IV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F2D9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B442A2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33E6E6C2"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11A853F9" w14:textId="77777777" w:rsidR="0081196A" w:rsidRPr="0081196A" w:rsidRDefault="0081196A" w:rsidP="0081196A">
            <w:pPr>
              <w:tabs>
                <w:tab w:val="left" w:pos="705"/>
              </w:tabs>
              <w:spacing w:after="0" w:line="240" w:lineRule="auto"/>
              <w:jc w:val="center"/>
              <w:rPr>
                <w:rFonts w:ascii="Times New Roman" w:hAnsi="Times New Roman" w:cs="Times New Roman"/>
                <w:sz w:val="24"/>
                <w:szCs w:val="24"/>
                <w:lang w:val="en-US" w:eastAsia="lv-LV"/>
              </w:rPr>
            </w:pPr>
            <w:r w:rsidRPr="0081196A">
              <w:rPr>
                <w:rFonts w:ascii="Times New Roman" w:hAnsi="Times New Roman" w:cs="Times New Roman"/>
                <w:sz w:val="24"/>
                <w:szCs w:val="24"/>
                <w:lang w:val="en-US" w:eastAsia="lv-LV"/>
              </w:rPr>
              <w:t>22.</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01AA2B63"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Ekonomists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784F23B8"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Finanšu analīze un vadība, Finanšu analīze un vadība pašvaldību iestādēs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1A30E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15.2 III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D1B718"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A6A1CFC"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50850962"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C2F79F1" w14:textId="77777777" w:rsidR="0081196A" w:rsidRPr="0081196A" w:rsidRDefault="0081196A" w:rsidP="0081196A">
            <w:pPr>
              <w:tabs>
                <w:tab w:val="left" w:pos="705"/>
              </w:tabs>
              <w:spacing w:after="0" w:line="240" w:lineRule="auto"/>
              <w:jc w:val="center"/>
              <w:rPr>
                <w:rFonts w:ascii="Times New Roman" w:hAnsi="Times New Roman" w:cs="Times New Roman"/>
                <w:sz w:val="24"/>
                <w:szCs w:val="24"/>
                <w:lang w:val="en-US" w:eastAsia="lv-LV"/>
              </w:rPr>
            </w:pPr>
            <w:r w:rsidRPr="0081196A">
              <w:rPr>
                <w:rFonts w:ascii="Times New Roman" w:hAnsi="Times New Roman" w:cs="Times New Roman"/>
                <w:sz w:val="24"/>
                <w:szCs w:val="24"/>
                <w:lang w:val="en-US" w:eastAsia="lv-LV"/>
              </w:rPr>
              <w:t>23.</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0465E7C0"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Grāmatvedis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54785204"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Grāmatvedība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EF562C"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17 IV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C98CF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D325F76"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14,5</w:t>
            </w:r>
          </w:p>
        </w:tc>
      </w:tr>
      <w:tr w:rsidR="0081196A" w:rsidRPr="0081196A" w14:paraId="32738C61" w14:textId="77777777" w:rsidTr="008132A3">
        <w:trPr>
          <w:trHeight w:val="545"/>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C5D470" w14:textId="77777777" w:rsidR="0081196A" w:rsidRPr="0081196A" w:rsidRDefault="0081196A" w:rsidP="0081196A">
            <w:pPr>
              <w:spacing w:after="0" w:line="240" w:lineRule="auto"/>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Attīstības plānošanas nodaļa</w:t>
            </w:r>
          </w:p>
        </w:tc>
      </w:tr>
      <w:tr w:rsidR="0081196A" w:rsidRPr="0081196A" w14:paraId="3BF1C151"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15DD27D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24.</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604E9C07"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Attīstības plānošanas nodaļas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42C49D79"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eastAsia="Times New Roman" w:hAnsi="Times New Roman" w:cs="Times New Roman"/>
                <w:bCs/>
                <w:sz w:val="24"/>
                <w:szCs w:val="24"/>
                <w:lang w:eastAsia="lv-LV"/>
              </w:rPr>
              <w:t>Projektu vadība, īstenošana un uzraudzība</w:t>
            </w:r>
            <w:r w:rsidRPr="0081196A">
              <w:rPr>
                <w:rFonts w:ascii="Times New Roman" w:hAnsi="Times New Roman" w:cs="Times New Roman"/>
                <w:bCs/>
                <w:sz w:val="24"/>
                <w:szCs w:val="24"/>
                <w:lang w:eastAsia="lv-LV"/>
              </w:rPr>
              <w:t xml:space="preserve">, </w:t>
            </w:r>
            <w:r w:rsidRPr="0081196A">
              <w:rPr>
                <w:rFonts w:ascii="Times New Roman" w:eastAsia="Times New Roman" w:hAnsi="Times New Roman" w:cs="Times New Roman"/>
                <w:bCs/>
                <w:sz w:val="24"/>
                <w:szCs w:val="24"/>
                <w:lang w:eastAsia="lv-LV"/>
              </w:rPr>
              <w:t>Projektu vadība un īstenošana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D9F82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39.1 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110DA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D450586"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77D72478"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4921FE2"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34DE0AAD"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Projektu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454C6610"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eastAsia="Times New Roman" w:hAnsi="Times New Roman" w:cs="Times New Roman"/>
                <w:bCs/>
                <w:sz w:val="24"/>
                <w:szCs w:val="24"/>
                <w:lang w:eastAsia="lv-LV"/>
              </w:rPr>
              <w:t>Projektu vadība, īstenošana un uzraudzība</w:t>
            </w:r>
            <w:r w:rsidRPr="0081196A">
              <w:rPr>
                <w:rFonts w:ascii="Times New Roman" w:hAnsi="Times New Roman" w:cs="Times New Roman"/>
                <w:bCs/>
                <w:sz w:val="24"/>
                <w:szCs w:val="24"/>
                <w:lang w:eastAsia="lv-LV"/>
              </w:rPr>
              <w:t xml:space="preserve">, </w:t>
            </w:r>
            <w:r w:rsidRPr="0081196A">
              <w:rPr>
                <w:rFonts w:ascii="Times New Roman" w:eastAsia="Times New Roman" w:hAnsi="Times New Roman" w:cs="Times New Roman"/>
                <w:bCs/>
                <w:sz w:val="24"/>
                <w:szCs w:val="24"/>
                <w:lang w:eastAsia="lv-LV"/>
              </w:rPr>
              <w:t>Projektu vadība un īstenošana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F45E2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39.1 III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C34E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815CFF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8</w:t>
            </w:r>
          </w:p>
        </w:tc>
      </w:tr>
      <w:tr w:rsidR="0081196A" w:rsidRPr="0081196A" w14:paraId="693B6997"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139EFA38"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4F1FC1A"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Teritorijas plānotājs</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62614F67"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Teritorijas plānošana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301A1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48 IV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654E2E"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374F72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0EE6BA9D" w14:textId="77777777" w:rsidTr="008132A3">
        <w:trPr>
          <w:trHeight w:val="560"/>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4EA398" w14:textId="77777777" w:rsidR="0081196A" w:rsidRPr="0081196A" w:rsidRDefault="0081196A" w:rsidP="0081196A">
            <w:pPr>
              <w:spacing w:after="0" w:line="240" w:lineRule="auto"/>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Nekustamā īpašuma nodaļa</w:t>
            </w:r>
          </w:p>
        </w:tc>
      </w:tr>
      <w:tr w:rsidR="0081196A" w:rsidRPr="0081196A" w14:paraId="02FEF0BB"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491DBF2"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AAFB49F"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Nekustama īpašuma nodaļas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31B10C35"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Apsaimniekošana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2E1BE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 VI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F248A9"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0DA5515"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6E021DE4"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965F135"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6E3255F"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Nekustamā īpašuma speciālists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731D70EF"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Apsaimniekošana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82841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 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11260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1EC36E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6</w:t>
            </w:r>
          </w:p>
        </w:tc>
      </w:tr>
      <w:tr w:rsidR="0081196A" w:rsidRPr="0081196A" w14:paraId="0D2E8E09" w14:textId="77777777" w:rsidTr="008132A3">
        <w:trPr>
          <w:trHeight w:val="566"/>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41B0F5" w14:textId="77777777" w:rsidR="0081196A" w:rsidRPr="0081196A" w:rsidRDefault="0081196A" w:rsidP="0081196A">
            <w:pPr>
              <w:spacing w:after="0" w:line="240" w:lineRule="auto"/>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Sabiedrisko attiecību nodaļa</w:t>
            </w:r>
          </w:p>
        </w:tc>
      </w:tr>
      <w:tr w:rsidR="0081196A" w:rsidRPr="0081196A" w14:paraId="6ABFA1C2"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E0B9961"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E07FB3A"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Sabiedrisko attiecību nodaļas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033DA383"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Komunikācija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B677F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26 IV 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25DC82"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C894F99"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23922CE6"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54AD6F02"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C889045"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Vecākais sabiedrisko attiecību speciālists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3E137A2A"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Komunikācija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426199"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26 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A6D0DE"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FA7CDE2"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1E3A1655"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9D12635"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7B39101"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Sabiedrisko attiecību speciālists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2ECE8D5C"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Komunikācija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11CC87"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26 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E0232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FB2177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2,5</w:t>
            </w:r>
          </w:p>
        </w:tc>
      </w:tr>
      <w:tr w:rsidR="0081196A" w:rsidRPr="0081196A" w14:paraId="4152F06C" w14:textId="77777777" w:rsidTr="008132A3">
        <w:trPr>
          <w:trHeight w:val="588"/>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776B0F" w14:textId="77777777" w:rsidR="0081196A" w:rsidRPr="0081196A" w:rsidRDefault="0081196A" w:rsidP="0081196A">
            <w:pPr>
              <w:spacing w:after="0" w:line="240" w:lineRule="auto"/>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Informācijas tehnoloģiju nodaļa</w:t>
            </w:r>
          </w:p>
        </w:tc>
      </w:tr>
      <w:tr w:rsidR="0081196A" w:rsidRPr="0081196A" w14:paraId="05EF748E"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25DE2E23"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579CB274"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Informācijas tehnologiju nodaļas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3176FFC2"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sz w:val="24"/>
                <w:szCs w:val="24"/>
                <w:lang w:eastAsia="lv-LV"/>
              </w:rPr>
              <w:t>Informācijas un komunikācijas tehnoloģijas, Sistēmu administrēšana un uzturēšana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3E735E"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21.5 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DCB857"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198974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3CFE5720"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E571A44"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E9782C2"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Datorsistēmu un datortīklu administrators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15804770"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sz w:val="24"/>
                <w:szCs w:val="24"/>
                <w:lang w:eastAsia="lv-LV"/>
              </w:rPr>
              <w:t>Informācijas un komunikācijas tehnoloģijas, Sistēmu administrēšana un uzturēšana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414A02"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21.5 IV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C1230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06926B2"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4</w:t>
            </w:r>
          </w:p>
        </w:tc>
      </w:tr>
      <w:tr w:rsidR="0081196A" w:rsidRPr="0081196A" w14:paraId="03858F4D"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4614603"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2C79D56"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Informācijas sistēmu administrators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5EEBA137"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sz w:val="24"/>
                <w:szCs w:val="24"/>
                <w:lang w:eastAsia="lv-LV"/>
              </w:rPr>
              <w:t>Informācijas un komunikācijas tehnoloģijas, Sistēmu administrēšana un uzturēšana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94A4EF"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21.5 IV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881228"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C2D5E4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1AD2244E" w14:textId="77777777" w:rsidTr="008132A3">
        <w:trPr>
          <w:trHeight w:val="577"/>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D72C7A" w14:textId="77777777" w:rsidR="0081196A" w:rsidRPr="0081196A" w:rsidRDefault="0081196A" w:rsidP="0081196A">
            <w:pPr>
              <w:spacing w:after="0" w:line="240" w:lineRule="auto"/>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Tehniskā nodaļa</w:t>
            </w:r>
          </w:p>
        </w:tc>
      </w:tr>
      <w:tr w:rsidR="0081196A" w:rsidRPr="0081196A" w14:paraId="1500B177"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AC791F7"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5376B1A"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 xml:space="preserve">Tehniskās nodaļas vadītājs </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5A148B07"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Apsaimniekošana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26696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 VI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A76B4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6CBD6E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2CA3AC5D"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56A4EFA1"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089E5AF"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Komunālinženieris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153D1729"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eastAsia="Times New Roman" w:hAnsi="Times New Roman" w:cs="Times New Roman"/>
                <w:bCs/>
                <w:sz w:val="24"/>
                <w:szCs w:val="24"/>
                <w:lang w:eastAsia="lv-LV"/>
              </w:rPr>
              <w:t>Inženiertehniskie darbi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AE364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23 III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65B02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123273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7C14190A"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1E1847A6"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481794F"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Vides inženieris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1617828D"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eastAsia="Times New Roman" w:hAnsi="Times New Roman" w:cs="Times New Roman"/>
                <w:bCs/>
                <w:sz w:val="24"/>
                <w:szCs w:val="24"/>
                <w:lang w:eastAsia="lv-LV"/>
              </w:rPr>
              <w:t>Inženiertehniskie darbi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F80D3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23 III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1F3D4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27EF89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74992A71"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2A118075"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C79CAAA"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Saimniecības pārzinis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6760C481"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Apsaimniekošana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5F86AC"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 III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BE26F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EEA7BB9"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1400C886"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2FE20C5"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5A3BF8CF"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Automobiļa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49C515D5"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T</w:t>
            </w:r>
            <w:r w:rsidRPr="0081196A">
              <w:rPr>
                <w:rFonts w:ascii="Times New Roman" w:eastAsia="Times New Roman" w:hAnsi="Times New Roman" w:cs="Times New Roman"/>
                <w:bCs/>
                <w:sz w:val="24"/>
                <w:szCs w:val="24"/>
                <w:lang w:eastAsia="lv-LV"/>
              </w:rPr>
              <w:t>ransportlīdzekļa vadīšana un apkope</w:t>
            </w:r>
            <w:r w:rsidRPr="0081196A">
              <w:rPr>
                <w:rFonts w:ascii="Times New Roman" w:hAnsi="Times New Roman" w:cs="Times New Roman"/>
                <w:bCs/>
                <w:sz w:val="24"/>
                <w:szCs w:val="24"/>
                <w:lang w:eastAsia="lv-LV"/>
              </w:rPr>
              <w:t xml:space="preserve">, </w:t>
            </w:r>
            <w:r w:rsidRPr="0081196A">
              <w:rPr>
                <w:rFonts w:ascii="Times New Roman" w:eastAsia="Times New Roman" w:hAnsi="Times New Roman" w:cs="Times New Roman"/>
                <w:bCs/>
                <w:sz w:val="24"/>
                <w:szCs w:val="24"/>
                <w:lang w:eastAsia="lv-LV"/>
              </w:rPr>
              <w:t>Autotransporta vadīšana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E37727"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46.1 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5EE6C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8C8A22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w:t>
            </w:r>
          </w:p>
        </w:tc>
      </w:tr>
      <w:tr w:rsidR="0081196A" w:rsidRPr="0081196A" w14:paraId="5083F331"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7D196BCE"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5349C7B4"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Apkopējs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507F269F"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Fiziskais un kvalificētais darbs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F9809F"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16 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C82BF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84B0176"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3</w:t>
            </w:r>
          </w:p>
        </w:tc>
      </w:tr>
      <w:tr w:rsidR="0081196A" w:rsidRPr="0081196A" w14:paraId="6287FD4E" w14:textId="77777777" w:rsidTr="008132A3">
        <w:trPr>
          <w:trHeight w:val="562"/>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158B25" w14:textId="77777777" w:rsidR="0081196A" w:rsidRPr="0081196A" w:rsidRDefault="0081196A" w:rsidP="0081196A">
            <w:pPr>
              <w:spacing w:after="0" w:line="240" w:lineRule="auto"/>
              <w:rPr>
                <w:rFonts w:ascii="Times New Roman" w:hAnsi="Times New Roman" w:cs="Times New Roman"/>
                <w:b/>
                <w:sz w:val="24"/>
                <w:szCs w:val="24"/>
                <w:lang w:eastAsia="lv-LV"/>
              </w:rPr>
            </w:pPr>
            <w:r w:rsidRPr="0081196A">
              <w:rPr>
                <w:rFonts w:ascii="Times New Roman" w:hAnsi="Times New Roman" w:cs="Times New Roman"/>
                <w:b/>
                <w:sz w:val="24"/>
                <w:szCs w:val="24"/>
                <w:lang w:eastAsia="lv-LV"/>
              </w:rPr>
              <w:t>Valsts un pašvaldības vienotais klientu apkalpošanas centrs</w:t>
            </w:r>
          </w:p>
        </w:tc>
      </w:tr>
      <w:tr w:rsidR="0081196A" w:rsidRPr="0081196A" w14:paraId="74107BC8"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160D84B6"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FA8F8C2"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Valsts un pašvaldības vienotā klientu apkalpošanas centra vadītājs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305BFE9F"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Klientu apkalpošana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43F2E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25 VII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CB4DC8"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B73C9C7"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r w:rsidR="0081196A" w:rsidRPr="0081196A" w14:paraId="562BC7C2"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769931B"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683D3891"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Klientu apkalpošanas speciālists lauksaimniecības jautājumos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0FAFF0A4"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Klientu apkalpošana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AF6E82"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25 III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2F7480"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B95355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w:t>
            </w:r>
          </w:p>
        </w:tc>
      </w:tr>
      <w:tr w:rsidR="0081196A" w:rsidRPr="0081196A" w14:paraId="49394756"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689B3B36"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63B6960"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Klientu apkalpošanas speciālists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50464AC9"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Klientu apkalpošana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AFE2BA"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25 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99CE03"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0813E22"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w:t>
            </w:r>
          </w:p>
        </w:tc>
      </w:tr>
      <w:tr w:rsidR="0081196A" w:rsidRPr="0081196A" w14:paraId="5D51BE8F"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57295CB"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07E967A3"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Klientu apkalpošanas speciālists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2039985B"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Klientu apkalpošana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96A11D"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25 III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AFCF5F"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8B3305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1,5</w:t>
            </w:r>
          </w:p>
        </w:tc>
      </w:tr>
      <w:tr w:rsidR="0081196A" w:rsidRPr="0081196A" w14:paraId="3B58BFA5" w14:textId="77777777" w:rsidTr="008132A3">
        <w:trPr>
          <w:jc w:val="center"/>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24086F0F" w14:textId="77777777" w:rsidR="0081196A" w:rsidRPr="0081196A" w:rsidRDefault="0081196A" w:rsidP="0081196A">
            <w:pPr>
              <w:numPr>
                <w:ilvl w:val="0"/>
                <w:numId w:val="15"/>
              </w:numPr>
              <w:spacing w:after="0" w:line="240" w:lineRule="auto"/>
              <w:rPr>
                <w:rFonts w:ascii="Times New Roman" w:hAnsi="Times New Roman" w:cs="Times New Roman"/>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29956A2" w14:textId="77777777" w:rsidR="0081196A" w:rsidRPr="0081196A" w:rsidRDefault="0081196A" w:rsidP="0081196A">
            <w:pPr>
              <w:spacing w:after="0" w:line="240" w:lineRule="auto"/>
              <w:rPr>
                <w:rFonts w:ascii="Times New Roman" w:hAnsi="Times New Roman" w:cs="Times New Roman"/>
                <w:sz w:val="24"/>
                <w:szCs w:val="24"/>
                <w:lang w:eastAsia="lv-LV"/>
              </w:rPr>
            </w:pPr>
            <w:r w:rsidRPr="0081196A">
              <w:rPr>
                <w:rFonts w:ascii="Times New Roman" w:hAnsi="Times New Roman" w:cs="Times New Roman"/>
                <w:sz w:val="24"/>
                <w:szCs w:val="24"/>
                <w:lang w:eastAsia="lv-LV"/>
              </w:rPr>
              <w:t>Apkopējs</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7F9D69ED" w14:textId="77777777" w:rsidR="0081196A" w:rsidRPr="0081196A" w:rsidRDefault="0081196A" w:rsidP="0081196A">
            <w:pPr>
              <w:spacing w:after="0" w:line="240" w:lineRule="auto"/>
              <w:rPr>
                <w:rFonts w:ascii="Times New Roman" w:hAnsi="Times New Roman" w:cs="Times New Roman"/>
                <w:bCs/>
                <w:sz w:val="24"/>
                <w:szCs w:val="24"/>
                <w:lang w:eastAsia="lv-LV"/>
              </w:rPr>
            </w:pPr>
            <w:r w:rsidRPr="0081196A">
              <w:rPr>
                <w:rFonts w:ascii="Times New Roman" w:hAnsi="Times New Roman" w:cs="Times New Roman"/>
                <w:bCs/>
                <w:sz w:val="24"/>
                <w:szCs w:val="24"/>
                <w:lang w:eastAsia="lv-LV"/>
              </w:rPr>
              <w:t>Fiziskais un kvalificētais darbs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F5AAA6"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16 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A07E64"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B1DA53B" w14:textId="77777777" w:rsidR="0081196A" w:rsidRPr="0081196A" w:rsidRDefault="0081196A" w:rsidP="0081196A">
            <w:pPr>
              <w:spacing w:after="0" w:line="240" w:lineRule="auto"/>
              <w:jc w:val="center"/>
              <w:rPr>
                <w:rFonts w:ascii="Times New Roman" w:hAnsi="Times New Roman" w:cs="Times New Roman"/>
                <w:sz w:val="24"/>
                <w:szCs w:val="24"/>
                <w:lang w:eastAsia="lv-LV"/>
              </w:rPr>
            </w:pPr>
            <w:r w:rsidRPr="0081196A">
              <w:rPr>
                <w:rFonts w:ascii="Times New Roman" w:hAnsi="Times New Roman" w:cs="Times New Roman"/>
                <w:sz w:val="24"/>
                <w:szCs w:val="24"/>
                <w:lang w:eastAsia="lv-LV"/>
              </w:rPr>
              <w:t>1</w:t>
            </w:r>
          </w:p>
        </w:tc>
      </w:tr>
    </w:tbl>
    <w:p w14:paraId="172C6D7D" w14:textId="77777777" w:rsidR="00BE0A7A" w:rsidRDefault="00BE0A7A" w:rsidP="001510B2">
      <w:pPr>
        <w:spacing w:after="0" w:line="240" w:lineRule="auto"/>
        <w:jc w:val="right"/>
        <w:rPr>
          <w:rFonts w:ascii="Times New Roman" w:eastAsia="Times New Roman" w:hAnsi="Times New Roman" w:cs="Times New Roman"/>
        </w:rPr>
      </w:pPr>
    </w:p>
    <w:p w14:paraId="137F15CF" w14:textId="2DE3CC96" w:rsidR="001510B2" w:rsidRPr="001510B2" w:rsidRDefault="001510B2" w:rsidP="001510B2">
      <w:pPr>
        <w:spacing w:after="0" w:line="240" w:lineRule="auto"/>
        <w:jc w:val="right"/>
        <w:rPr>
          <w:rFonts w:ascii="Times New Roman" w:eastAsia="Times New Roman" w:hAnsi="Times New Roman" w:cs="Times New Roman"/>
          <w:b/>
          <w:sz w:val="24"/>
          <w:szCs w:val="24"/>
        </w:rPr>
      </w:pPr>
      <w:r w:rsidRPr="001510B2">
        <w:rPr>
          <w:rFonts w:ascii="Times New Roman" w:eastAsia="Times New Roman" w:hAnsi="Times New Roman" w:cs="Times New Roman"/>
        </w:rPr>
        <w:t>Domes priekšsēdētājs                                                                                            S.Maksimovs</w:t>
      </w:r>
    </w:p>
    <w:p w14:paraId="2CFC84EA" w14:textId="38CB3D92" w:rsidR="001510B2" w:rsidRPr="00BE0A7A" w:rsidRDefault="001510B2" w:rsidP="001510B2">
      <w:pPr>
        <w:spacing w:after="0" w:line="240" w:lineRule="auto"/>
        <w:jc w:val="right"/>
        <w:rPr>
          <w:rFonts w:ascii="Times New Roman" w:eastAsia="Times New Roman" w:hAnsi="Times New Roman"/>
          <w:b/>
          <w:sz w:val="24"/>
          <w:szCs w:val="24"/>
        </w:rPr>
      </w:pPr>
      <w:r w:rsidRPr="00BE0A7A">
        <w:rPr>
          <w:rFonts w:ascii="Times New Roman" w:eastAsia="Times New Roman" w:hAnsi="Times New Roman"/>
          <w:b/>
          <w:sz w:val="24"/>
          <w:szCs w:val="24"/>
        </w:rPr>
        <w:lastRenderedPageBreak/>
        <w:t xml:space="preserve">3.PIELIKUMS </w:t>
      </w:r>
    </w:p>
    <w:p w14:paraId="6E83D3D4" w14:textId="7B9C1523" w:rsidR="001510B2" w:rsidRPr="00BE0A7A" w:rsidRDefault="001510B2" w:rsidP="001510B2">
      <w:pPr>
        <w:spacing w:after="0" w:line="240" w:lineRule="auto"/>
        <w:jc w:val="right"/>
        <w:rPr>
          <w:rFonts w:ascii="Times New Roman" w:eastAsia="Times New Roman" w:hAnsi="Times New Roman"/>
          <w:sz w:val="24"/>
          <w:szCs w:val="24"/>
        </w:rPr>
      </w:pPr>
      <w:r w:rsidRPr="00BE0A7A">
        <w:rPr>
          <w:rFonts w:ascii="Times New Roman" w:eastAsia="Times New Roman" w:hAnsi="Times New Roman"/>
          <w:bCs/>
          <w:sz w:val="24"/>
          <w:szCs w:val="24"/>
        </w:rPr>
        <w:t>Balvu novada pašvaldības Amatpersonu un darbinieku atlīdzības</w:t>
      </w:r>
      <w:r w:rsidRPr="00BE0A7A">
        <w:rPr>
          <w:rFonts w:ascii="Times New Roman" w:eastAsia="Times New Roman" w:hAnsi="Times New Roman"/>
          <w:sz w:val="24"/>
          <w:szCs w:val="24"/>
        </w:rPr>
        <w:t xml:space="preserve"> nolikumam</w:t>
      </w:r>
      <w:r w:rsidR="00BE0A7A" w:rsidRPr="00BE0A7A">
        <w:rPr>
          <w:rFonts w:ascii="Times New Roman" w:hAnsi="Times New Roman"/>
          <w:i/>
        </w:rPr>
        <w:t xml:space="preserve">(Ar grozījumiem, kas izdarīti ar 26.08.2021. Domes lēmumu (sēdes </w:t>
      </w:r>
      <w:smartTag w:uri="schemas-tilde-lv/tildestengine" w:element="veidnes">
        <w:smartTagPr>
          <w:attr w:name="id" w:val="-1"/>
          <w:attr w:name="baseform" w:val="protokols"/>
          <w:attr w:name="text" w:val="protokols"/>
        </w:smartTagPr>
        <w:r w:rsidR="00BE0A7A" w:rsidRPr="00BE0A7A">
          <w:rPr>
            <w:rFonts w:ascii="Times New Roman" w:hAnsi="Times New Roman"/>
            <w:i/>
          </w:rPr>
          <w:t>protokols</w:t>
        </w:r>
      </w:smartTag>
      <w:r w:rsidR="00BE0A7A" w:rsidRPr="00BE0A7A">
        <w:rPr>
          <w:rFonts w:ascii="Times New Roman" w:hAnsi="Times New Roman"/>
          <w:i/>
        </w:rPr>
        <w:t xml:space="preserve"> Nr.9, 105.§) un ar 22.12.2022. lēmumu (protokols Nr.25, 52.§))</w:t>
      </w:r>
    </w:p>
    <w:p w14:paraId="52626F84" w14:textId="77777777" w:rsidR="001510B2" w:rsidRPr="00BE0A7A" w:rsidRDefault="001510B2" w:rsidP="001510B2">
      <w:pPr>
        <w:spacing w:after="0" w:line="240" w:lineRule="auto"/>
        <w:jc w:val="center"/>
        <w:rPr>
          <w:rFonts w:ascii="Times New Roman" w:eastAsia="Times New Roman" w:hAnsi="Times New Roman"/>
          <w:sz w:val="24"/>
          <w:szCs w:val="24"/>
        </w:rPr>
      </w:pPr>
    </w:p>
    <w:p w14:paraId="1ABF94F9" w14:textId="77777777" w:rsidR="005513C1" w:rsidRPr="005513C1" w:rsidRDefault="005513C1" w:rsidP="005513C1">
      <w:pPr>
        <w:spacing w:after="0" w:line="240" w:lineRule="auto"/>
        <w:jc w:val="center"/>
        <w:rPr>
          <w:rFonts w:ascii="Times New Roman" w:eastAsia="Times New Roman" w:hAnsi="Times New Roman"/>
          <w:b/>
          <w:sz w:val="28"/>
          <w:szCs w:val="28"/>
          <w:lang w:val="en-US"/>
        </w:rPr>
      </w:pPr>
      <w:r w:rsidRPr="005513C1">
        <w:rPr>
          <w:rFonts w:ascii="Times New Roman" w:eastAsia="Times New Roman" w:hAnsi="Times New Roman"/>
          <w:b/>
          <w:sz w:val="28"/>
          <w:szCs w:val="28"/>
          <w:lang w:val="en-US"/>
        </w:rPr>
        <w:t>NO BALVU NOVADA PAŠVALDĪBAS BUDŽETA FINANSĒTO IESTĀŽU VADĪTĀJU AMATI</w:t>
      </w:r>
    </w:p>
    <w:p w14:paraId="42C2C3D0" w14:textId="77777777" w:rsidR="005513C1" w:rsidRPr="005513C1" w:rsidRDefault="005513C1" w:rsidP="005513C1">
      <w:pPr>
        <w:spacing w:after="0" w:line="240" w:lineRule="auto"/>
        <w:jc w:val="both"/>
        <w:rPr>
          <w:rFonts w:ascii="Times New Roman" w:eastAsia="Times New Roman" w:hAnsi="Times New Roman"/>
          <w:bCs/>
          <w:sz w:val="24"/>
          <w:szCs w:val="24"/>
          <w:lang w:val="en-US" w:eastAsia="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31"/>
        <w:gridCol w:w="2551"/>
        <w:gridCol w:w="1419"/>
        <w:gridCol w:w="1134"/>
        <w:gridCol w:w="851"/>
      </w:tblGrid>
      <w:tr w:rsidR="005513C1" w:rsidRPr="005513C1" w14:paraId="0DC20E1D"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ED49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b/>
                <w:sz w:val="24"/>
                <w:szCs w:val="24"/>
                <w:lang w:eastAsia="lv-LV"/>
              </w:rPr>
              <w:t>Nr.p.k</w:t>
            </w:r>
            <w:r w:rsidRPr="005513C1">
              <w:rPr>
                <w:rFonts w:ascii="Times New Roman" w:hAnsi="Times New Roman" w:cs="Times New Roman"/>
                <w:sz w:val="24"/>
                <w:szCs w:val="24"/>
                <w:lang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F3A8A" w14:textId="77777777" w:rsidR="005513C1" w:rsidRPr="005513C1" w:rsidRDefault="005513C1" w:rsidP="005513C1">
            <w:pPr>
              <w:spacing w:after="0" w:line="240" w:lineRule="auto"/>
              <w:jc w:val="center"/>
              <w:rPr>
                <w:rFonts w:ascii="Times New Roman" w:hAnsi="Times New Roman" w:cs="Times New Roman"/>
                <w:b/>
                <w:sz w:val="24"/>
                <w:szCs w:val="24"/>
                <w:lang w:eastAsia="lv-LV"/>
              </w:rPr>
            </w:pPr>
            <w:r w:rsidRPr="005513C1">
              <w:rPr>
                <w:rFonts w:ascii="Times New Roman" w:hAnsi="Times New Roman" w:cs="Times New Roman"/>
                <w:b/>
                <w:sz w:val="24"/>
                <w:szCs w:val="24"/>
                <w:lang w:eastAsia="lv-LV"/>
              </w:rPr>
              <w:t>Amata nosaukums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5A01E" w14:textId="77777777" w:rsidR="005513C1" w:rsidRPr="005513C1" w:rsidRDefault="005513C1" w:rsidP="005513C1">
            <w:pPr>
              <w:spacing w:after="0" w:line="240" w:lineRule="auto"/>
              <w:jc w:val="center"/>
              <w:rPr>
                <w:rFonts w:ascii="Times New Roman" w:hAnsi="Times New Roman" w:cs="Times New Roman"/>
                <w:b/>
                <w:sz w:val="24"/>
                <w:szCs w:val="24"/>
                <w:lang w:eastAsia="lv-LV"/>
              </w:rPr>
            </w:pPr>
            <w:r w:rsidRPr="005513C1">
              <w:rPr>
                <w:rFonts w:ascii="Times New Roman" w:hAnsi="Times New Roman" w:cs="Times New Roman"/>
                <w:b/>
                <w:sz w:val="24"/>
                <w:szCs w:val="24"/>
                <w:lang w:eastAsia="lv-LV"/>
              </w:rPr>
              <w:t>Amatu saime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C6C86" w14:textId="77777777" w:rsidR="005513C1" w:rsidRPr="005513C1" w:rsidRDefault="005513C1" w:rsidP="005513C1">
            <w:pPr>
              <w:spacing w:after="0" w:line="240" w:lineRule="auto"/>
              <w:ind w:right="-110"/>
              <w:jc w:val="center"/>
              <w:rPr>
                <w:rFonts w:ascii="Times New Roman" w:hAnsi="Times New Roman" w:cs="Times New Roman"/>
                <w:sz w:val="24"/>
                <w:szCs w:val="24"/>
                <w:lang w:eastAsia="lv-LV"/>
              </w:rPr>
            </w:pPr>
            <w:r w:rsidRPr="005513C1">
              <w:rPr>
                <w:rFonts w:ascii="Times New Roman" w:hAnsi="Times New Roman" w:cs="Times New Roman"/>
                <w:b/>
                <w:sz w:val="24"/>
                <w:szCs w:val="24"/>
                <w:lang w:eastAsia="lv-LV"/>
              </w:rPr>
              <w:t>Amatu saime, apakšsaime, līmenis (numurs)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C316A" w14:textId="77777777" w:rsidR="005513C1" w:rsidRPr="005513C1" w:rsidRDefault="005513C1" w:rsidP="005513C1">
            <w:pPr>
              <w:spacing w:after="0" w:line="240" w:lineRule="auto"/>
              <w:jc w:val="center"/>
              <w:rPr>
                <w:rFonts w:ascii="Times New Roman" w:hAnsi="Times New Roman" w:cs="Times New Roman"/>
                <w:b/>
                <w:sz w:val="24"/>
                <w:szCs w:val="24"/>
                <w:lang w:eastAsia="lv-LV"/>
              </w:rPr>
            </w:pPr>
            <w:r w:rsidRPr="005513C1">
              <w:rPr>
                <w:rFonts w:ascii="Times New Roman" w:hAnsi="Times New Roman" w:cs="Times New Roman"/>
                <w:b/>
                <w:sz w:val="24"/>
                <w:szCs w:val="24"/>
                <w:lang w:eastAsia="lv-LV"/>
              </w:rPr>
              <w:t>Mēneš-algas grupas līmenis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0762A" w14:textId="77777777" w:rsidR="005513C1" w:rsidRPr="005513C1" w:rsidRDefault="005513C1" w:rsidP="005513C1">
            <w:pPr>
              <w:spacing w:after="0" w:line="240" w:lineRule="auto"/>
              <w:jc w:val="center"/>
              <w:rPr>
                <w:rFonts w:ascii="Times New Roman" w:hAnsi="Times New Roman" w:cs="Times New Roman"/>
                <w:b/>
                <w:sz w:val="24"/>
                <w:szCs w:val="24"/>
                <w:lang w:eastAsia="lv-LV"/>
              </w:rPr>
            </w:pPr>
            <w:r w:rsidRPr="005513C1">
              <w:rPr>
                <w:rFonts w:ascii="Times New Roman" w:hAnsi="Times New Roman" w:cs="Times New Roman"/>
                <w:b/>
                <w:sz w:val="24"/>
                <w:szCs w:val="24"/>
                <w:lang w:eastAsia="lv-LV"/>
              </w:rPr>
              <w:t>Ama-tu skaits</w:t>
            </w:r>
          </w:p>
        </w:tc>
      </w:tr>
      <w:tr w:rsidR="005513C1" w:rsidRPr="005513C1" w14:paraId="049BCCDC"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8A434B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E883E6D"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Baltinavas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BCFE0E5"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0F3906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F87A4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77664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3D0CC12E"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80ED6E8"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C576AF5"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pilsētas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0AF0953"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605AA9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6D485B"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7D901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1E45FD47"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D5BD5DB"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7280BB9"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65697E5"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30DDDF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0857C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1BE5A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642F3133"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E125CD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17F9778"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Bērzkalnes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6E28C78"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C33A21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D7B8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D8047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4A87347B"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17F5CC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E1608D2"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Bērzpils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E5D164F"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42DDEF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D0123B"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58537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6F3665FD"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FF51F4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9BD193E"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Briežuciema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67E3970"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36E5654"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F2A9C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68529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20530905"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4F39F0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127F28E"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Krišjāņu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49121D4"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ECB9F9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B6ABC4"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E8495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42267AF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C8DB9F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4232412"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Kubulu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32BB85A"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F4C518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0730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AA666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1838F91A"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9484CD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5B9B325"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Kupravas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01A6BC3"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0A4B8B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4FD42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8B75F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03D28DFD"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CB90FD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2A1ED14"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Lazdukalna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910DDDF"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71CAA6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1E49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6B777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0.5</w:t>
            </w:r>
          </w:p>
        </w:tc>
      </w:tr>
      <w:tr w:rsidR="005513C1" w:rsidRPr="005513C1" w14:paraId="5137C463"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F9DC52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2A14362"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Lazdulejas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FA2D4C1"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4C8B4E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0ABA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56062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7348C957"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375F44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F298B0E"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Medņevas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7C87F90"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1D28B3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4410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B0A22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1318615A"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A610A6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13.</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7D85481"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Rugāju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12E98DB"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3AAC1A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D50BE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37432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0.5</w:t>
            </w:r>
          </w:p>
        </w:tc>
      </w:tr>
      <w:tr w:rsidR="005513C1" w:rsidRPr="005513C1" w14:paraId="500B6D3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95B6B1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3278647"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Susāju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E572B7C"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12BF7C8"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CD954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E5055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0.45</w:t>
            </w:r>
          </w:p>
        </w:tc>
      </w:tr>
      <w:tr w:rsidR="005513C1" w:rsidRPr="005513C1" w14:paraId="407FE521"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169CC2B"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2CA6AC2"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Šķilbēnu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A6E65DA"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84619B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5539D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98444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57B18FA4"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586099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229CCB5"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Tilžas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89EE4BE"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2BA0E3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C01F8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859BA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7BB1D56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1E059F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6E885AB"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Vectilžas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15CAD4A"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B70C44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25B95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43521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1C019E74"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05503CB"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lastRenderedPageBreak/>
              <w:t>18.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87F7D42"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Vecumu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DF4FFDB"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B0834D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E03CD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8A5C3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0.55</w:t>
            </w:r>
          </w:p>
        </w:tc>
      </w:tr>
      <w:tr w:rsidR="005513C1" w:rsidRPr="005513C1" w14:paraId="54A67552"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528792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CBC5256"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Viļakas pilsētas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FAF9B89"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EEEBEF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22098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D3CE84"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660A5B9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0EF9CB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35AD3DE"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Vīksnas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E7ED3DF"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293054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D500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33E5F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6934D26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668C3C4"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C2AFF1B"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Žīguru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889A4E5"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387C938"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F55F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D2B348"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4B1D433C"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A78C65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65E8472"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Dzimtsarakstu nodaļas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30BFF21"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Dzimtsarakstu pakalpojumi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E47564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4B71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B1693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3638F1C7"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CA924B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23.</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FF385F5"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Bāriņtiesas priekšsēdētājs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C66E849"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Bāriņtiesa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2EA220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7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27EA1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4B564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799DD0DA"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1A023E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78F23A0"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Būvvaldes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9567384" w14:textId="77777777" w:rsidR="005513C1" w:rsidRPr="005513C1" w:rsidRDefault="005513C1" w:rsidP="005513C1">
            <w:pPr>
              <w:spacing w:after="0" w:line="240" w:lineRule="auto"/>
              <w:rPr>
                <w:rFonts w:ascii="Times New Roman" w:hAnsi="Times New Roman" w:cs="Times New Roman"/>
                <w:color w:val="FF0000"/>
                <w:sz w:val="24"/>
                <w:szCs w:val="24"/>
                <w:lang w:eastAsia="lv-LV"/>
              </w:rPr>
            </w:pPr>
            <w:r w:rsidRPr="005513C1">
              <w:rPr>
                <w:rFonts w:ascii="Times New Roman" w:eastAsia="Times New Roman" w:hAnsi="Times New Roman" w:cs="Times New Roman"/>
                <w:bCs/>
                <w:sz w:val="24"/>
                <w:szCs w:val="24"/>
                <w:lang w:eastAsia="lv-LV"/>
              </w:rPr>
              <w:t>Inženiertehniskie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49A3FE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23 VI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918C08"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B5DAF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23DB64BA"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66231F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0235A18"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Pašvaldības policijas priekšnieks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7443F9C"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eastAsia="Times New Roman" w:hAnsi="Times New Roman" w:cs="Times New Roman"/>
                <w:bCs/>
                <w:sz w:val="24"/>
                <w:szCs w:val="24"/>
                <w:lang w:eastAsia="lv-LV"/>
              </w:rPr>
              <w:t>Noziedzības novēršana un apkarošana</w:t>
            </w:r>
            <w:r w:rsidRPr="005513C1">
              <w:rPr>
                <w:rFonts w:ascii="Times New Roman" w:hAnsi="Times New Roman" w:cs="Times New Roman"/>
                <w:bCs/>
                <w:sz w:val="24"/>
                <w:szCs w:val="24"/>
                <w:lang w:eastAsia="lv-LV"/>
              </w:rPr>
              <w:t>, Pašvaldības policija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04904F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32.3 VI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F26A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8BC39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4DB1617A"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2B40A7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0032BDC"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Izglītības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4B67794" w14:textId="77777777" w:rsidR="005513C1" w:rsidRPr="005513C1" w:rsidRDefault="005513C1" w:rsidP="005513C1">
            <w:pPr>
              <w:spacing w:after="0" w:line="240" w:lineRule="auto"/>
              <w:rPr>
                <w:rFonts w:ascii="Times New Roman" w:hAnsi="Times New Roman" w:cs="Times New Roman"/>
                <w:color w:val="FF0000"/>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7164EB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7B108"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AF49D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7D841067"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8F5560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6F1C958"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Ziemeļlatgales sporta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C61267"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eastAsia="Times New Roman" w:hAnsi="Times New Roman" w:cs="Times New Roman"/>
                <w:sz w:val="24"/>
                <w:szCs w:val="24"/>
                <w:lang w:eastAsia="lv-LV"/>
              </w:rPr>
              <w:t>Sporta organizēšana un profesionālais sports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DBCE6A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44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9DB2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89476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228D2950"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E763A2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8A1B207"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Balvu Bērnu un jauniešu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E37716F"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eastAsia="Times New Roman" w:hAnsi="Times New Roman" w:cs="Times New Roman"/>
                <w:bCs/>
                <w:sz w:val="24"/>
                <w:szCs w:val="24"/>
                <w:lang w:eastAsia="lv-LV"/>
              </w:rPr>
              <w:t>Pedagoģiskās darbības atbalsts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1007A6B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0926EF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B839C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1</w:t>
            </w:r>
          </w:p>
        </w:tc>
      </w:tr>
      <w:tr w:rsidR="005513C1" w:rsidRPr="005513C1" w14:paraId="62E4677B"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C76A76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EFFC207"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Sociālās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4C34A35"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302878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17242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D3F17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307098D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F62CB6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C22E419"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„Pansionāts „Balvi””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1956249"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AE83DC4"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9691B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603F7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73E8A034"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AA468A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0502590"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Viļakas sociālā aprūpes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DBDDD0D"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7D6307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0DF88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0549A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613829FD"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E56DEBB"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5AB7EE2"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Rugāju Sociālās aprūpes centra “Rugāji”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F2F5A80"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6AFB56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CEB5C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21C96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7D120809"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2AFCA3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33.</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CEE859C"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Kultūras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588B0C1"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7F191F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A616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701E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7B7CE7DF"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7CB35C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9DB24E2"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Centrālās bibliotēkas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722A2CE"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6CC953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5842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2A7FF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4939EE2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1D8437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0A1AE0F"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kultūras un atpūtas centra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9F5044"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BD710E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AF48D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8AA71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74B7450E"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E726094"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4EFE4C3"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Rugāju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227BBE5"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9601CB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3AF1E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5FC93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3622573F"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5E11084"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643571F"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Lazdukalna Saieta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071F876"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F55833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96846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61631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77BF07A7"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E79DE1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449AF70"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Baltinavas kultūras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DC0D11"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9EE138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70E1E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9791B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636BAE5F"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695858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lastRenderedPageBreak/>
              <w:t>39.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12F9F2C"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Medņevas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AFA37D1"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C3C4F2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B5595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3063A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63AC2249"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50D4EE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A98A5F8"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Šķilbēnu kultūras centra ”Rekova”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D2401D2"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966B04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474B8"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7E9F2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5E97A976"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DAC2E2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1743E27"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Viļakas kultūras nama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38134C9"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ED2DBF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4D372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496AE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463E37BC"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B4D09E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580D9CC"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Bērzpils Saieta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B305807"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8ADD41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F58F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F5D6C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23BFE531"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BED092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 xml:space="preserve">43. </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F84FF8D"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Briežuciema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C4C8AA8"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F701EFB"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155C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23AD6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4F5DD67D"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3C8590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80D0FCF"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Krišjāņu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82421A2"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D2B2ED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B1235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A642C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0.75</w:t>
            </w:r>
          </w:p>
        </w:tc>
      </w:tr>
      <w:tr w:rsidR="005513C1" w:rsidRPr="005513C1" w14:paraId="0020BA40"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DFA6AB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ADC4771"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Kubulu Kultūras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FADA1E7"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328EB7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DE183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52A8C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1F215740"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295DD54"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A589C35"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Lazdulejas Saieta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46D8A6A"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963D10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56250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D73538"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0.75</w:t>
            </w:r>
          </w:p>
        </w:tc>
      </w:tr>
      <w:tr w:rsidR="005513C1" w:rsidRPr="005513C1" w14:paraId="14CC1540"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D1CE4A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87DA40E"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Rubeņu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70B7372"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D58A56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CDEA6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A5918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0.75</w:t>
            </w:r>
          </w:p>
        </w:tc>
      </w:tr>
      <w:tr w:rsidR="005513C1" w:rsidRPr="005513C1" w14:paraId="4CB01594"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457F6B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DA19D3B"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Tilžas Kultūras un vēstures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C19C1EA"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33113F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D88CA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97CD6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20649D50"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A389FD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958C31D"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Vectilžas Sporta un atpūtas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D41F85E"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6E1F6E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C9E41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3F4C7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2DFD2D4D"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EF3CF1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A5D8F8E"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Vīksnas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2593CBC"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47BE5C4"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A789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60A09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72B97615"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4BFBB9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A8D4B4E"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Naudaskalna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98EBDF0"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419686B"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C7AE9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82531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0.5</w:t>
            </w:r>
          </w:p>
        </w:tc>
      </w:tr>
      <w:tr w:rsidR="005513C1" w:rsidRPr="005513C1" w14:paraId="76626495"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FF40BB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071A678"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Žīguru kultūras nama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30C3EA3"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7CB9C0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2E785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CB755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33AFDD60"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7B9B10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53.</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9C9079F"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Baltinavas muzeja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03653CC"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eastAsia="Times New Roman" w:hAnsi="Times New Roman" w:cs="Times New Roman"/>
                <w:sz w:val="24"/>
                <w:szCs w:val="24"/>
                <w:lang w:eastAsia="lv-LV"/>
              </w:rPr>
              <w:t>Informācijas pārvaldība</w:t>
            </w:r>
            <w:r w:rsidRPr="005513C1">
              <w:rPr>
                <w:rFonts w:ascii="Times New Roman" w:hAnsi="Times New Roman" w:cs="Times New Roman"/>
                <w:sz w:val="24"/>
                <w:szCs w:val="24"/>
                <w:lang w:eastAsia="lv-LV"/>
              </w:rPr>
              <w:t>, Muzeju pakalpojumi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F39AEA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20.5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EED61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986037"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0FBF2491"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CCC699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8FC9FA6"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muzeja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8587A3" w14:textId="77777777" w:rsidR="005513C1" w:rsidRPr="005513C1" w:rsidRDefault="005513C1" w:rsidP="005513C1">
            <w:pPr>
              <w:spacing w:after="0" w:line="240" w:lineRule="auto"/>
              <w:rPr>
                <w:rFonts w:ascii="Times New Roman" w:hAnsi="Times New Roman" w:cs="Times New Roman"/>
                <w:color w:val="FF0000"/>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3B13403"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5089E"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C871B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0422D132"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2EA932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C1C667B"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 xml:space="preserve">Rugāju muzeja vadītājs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8946DAE" w14:textId="77777777" w:rsidR="005513C1" w:rsidRPr="005513C1" w:rsidRDefault="005513C1" w:rsidP="005513C1">
            <w:pPr>
              <w:spacing w:after="0" w:line="240" w:lineRule="auto"/>
              <w:rPr>
                <w:rFonts w:ascii="Times New Roman" w:hAnsi="Times New Roman" w:cs="Times New Roman"/>
                <w:color w:val="FF0000"/>
                <w:sz w:val="24"/>
                <w:szCs w:val="24"/>
                <w:lang w:eastAsia="lv-LV"/>
              </w:rPr>
            </w:pPr>
            <w:r w:rsidRPr="005513C1">
              <w:rPr>
                <w:rFonts w:ascii="Times New Roman" w:eastAsia="Times New Roman" w:hAnsi="Times New Roman" w:cs="Times New Roman"/>
                <w:sz w:val="24"/>
                <w:szCs w:val="24"/>
                <w:lang w:eastAsia="lv-LV"/>
              </w:rPr>
              <w:t>Informācijas pārvaldība</w:t>
            </w:r>
            <w:r w:rsidRPr="005513C1">
              <w:rPr>
                <w:rFonts w:ascii="Times New Roman" w:hAnsi="Times New Roman" w:cs="Times New Roman"/>
                <w:sz w:val="24"/>
                <w:szCs w:val="24"/>
                <w:lang w:eastAsia="lv-LV"/>
              </w:rPr>
              <w:t>, Muzeju pakalpojumi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1405C6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20.5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253A4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3A6AD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27E16492"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6C0190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28CB4F3"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Viļakas muzeja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B06A9D6" w14:textId="77777777" w:rsidR="005513C1" w:rsidRPr="005513C1" w:rsidRDefault="005513C1" w:rsidP="005513C1">
            <w:pPr>
              <w:spacing w:after="0" w:line="240" w:lineRule="auto"/>
              <w:rPr>
                <w:rFonts w:ascii="Times New Roman" w:hAnsi="Times New Roman" w:cs="Times New Roman"/>
                <w:color w:val="FF0000"/>
                <w:sz w:val="24"/>
                <w:szCs w:val="24"/>
                <w:lang w:eastAsia="lv-LV"/>
              </w:rPr>
            </w:pPr>
            <w:r w:rsidRPr="005513C1">
              <w:rPr>
                <w:rFonts w:ascii="Times New Roman" w:eastAsia="Times New Roman" w:hAnsi="Times New Roman" w:cs="Times New Roman"/>
                <w:sz w:val="24"/>
                <w:szCs w:val="24"/>
                <w:lang w:eastAsia="lv-LV"/>
              </w:rPr>
              <w:t>Informācijas pārvaldība</w:t>
            </w:r>
            <w:r w:rsidRPr="005513C1">
              <w:rPr>
                <w:rFonts w:ascii="Times New Roman" w:hAnsi="Times New Roman" w:cs="Times New Roman"/>
                <w:sz w:val="24"/>
                <w:szCs w:val="24"/>
                <w:lang w:eastAsia="lv-LV"/>
              </w:rPr>
              <w:t>, Muzeju pakalpojumi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9AE7598"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20.5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E235F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3E08B9"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30095476"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CDBF3D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D25EE18"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Nemateriālā kultūras mantojuma centra “Upīte”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32C0601"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AEF34CC"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C9472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BC9E16"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7FEDB539"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0F9FB9F"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136EAEA"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Ziemeļlatgales Biznesa un tūrisma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2DED910"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Tūrisma organizēšana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A3A34A5"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028544"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BF6E0D"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5E9556E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D4E370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CA0FF67"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 xml:space="preserve">Susāju pagasta Kultūrvēsturiskās lauku sētas “Veršukalns” vadītājs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72C451" w14:textId="77777777" w:rsidR="005513C1" w:rsidRPr="005513C1" w:rsidRDefault="005513C1" w:rsidP="005513C1">
            <w:pPr>
              <w:spacing w:after="0" w:line="240" w:lineRule="auto"/>
              <w:rPr>
                <w:rFonts w:ascii="Times New Roman" w:hAnsi="Times New Roman" w:cs="Times New Roman"/>
                <w:color w:val="FF0000"/>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8E25694"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04EF8"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826CD1"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513C1" w:rsidRPr="005513C1" w14:paraId="047030CA"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233D8FA"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lastRenderedPageBreak/>
              <w:t>60.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A17A85E" w14:textId="77777777" w:rsidR="005513C1" w:rsidRPr="005513C1" w:rsidRDefault="005513C1"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Šķilbēnu pagasta Dabas parka “Balkanu kalni”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8A2E4CE" w14:textId="77777777" w:rsidR="005513C1" w:rsidRPr="005513C1" w:rsidRDefault="005513C1" w:rsidP="005513C1">
            <w:pPr>
              <w:spacing w:after="0" w:line="240" w:lineRule="auto"/>
              <w:rPr>
                <w:rFonts w:ascii="Times New Roman" w:hAnsi="Times New Roman" w:cs="Times New Roman"/>
                <w:color w:val="FF0000"/>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C3097B0"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38278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5087A2" w14:textId="77777777" w:rsidR="005513C1" w:rsidRPr="005513C1" w:rsidRDefault="005513C1"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0,5</w:t>
            </w:r>
          </w:p>
        </w:tc>
      </w:tr>
    </w:tbl>
    <w:p w14:paraId="5F0C6E2D" w14:textId="77777777" w:rsidR="005513C1" w:rsidRPr="005513C1" w:rsidRDefault="005513C1" w:rsidP="005513C1">
      <w:pPr>
        <w:spacing w:after="0" w:line="240" w:lineRule="auto"/>
        <w:jc w:val="right"/>
        <w:rPr>
          <w:rFonts w:ascii="Times New Roman" w:eastAsia="Times New Roman" w:hAnsi="Times New Roman"/>
          <w:bCs/>
          <w:sz w:val="24"/>
          <w:szCs w:val="24"/>
          <w:lang w:eastAsia="lv-LV"/>
        </w:rPr>
      </w:pPr>
      <w:r w:rsidRPr="005513C1">
        <w:rPr>
          <w:rFonts w:ascii="Times New Roman" w:eastAsia="Times New Roman" w:hAnsi="Times New Roman"/>
          <w:bCs/>
          <w:sz w:val="24"/>
          <w:szCs w:val="24"/>
          <w:lang w:eastAsia="lv-LV"/>
        </w:rPr>
        <w:t xml:space="preserve"> “</w:t>
      </w:r>
    </w:p>
    <w:p w14:paraId="730799E7" w14:textId="55B0BA8A" w:rsidR="001510B2" w:rsidRDefault="001510B2" w:rsidP="001510B2">
      <w:pPr>
        <w:spacing w:after="0" w:line="240" w:lineRule="auto"/>
        <w:jc w:val="both"/>
        <w:rPr>
          <w:rFonts w:ascii="Times New Roman" w:eastAsia="Times New Roman" w:hAnsi="Times New Roman"/>
          <w:sz w:val="24"/>
          <w:szCs w:val="24"/>
        </w:rPr>
      </w:pPr>
    </w:p>
    <w:p w14:paraId="77F131CC" w14:textId="77777777" w:rsidR="005513C1" w:rsidRPr="001510B2" w:rsidRDefault="005513C1" w:rsidP="001510B2">
      <w:pPr>
        <w:spacing w:after="0" w:line="240" w:lineRule="auto"/>
        <w:jc w:val="both"/>
        <w:rPr>
          <w:rFonts w:ascii="Times New Roman" w:eastAsia="Times New Roman" w:hAnsi="Times New Roman"/>
          <w:sz w:val="24"/>
          <w:szCs w:val="24"/>
        </w:rPr>
      </w:pPr>
    </w:p>
    <w:p w14:paraId="05A83080" w14:textId="77777777" w:rsidR="001510B2" w:rsidRPr="001510B2" w:rsidRDefault="001510B2" w:rsidP="001510B2">
      <w:pPr>
        <w:rPr>
          <w:rFonts w:ascii="Times New Roman" w:eastAsia="Times New Roman" w:hAnsi="Times New Roman"/>
          <w:sz w:val="24"/>
          <w:szCs w:val="24"/>
        </w:rPr>
      </w:pPr>
      <w:r w:rsidRPr="001510B2">
        <w:rPr>
          <w:rFonts w:ascii="Times New Roman" w:eastAsia="Times New Roman" w:hAnsi="Times New Roman"/>
          <w:sz w:val="24"/>
          <w:szCs w:val="24"/>
        </w:rPr>
        <w:t xml:space="preserve">Domes priekšsēdētājs                                                                                            </w:t>
      </w:r>
      <w:r w:rsidRPr="001510B2">
        <w:rPr>
          <w:rFonts w:ascii="Times New Roman" w:eastAsia="Times New Roman" w:hAnsi="Times New Roman" w:cs="Times New Roman"/>
        </w:rPr>
        <w:t>S.Maksimovs</w:t>
      </w:r>
    </w:p>
    <w:p w14:paraId="20596276" w14:textId="77777777"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14:paraId="2023190B" w14:textId="77777777"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14:paraId="7D847C1B" w14:textId="77777777"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14:paraId="5E9A1217" w14:textId="77777777"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14:paraId="57B4E6FA" w14:textId="77777777"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14:paraId="520DF0DE" w14:textId="77777777"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14:paraId="7BDE4BA3" w14:textId="77777777"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14:paraId="1A08A800" w14:textId="77777777" w:rsidR="004E73F3" w:rsidRPr="001510B2" w:rsidRDefault="004E73F3" w:rsidP="001510B2"/>
    <w:sectPr w:rsidR="004E73F3" w:rsidRPr="001510B2" w:rsidSect="00F0520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A56E" w14:textId="77777777" w:rsidR="005D65F5" w:rsidRDefault="005D65F5" w:rsidP="0091732B">
      <w:pPr>
        <w:spacing w:after="0" w:line="240" w:lineRule="auto"/>
      </w:pPr>
      <w:r>
        <w:separator/>
      </w:r>
    </w:p>
  </w:endnote>
  <w:endnote w:type="continuationSeparator" w:id="0">
    <w:p w14:paraId="7992681B" w14:textId="77777777" w:rsidR="005D65F5" w:rsidRDefault="005D65F5" w:rsidP="0091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454B" w14:textId="77777777" w:rsidR="005D65F5" w:rsidRDefault="005D65F5" w:rsidP="0091732B">
      <w:pPr>
        <w:spacing w:after="0" w:line="240" w:lineRule="auto"/>
      </w:pPr>
      <w:r>
        <w:separator/>
      </w:r>
    </w:p>
  </w:footnote>
  <w:footnote w:type="continuationSeparator" w:id="0">
    <w:p w14:paraId="4BAFAEFA" w14:textId="77777777" w:rsidR="005D65F5" w:rsidRDefault="005D65F5" w:rsidP="00917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DC1"/>
    <w:multiLevelType w:val="hybridMultilevel"/>
    <w:tmpl w:val="475E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A6CD2"/>
    <w:multiLevelType w:val="hybridMultilevel"/>
    <w:tmpl w:val="12C2F022"/>
    <w:lvl w:ilvl="0" w:tplc="0409000F">
      <w:start w:val="10"/>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B343BE"/>
    <w:multiLevelType w:val="multilevel"/>
    <w:tmpl w:val="7FF2EA72"/>
    <w:lvl w:ilvl="0">
      <w:start w:val="2"/>
      <w:numFmt w:val="decimal"/>
      <w:lvlText w:val="%1."/>
      <w:lvlJc w:val="left"/>
      <w:pPr>
        <w:ind w:left="720" w:hanging="360"/>
      </w:pPr>
    </w:lvl>
    <w:lvl w:ilvl="1">
      <w:start w:val="1"/>
      <w:numFmt w:val="decimal"/>
      <w:isLgl/>
      <w:lvlText w:val="%1.%2."/>
      <w:lvlJc w:val="left"/>
      <w:pPr>
        <w:ind w:left="760" w:hanging="360"/>
      </w:pPr>
    </w:lvl>
    <w:lvl w:ilvl="2">
      <w:start w:val="4"/>
      <w:numFmt w:val="decimal"/>
      <w:isLgl/>
      <w:lvlText w:val="%1.%2.%3."/>
      <w:lvlJc w:val="left"/>
      <w:pPr>
        <w:ind w:left="1160" w:hanging="720"/>
      </w:pPr>
      <w:rPr>
        <w:i w:val="0"/>
        <w:sz w:val="24"/>
        <w:szCs w:val="24"/>
      </w:rPr>
    </w:lvl>
    <w:lvl w:ilvl="3">
      <w:start w:val="1"/>
      <w:numFmt w:val="decimal"/>
      <w:isLgl/>
      <w:lvlText w:val="%1.%2.%3.%4."/>
      <w:lvlJc w:val="left"/>
      <w:pPr>
        <w:ind w:left="1200" w:hanging="720"/>
      </w:pPr>
    </w:lvl>
    <w:lvl w:ilvl="4">
      <w:start w:val="1"/>
      <w:numFmt w:val="decimal"/>
      <w:isLgl/>
      <w:lvlText w:val="%1.%2.%3.%4.%5."/>
      <w:lvlJc w:val="left"/>
      <w:pPr>
        <w:ind w:left="1600" w:hanging="1080"/>
      </w:pPr>
    </w:lvl>
    <w:lvl w:ilvl="5">
      <w:start w:val="1"/>
      <w:numFmt w:val="decimal"/>
      <w:isLgl/>
      <w:lvlText w:val="%1.%2.%3.%4.%5.%6."/>
      <w:lvlJc w:val="left"/>
      <w:pPr>
        <w:ind w:left="1640" w:hanging="1080"/>
      </w:pPr>
    </w:lvl>
    <w:lvl w:ilvl="6">
      <w:start w:val="1"/>
      <w:numFmt w:val="decimal"/>
      <w:isLgl/>
      <w:lvlText w:val="%1.%2.%3.%4.%5.%6.%7."/>
      <w:lvlJc w:val="left"/>
      <w:pPr>
        <w:ind w:left="2040" w:hanging="1440"/>
      </w:pPr>
    </w:lvl>
    <w:lvl w:ilvl="7">
      <w:start w:val="1"/>
      <w:numFmt w:val="decimal"/>
      <w:isLgl/>
      <w:lvlText w:val="%1.%2.%3.%4.%5.%6.%7.%8."/>
      <w:lvlJc w:val="left"/>
      <w:pPr>
        <w:ind w:left="2080" w:hanging="1440"/>
      </w:pPr>
    </w:lvl>
    <w:lvl w:ilvl="8">
      <w:start w:val="1"/>
      <w:numFmt w:val="decimal"/>
      <w:isLgl/>
      <w:lvlText w:val="%1.%2.%3.%4.%5.%6.%7.%8.%9."/>
      <w:lvlJc w:val="left"/>
      <w:pPr>
        <w:ind w:left="2480" w:hanging="1800"/>
      </w:pPr>
    </w:lvl>
  </w:abstractNum>
  <w:abstractNum w:abstractNumId="3" w15:restartNumberingAfterBreak="0">
    <w:nsid w:val="1CD831A8"/>
    <w:multiLevelType w:val="hybridMultilevel"/>
    <w:tmpl w:val="CFD0F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383F9C"/>
    <w:multiLevelType w:val="multilevel"/>
    <w:tmpl w:val="B13AAC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33A1848"/>
    <w:multiLevelType w:val="hybridMultilevel"/>
    <w:tmpl w:val="C14C3060"/>
    <w:lvl w:ilvl="0" w:tplc="469E9B06">
      <w:start w:val="2021"/>
      <w:numFmt w:val="bullet"/>
      <w:pStyle w:val="Header"/>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63B51E3"/>
    <w:multiLevelType w:val="hybridMultilevel"/>
    <w:tmpl w:val="0D28152C"/>
    <w:lvl w:ilvl="0" w:tplc="FFFFFFFF">
      <w:start w:val="2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F574FE"/>
    <w:multiLevelType w:val="multilevel"/>
    <w:tmpl w:val="EE0CF8FE"/>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B8771E1"/>
    <w:multiLevelType w:val="multilevel"/>
    <w:tmpl w:val="15AE19C6"/>
    <w:lvl w:ilvl="0">
      <w:start w:val="1"/>
      <w:numFmt w:val="decimal"/>
      <w:pStyle w:val="Galvene1"/>
      <w:lvlText w:val="%1."/>
      <w:lvlJc w:val="left"/>
      <w:pPr>
        <w:tabs>
          <w:tab w:val="num" w:pos="928"/>
        </w:tabs>
        <w:ind w:left="928" w:hanging="360"/>
      </w:pPr>
      <w:rPr>
        <w:rFonts w:ascii="Times New Roman" w:hAnsi="Times New Roman" w:cs="Times New Roman" w:hint="default"/>
        <w:color w:val="auto"/>
      </w:rPr>
    </w:lvl>
    <w:lvl w:ilvl="1">
      <w:start w:val="1"/>
      <w:numFmt w:val="decimal"/>
      <w:isLgl/>
      <w:lvlText w:val="%1.%2."/>
      <w:lvlJc w:val="left"/>
      <w:pPr>
        <w:tabs>
          <w:tab w:val="num" w:pos="2138"/>
        </w:tabs>
        <w:ind w:left="2138" w:hanging="720"/>
      </w:pPr>
      <w:rPr>
        <w:rFonts w:ascii="Times New Roman" w:hAnsi="Times New Roman" w:cs="Times New Roman" w:hint="default"/>
      </w:rPr>
    </w:lvl>
    <w:lvl w:ilvl="2">
      <w:start w:val="1"/>
      <w:numFmt w:val="decimal"/>
      <w:isLgl/>
      <w:lvlText w:val="%1.%2.%3."/>
      <w:lvlJc w:val="left"/>
      <w:pPr>
        <w:tabs>
          <w:tab w:val="num" w:pos="2640"/>
        </w:tabs>
        <w:ind w:left="2640" w:hanging="1080"/>
      </w:pPr>
      <w:rPr>
        <w:rFonts w:ascii="Times New Roman" w:hAnsi="Times New Roman" w:cs="Times New Roman" w:hint="default"/>
      </w:rPr>
    </w:lvl>
    <w:lvl w:ilvl="3">
      <w:start w:val="1"/>
      <w:numFmt w:val="decimal"/>
      <w:isLgl/>
      <w:lvlText w:val="%1.%2.%3.%4."/>
      <w:lvlJc w:val="left"/>
      <w:pPr>
        <w:tabs>
          <w:tab w:val="num" w:pos="1440"/>
        </w:tabs>
        <w:ind w:left="1440" w:hanging="1080"/>
      </w:pPr>
      <w:rPr>
        <w:rFonts w:ascii="Times New Roman" w:hAnsi="Times New Roman" w:cs="Times New Roman" w:hint="default"/>
      </w:rPr>
    </w:lvl>
    <w:lvl w:ilvl="4">
      <w:start w:val="1"/>
      <w:numFmt w:val="decimal"/>
      <w:isLgl/>
      <w:lvlText w:val="%1.%2.%3.%4.%5."/>
      <w:lvlJc w:val="left"/>
      <w:pPr>
        <w:tabs>
          <w:tab w:val="num" w:pos="1800"/>
        </w:tabs>
        <w:ind w:left="1800" w:hanging="1440"/>
      </w:pPr>
      <w:rPr>
        <w:rFonts w:ascii="Times New Roman" w:hAnsi="Times New Roman" w:cs="Times New Roman" w:hint="default"/>
      </w:rPr>
    </w:lvl>
    <w:lvl w:ilvl="5">
      <w:start w:val="1"/>
      <w:numFmt w:val="decimal"/>
      <w:isLgl/>
      <w:lvlText w:val="%1.%2.%3.%4.%5.%6."/>
      <w:lvlJc w:val="left"/>
      <w:pPr>
        <w:tabs>
          <w:tab w:val="num" w:pos="2160"/>
        </w:tabs>
        <w:ind w:left="2160" w:hanging="1800"/>
      </w:pPr>
      <w:rPr>
        <w:rFonts w:ascii="Times New Roman" w:hAnsi="Times New Roman" w:cs="Times New Roman" w:hint="default"/>
      </w:rPr>
    </w:lvl>
    <w:lvl w:ilvl="6">
      <w:start w:val="1"/>
      <w:numFmt w:val="decimal"/>
      <w:isLgl/>
      <w:lvlText w:val="%1.%2.%3.%4.%5.%6.%7."/>
      <w:lvlJc w:val="left"/>
      <w:pPr>
        <w:tabs>
          <w:tab w:val="num" w:pos="2160"/>
        </w:tabs>
        <w:ind w:left="2160" w:hanging="1800"/>
      </w:pPr>
      <w:rPr>
        <w:rFonts w:ascii="Times New Roman" w:hAnsi="Times New Roman" w:cs="Times New Roman" w:hint="default"/>
      </w:rPr>
    </w:lvl>
    <w:lvl w:ilvl="7">
      <w:start w:val="1"/>
      <w:numFmt w:val="decimal"/>
      <w:isLgl/>
      <w:lvlText w:val="%1.%2.%3.%4.%5.%6.%7.%8."/>
      <w:lvlJc w:val="left"/>
      <w:pPr>
        <w:tabs>
          <w:tab w:val="num" w:pos="2520"/>
        </w:tabs>
        <w:ind w:left="2520" w:hanging="2160"/>
      </w:pPr>
      <w:rPr>
        <w:rFonts w:ascii="Times New Roman" w:hAnsi="Times New Roman" w:cs="Times New Roman" w:hint="default"/>
      </w:rPr>
    </w:lvl>
    <w:lvl w:ilvl="8">
      <w:start w:val="1"/>
      <w:numFmt w:val="decimal"/>
      <w:isLgl/>
      <w:lvlText w:val="%1.%2.%3.%4.%5.%6.%7.%8.%9."/>
      <w:lvlJc w:val="left"/>
      <w:pPr>
        <w:tabs>
          <w:tab w:val="num" w:pos="2880"/>
        </w:tabs>
        <w:ind w:left="2880" w:hanging="2520"/>
      </w:pPr>
      <w:rPr>
        <w:rFonts w:ascii="Times New Roman" w:hAnsi="Times New Roman" w:cs="Times New Roman" w:hint="default"/>
      </w:rPr>
    </w:lvl>
  </w:abstractNum>
  <w:abstractNum w:abstractNumId="9" w15:restartNumberingAfterBreak="0">
    <w:nsid w:val="41674994"/>
    <w:multiLevelType w:val="multilevel"/>
    <w:tmpl w:val="02C6A54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F1A64B3"/>
    <w:multiLevelType w:val="hybridMultilevel"/>
    <w:tmpl w:val="2DAC6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9E0D09"/>
    <w:multiLevelType w:val="multilevel"/>
    <w:tmpl w:val="ADA65A8A"/>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3EC3F4B"/>
    <w:multiLevelType w:val="multilevel"/>
    <w:tmpl w:val="A32A33A2"/>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63132278"/>
    <w:multiLevelType w:val="hybridMultilevel"/>
    <w:tmpl w:val="55028BA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616092F"/>
    <w:multiLevelType w:val="multilevel"/>
    <w:tmpl w:val="A33CE54A"/>
    <w:lvl w:ilvl="0">
      <w:start w:val="11"/>
      <w:numFmt w:val="decimal"/>
      <w:lvlText w:val="%1."/>
      <w:lvlJc w:val="left"/>
      <w:pPr>
        <w:tabs>
          <w:tab w:val="num" w:pos="720"/>
        </w:tabs>
        <w:ind w:left="720" w:hanging="360"/>
      </w:pPr>
    </w:lvl>
    <w:lvl w:ilvl="1">
      <w:start w:val="1"/>
      <w:numFmt w:val="decimal"/>
      <w:isLgl/>
      <w:lvlText w:val="%1.%2."/>
      <w:lvlJc w:val="left"/>
      <w:pPr>
        <w:ind w:left="945" w:hanging="58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67936148">
    <w:abstractNumId w:val="5"/>
  </w:num>
  <w:num w:numId="2" w16cid:durableId="1533419603">
    <w:abstractNumId w:val="0"/>
  </w:num>
  <w:num w:numId="3" w16cid:durableId="423108625">
    <w:abstractNumId w:val="10"/>
  </w:num>
  <w:num w:numId="4" w16cid:durableId="1725443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999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9329291">
    <w:abstractNumId w:val="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0271244">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5387075">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810432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0405350">
    <w:abstractNumId w:val="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149718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2207477">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2388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598220">
    <w:abstractNumId w:val="3"/>
  </w:num>
  <w:num w:numId="15" w16cid:durableId="332533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2B"/>
    <w:rsid w:val="0001449E"/>
    <w:rsid w:val="00031A36"/>
    <w:rsid w:val="000775D8"/>
    <w:rsid w:val="000A2AD4"/>
    <w:rsid w:val="000C2079"/>
    <w:rsid w:val="000D5187"/>
    <w:rsid w:val="00105BC2"/>
    <w:rsid w:val="0012012F"/>
    <w:rsid w:val="001510B2"/>
    <w:rsid w:val="00160B23"/>
    <w:rsid w:val="001770DD"/>
    <w:rsid w:val="001A3478"/>
    <w:rsid w:val="001B1EAD"/>
    <w:rsid w:val="001B3185"/>
    <w:rsid w:val="001B3AAB"/>
    <w:rsid w:val="00261519"/>
    <w:rsid w:val="00272B18"/>
    <w:rsid w:val="00276D9C"/>
    <w:rsid w:val="0029793A"/>
    <w:rsid w:val="002E114E"/>
    <w:rsid w:val="002E2492"/>
    <w:rsid w:val="002E2F0A"/>
    <w:rsid w:val="00306A14"/>
    <w:rsid w:val="00332A6E"/>
    <w:rsid w:val="00337818"/>
    <w:rsid w:val="0035663C"/>
    <w:rsid w:val="003B4572"/>
    <w:rsid w:val="003D1D0D"/>
    <w:rsid w:val="003D6BB8"/>
    <w:rsid w:val="00414EAF"/>
    <w:rsid w:val="00423C43"/>
    <w:rsid w:val="00441D8B"/>
    <w:rsid w:val="004516C0"/>
    <w:rsid w:val="004A34DD"/>
    <w:rsid w:val="004E73F3"/>
    <w:rsid w:val="005513C1"/>
    <w:rsid w:val="00585C6F"/>
    <w:rsid w:val="005D65F5"/>
    <w:rsid w:val="005E252B"/>
    <w:rsid w:val="006337A6"/>
    <w:rsid w:val="00641D73"/>
    <w:rsid w:val="00681AB0"/>
    <w:rsid w:val="006A233F"/>
    <w:rsid w:val="006A3D1B"/>
    <w:rsid w:val="006D39CB"/>
    <w:rsid w:val="007141AE"/>
    <w:rsid w:val="00767BC8"/>
    <w:rsid w:val="007E31A5"/>
    <w:rsid w:val="0081196A"/>
    <w:rsid w:val="00820791"/>
    <w:rsid w:val="00841189"/>
    <w:rsid w:val="0088394A"/>
    <w:rsid w:val="008B09E5"/>
    <w:rsid w:val="008E497A"/>
    <w:rsid w:val="0091732B"/>
    <w:rsid w:val="009258C8"/>
    <w:rsid w:val="0092612D"/>
    <w:rsid w:val="00940DC2"/>
    <w:rsid w:val="00966B50"/>
    <w:rsid w:val="00993EF3"/>
    <w:rsid w:val="00996F89"/>
    <w:rsid w:val="009C23E8"/>
    <w:rsid w:val="009C2C3F"/>
    <w:rsid w:val="009D2F87"/>
    <w:rsid w:val="00A2039F"/>
    <w:rsid w:val="00A218C0"/>
    <w:rsid w:val="00A227B9"/>
    <w:rsid w:val="00A501E1"/>
    <w:rsid w:val="00A505B4"/>
    <w:rsid w:val="00A531C1"/>
    <w:rsid w:val="00A919C3"/>
    <w:rsid w:val="00AA6FB4"/>
    <w:rsid w:val="00AD3D25"/>
    <w:rsid w:val="00AF26B8"/>
    <w:rsid w:val="00AF4FA4"/>
    <w:rsid w:val="00B053A4"/>
    <w:rsid w:val="00B250BA"/>
    <w:rsid w:val="00B428D9"/>
    <w:rsid w:val="00B5328D"/>
    <w:rsid w:val="00BC4BE6"/>
    <w:rsid w:val="00BD382E"/>
    <w:rsid w:val="00BD781C"/>
    <w:rsid w:val="00BE0A7A"/>
    <w:rsid w:val="00BF45C9"/>
    <w:rsid w:val="00C031F2"/>
    <w:rsid w:val="00C10961"/>
    <w:rsid w:val="00C34793"/>
    <w:rsid w:val="00C36C77"/>
    <w:rsid w:val="00C72C9B"/>
    <w:rsid w:val="00CD1A36"/>
    <w:rsid w:val="00CD7278"/>
    <w:rsid w:val="00CD7A9B"/>
    <w:rsid w:val="00CE523C"/>
    <w:rsid w:val="00D016ED"/>
    <w:rsid w:val="00D234C1"/>
    <w:rsid w:val="00D33044"/>
    <w:rsid w:val="00D63953"/>
    <w:rsid w:val="00D976A8"/>
    <w:rsid w:val="00DB7612"/>
    <w:rsid w:val="00E016A4"/>
    <w:rsid w:val="00E326F4"/>
    <w:rsid w:val="00EA469B"/>
    <w:rsid w:val="00EB199B"/>
    <w:rsid w:val="00EC0BA7"/>
    <w:rsid w:val="00EC75CF"/>
    <w:rsid w:val="00ED4402"/>
    <w:rsid w:val="00F05209"/>
    <w:rsid w:val="00F220B0"/>
    <w:rsid w:val="00F2524C"/>
    <w:rsid w:val="00F25F9A"/>
    <w:rsid w:val="00F34D8D"/>
    <w:rsid w:val="00F97CAC"/>
    <w:rsid w:val="00FA00DD"/>
    <w:rsid w:val="00FA2849"/>
    <w:rsid w:val="00FC4512"/>
    <w:rsid w:val="00FD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BDB5861"/>
  <w15:docId w15:val="{7715E836-50F5-42F8-A9E8-5FF60D1A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2B"/>
    <w:pPr>
      <w:spacing w:after="200" w:line="276" w:lineRule="auto"/>
    </w:pPr>
    <w:rPr>
      <w:rFonts w:ascii="Calibri" w:eastAsia="Calibri" w:hAnsi="Calibri" w:cs="Calibri"/>
    </w:rPr>
  </w:style>
  <w:style w:type="paragraph" w:styleId="Heading2">
    <w:name w:val="heading 2"/>
    <w:basedOn w:val="Normal"/>
    <w:next w:val="Parastais1"/>
    <w:link w:val="Heading2Char"/>
    <w:uiPriority w:val="9"/>
    <w:semiHidden/>
    <w:unhideWhenUsed/>
    <w:qFormat/>
    <w:rsid w:val="001510B2"/>
    <w:pPr>
      <w:keepNext/>
      <w:keepLines/>
      <w:spacing w:before="40" w:after="0" w:line="254" w:lineRule="auto"/>
      <w:outlineLvl w:val="1"/>
    </w:pPr>
    <w:rPr>
      <w:rFonts w:ascii="Calibri Light" w:eastAsia="Times New Roman" w:hAnsi="Calibri Light" w:cs="Times New Roman"/>
      <w:color w:val="2E74B5" w:themeColor="accent1" w:themeShade="BF"/>
      <w:sz w:val="26"/>
      <w:szCs w:val="26"/>
      <w:lang w:eastAsia="lv-LV"/>
    </w:rPr>
  </w:style>
  <w:style w:type="paragraph" w:styleId="Heading3">
    <w:name w:val="heading 3"/>
    <w:basedOn w:val="Normal"/>
    <w:next w:val="Parastais10"/>
    <w:link w:val="Heading3Char"/>
    <w:uiPriority w:val="99"/>
    <w:semiHidden/>
    <w:unhideWhenUsed/>
    <w:qFormat/>
    <w:rsid w:val="001510B2"/>
    <w:pPr>
      <w:keepNext/>
      <w:spacing w:after="0" w:line="240" w:lineRule="auto"/>
      <w:ind w:firstLine="720"/>
      <w:jc w:val="center"/>
      <w:outlineLvl w:val="2"/>
    </w:pPr>
    <w:rPr>
      <w:rFonts w:eastAsia="Times New Roman" w:cs="Times New Roman"/>
      <w:sz w:val="24"/>
      <w:szCs w:val="24"/>
    </w:rPr>
  </w:style>
  <w:style w:type="paragraph" w:styleId="Heading4">
    <w:name w:val="heading 4"/>
    <w:basedOn w:val="Normal"/>
    <w:next w:val="Parastais10"/>
    <w:link w:val="Heading4Char"/>
    <w:uiPriority w:val="99"/>
    <w:semiHidden/>
    <w:unhideWhenUsed/>
    <w:qFormat/>
    <w:rsid w:val="001510B2"/>
    <w:pPr>
      <w:keepNext/>
      <w:widowControl w:val="0"/>
      <w:spacing w:after="0" w:line="240" w:lineRule="auto"/>
      <w:outlineLvl w:val="3"/>
    </w:pPr>
    <w:rPr>
      <w:rFonts w:eastAsia="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32B"/>
    <w:pPr>
      <w:spacing w:after="0" w:line="240" w:lineRule="auto"/>
      <w:ind w:left="720"/>
      <w:contextualSpacing/>
    </w:pPr>
    <w:rPr>
      <w:rFonts w:cs="Times New Roman"/>
      <w:sz w:val="24"/>
      <w:szCs w:val="24"/>
      <w:lang w:val="en-GB"/>
    </w:rPr>
  </w:style>
  <w:style w:type="paragraph" w:customStyle="1" w:styleId="Default">
    <w:name w:val="Default"/>
    <w:rsid w:val="00CE523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table" w:styleId="TableGrid">
    <w:name w:val="Table Grid"/>
    <w:basedOn w:val="TableNormal"/>
    <w:uiPriority w:val="39"/>
    <w:rsid w:val="000A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10B2"/>
    <w:rPr>
      <w:rFonts w:ascii="Calibri Light" w:eastAsia="Times New Roman" w:hAnsi="Calibri Light" w:cs="Times New Roman"/>
      <w:color w:val="2E74B5" w:themeColor="accent1" w:themeShade="BF"/>
      <w:sz w:val="26"/>
      <w:szCs w:val="26"/>
      <w:lang w:eastAsia="lv-LV"/>
    </w:rPr>
  </w:style>
  <w:style w:type="character" w:customStyle="1" w:styleId="Heading3Char">
    <w:name w:val="Heading 3 Char"/>
    <w:basedOn w:val="DefaultParagraphFont"/>
    <w:link w:val="Heading3"/>
    <w:uiPriority w:val="99"/>
    <w:semiHidden/>
    <w:rsid w:val="001510B2"/>
    <w:rPr>
      <w:rFonts w:ascii="Calibri" w:eastAsia="Times New Roman" w:hAnsi="Calibri" w:cs="Times New Roman"/>
      <w:sz w:val="24"/>
      <w:szCs w:val="24"/>
    </w:rPr>
  </w:style>
  <w:style w:type="character" w:customStyle="1" w:styleId="Heading4Char">
    <w:name w:val="Heading 4 Char"/>
    <w:basedOn w:val="DefaultParagraphFont"/>
    <w:link w:val="Heading4"/>
    <w:uiPriority w:val="99"/>
    <w:semiHidden/>
    <w:rsid w:val="001510B2"/>
    <w:rPr>
      <w:rFonts w:ascii="Calibri" w:eastAsia="Times New Roman" w:hAnsi="Calibri" w:cs="Times New Roman"/>
      <w:sz w:val="28"/>
      <w:szCs w:val="28"/>
      <w:lang w:val="en-US"/>
    </w:rPr>
  </w:style>
  <w:style w:type="numbering" w:customStyle="1" w:styleId="NoList1">
    <w:name w:val="No List1"/>
    <w:next w:val="NoList"/>
    <w:uiPriority w:val="99"/>
    <w:semiHidden/>
    <w:unhideWhenUsed/>
    <w:rsid w:val="001510B2"/>
  </w:style>
  <w:style w:type="character" w:styleId="Hyperlink">
    <w:name w:val="Hyperlink"/>
    <w:basedOn w:val="DefaultParagraphFont"/>
    <w:uiPriority w:val="99"/>
    <w:unhideWhenUsed/>
    <w:rsid w:val="001510B2"/>
    <w:rPr>
      <w:color w:val="0000FF"/>
      <w:u w:val="single"/>
    </w:rPr>
  </w:style>
  <w:style w:type="character" w:styleId="FollowedHyperlink">
    <w:name w:val="FollowedHyperlink"/>
    <w:uiPriority w:val="99"/>
    <w:semiHidden/>
    <w:unhideWhenUsed/>
    <w:rsid w:val="001510B2"/>
    <w:rPr>
      <w:color w:val="954F72"/>
      <w:u w:val="single"/>
    </w:rPr>
  </w:style>
  <w:style w:type="paragraph" w:customStyle="1" w:styleId="Parastais1">
    <w:name w:val="Parastais1"/>
    <w:basedOn w:val="Normal"/>
    <w:rsid w:val="001510B2"/>
    <w:pPr>
      <w:spacing w:after="160" w:line="254" w:lineRule="auto"/>
    </w:pPr>
    <w:rPr>
      <w:rFonts w:cs="Times New Roman"/>
      <w:lang w:eastAsia="lv-LV"/>
    </w:rPr>
  </w:style>
  <w:style w:type="paragraph" w:customStyle="1" w:styleId="Parastais10">
    <w:name w:val="Parastais1"/>
    <w:basedOn w:val="Normal"/>
    <w:uiPriority w:val="99"/>
    <w:rsid w:val="001510B2"/>
    <w:rPr>
      <w:rFonts w:eastAsia="Times New Roman"/>
      <w:lang w:val="en-US"/>
    </w:rPr>
  </w:style>
  <w:style w:type="paragraph" w:styleId="NormalWeb">
    <w:name w:val="Normal (Web)"/>
    <w:basedOn w:val="Normal"/>
    <w:uiPriority w:val="99"/>
    <w:semiHidden/>
    <w:unhideWhenUsed/>
    <w:rsid w:val="001510B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1510B2"/>
    <w:pPr>
      <w:numPr>
        <w:numId w:val="1"/>
      </w:numPr>
      <w:tabs>
        <w:tab w:val="center" w:pos="4153"/>
        <w:tab w:val="right" w:pos="8306"/>
      </w:tabs>
      <w:spacing w:after="0" w:line="240" w:lineRule="auto"/>
      <w:ind w:left="0" w:firstLine="0"/>
    </w:pPr>
    <w:rPr>
      <w:rFonts w:ascii="Times New Roman" w:eastAsia="Times New Roman" w:hAnsi="Times New Roman" w:cs="Times New Roman"/>
      <w:sz w:val="20"/>
      <w:szCs w:val="20"/>
      <w:lang w:eastAsia="lv-LV"/>
    </w:rPr>
  </w:style>
  <w:style w:type="character" w:customStyle="1" w:styleId="HeaderChar">
    <w:name w:val="Header Char"/>
    <w:basedOn w:val="DefaultParagraphFont"/>
    <w:link w:val="Header"/>
    <w:uiPriority w:val="99"/>
    <w:semiHidden/>
    <w:rsid w:val="001510B2"/>
    <w:rPr>
      <w:rFonts w:ascii="Times New Roman" w:eastAsia="Times New Roman" w:hAnsi="Times New Roman" w:cs="Times New Roman"/>
      <w:sz w:val="20"/>
      <w:szCs w:val="20"/>
      <w:lang w:eastAsia="lv-LV"/>
    </w:rPr>
  </w:style>
  <w:style w:type="paragraph" w:styleId="Footer">
    <w:name w:val="footer"/>
    <w:basedOn w:val="Normal"/>
    <w:link w:val="FooterChar"/>
    <w:uiPriority w:val="99"/>
    <w:semiHidden/>
    <w:unhideWhenUsed/>
    <w:rsid w:val="001510B2"/>
    <w:pPr>
      <w:tabs>
        <w:tab w:val="center" w:pos="4153"/>
        <w:tab w:val="right" w:pos="8306"/>
      </w:tabs>
    </w:pPr>
    <w:rPr>
      <w:rFonts w:cs="Times New Roman"/>
    </w:rPr>
  </w:style>
  <w:style w:type="character" w:customStyle="1" w:styleId="FooterChar">
    <w:name w:val="Footer Char"/>
    <w:basedOn w:val="DefaultParagraphFont"/>
    <w:link w:val="Footer"/>
    <w:uiPriority w:val="99"/>
    <w:semiHidden/>
    <w:rsid w:val="001510B2"/>
    <w:rPr>
      <w:rFonts w:ascii="Calibri" w:eastAsia="Calibri" w:hAnsi="Calibri" w:cs="Times New Roman"/>
    </w:rPr>
  </w:style>
  <w:style w:type="paragraph" w:styleId="EndnoteText">
    <w:name w:val="endnote text"/>
    <w:basedOn w:val="Normal"/>
    <w:link w:val="EndnoteTextChar"/>
    <w:uiPriority w:val="99"/>
    <w:semiHidden/>
    <w:unhideWhenUsed/>
    <w:rsid w:val="001510B2"/>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uiPriority w:val="99"/>
    <w:semiHidden/>
    <w:rsid w:val="001510B2"/>
    <w:rPr>
      <w:rFonts w:ascii="Times New Roman" w:eastAsia="Times New Roman" w:hAnsi="Times New Roman" w:cs="Times New Roman"/>
      <w:sz w:val="20"/>
      <w:szCs w:val="20"/>
      <w:lang w:eastAsia="lv-LV"/>
    </w:rPr>
  </w:style>
  <w:style w:type="paragraph" w:styleId="BodyText">
    <w:name w:val="Body Text"/>
    <w:basedOn w:val="Normal"/>
    <w:link w:val="BodyTextChar"/>
    <w:uiPriority w:val="99"/>
    <w:semiHidden/>
    <w:unhideWhenUsed/>
    <w:rsid w:val="001510B2"/>
    <w:pPr>
      <w:spacing w:after="0"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99"/>
    <w:semiHidden/>
    <w:rsid w:val="001510B2"/>
    <w:rPr>
      <w:rFonts w:ascii="Calibri" w:eastAsia="Times New Roman" w:hAnsi="Calibri" w:cs="Times New Roman"/>
      <w:sz w:val="24"/>
      <w:szCs w:val="24"/>
    </w:rPr>
  </w:style>
  <w:style w:type="paragraph" w:styleId="Subtitle">
    <w:name w:val="Subtitle"/>
    <w:basedOn w:val="Normal"/>
    <w:link w:val="SubtitleChar"/>
    <w:uiPriority w:val="99"/>
    <w:qFormat/>
    <w:rsid w:val="001510B2"/>
    <w:pPr>
      <w:spacing w:after="0" w:line="240" w:lineRule="auto"/>
      <w:ind w:left="360" w:right="-1"/>
      <w:jc w:val="center"/>
    </w:pPr>
    <w:rPr>
      <w:rFonts w:ascii="Times New Roman" w:eastAsia="Times New Roman" w:hAnsi="Times New Roman" w:cs="Times New Roman"/>
      <w:b/>
      <w:color w:val="0070C0"/>
      <w:sz w:val="28"/>
      <w:szCs w:val="28"/>
    </w:rPr>
  </w:style>
  <w:style w:type="character" w:customStyle="1" w:styleId="SubtitleChar">
    <w:name w:val="Subtitle Char"/>
    <w:basedOn w:val="DefaultParagraphFont"/>
    <w:link w:val="Subtitle"/>
    <w:uiPriority w:val="99"/>
    <w:rsid w:val="001510B2"/>
    <w:rPr>
      <w:rFonts w:ascii="Times New Roman" w:eastAsia="Times New Roman" w:hAnsi="Times New Roman" w:cs="Times New Roman"/>
      <w:b/>
      <w:color w:val="0070C0"/>
      <w:sz w:val="28"/>
      <w:szCs w:val="28"/>
    </w:rPr>
  </w:style>
  <w:style w:type="paragraph" w:styleId="BalloonText">
    <w:name w:val="Balloon Text"/>
    <w:basedOn w:val="Normal"/>
    <w:link w:val="BalloonTextChar"/>
    <w:uiPriority w:val="99"/>
    <w:semiHidden/>
    <w:unhideWhenUsed/>
    <w:rsid w:val="001510B2"/>
    <w:pPr>
      <w:spacing w:after="0" w:line="240" w:lineRule="auto"/>
    </w:pPr>
    <w:rPr>
      <w:rFonts w:ascii="Segoe UI" w:hAnsi="Segoe UI" w:cs="Segoe UI"/>
      <w:sz w:val="18"/>
      <w:szCs w:val="18"/>
      <w:lang w:eastAsia="lv-LV"/>
    </w:rPr>
  </w:style>
  <w:style w:type="character" w:customStyle="1" w:styleId="BalloonTextChar">
    <w:name w:val="Balloon Text Char"/>
    <w:basedOn w:val="DefaultParagraphFont"/>
    <w:link w:val="BalloonText"/>
    <w:uiPriority w:val="99"/>
    <w:semiHidden/>
    <w:rsid w:val="001510B2"/>
    <w:rPr>
      <w:rFonts w:ascii="Segoe UI" w:eastAsia="Calibri" w:hAnsi="Segoe UI" w:cs="Segoe UI"/>
      <w:sz w:val="18"/>
      <w:szCs w:val="18"/>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trip Rakstz.,Syle 1 Rakstz."/>
    <w:link w:val="Sarakstarindkopa1"/>
    <w:uiPriority w:val="34"/>
    <w:qFormat/>
    <w:locked/>
    <w:rsid w:val="001510B2"/>
    <w:rPr>
      <w:rFonts w:ascii="Calibri" w:eastAsia="Calibri" w:hAnsi="Calibri" w:cs="Times New Roman"/>
      <w:lang w:eastAsia="lv-LV"/>
    </w:rPr>
  </w:style>
  <w:style w:type="paragraph" w:customStyle="1" w:styleId="Sarakstarindkopa1">
    <w:name w:val="Saraksta rindkopa1"/>
    <w:aliases w:val="Bullets,2,Akapit z listą BS,Bullet list,Colorful List - Accent 12,H&amp;P List Paragraph,List Paragraph1,List1,Normal bullet 2,Strip,Saistīto dokumentu saraksts,Syle 1,Numurets,Colorful List - Accent 11,PPS_Bullet"/>
    <w:basedOn w:val="Normal"/>
    <w:link w:val="SarakstarindkopaRakstz"/>
    <w:uiPriority w:val="34"/>
    <w:qFormat/>
    <w:rsid w:val="001510B2"/>
    <w:pPr>
      <w:spacing w:after="160" w:line="254" w:lineRule="auto"/>
      <w:ind w:left="720"/>
      <w:contextualSpacing/>
    </w:pPr>
    <w:rPr>
      <w:rFonts w:cs="Times New Roman"/>
      <w:lang w:eastAsia="lv-LV"/>
    </w:rPr>
  </w:style>
  <w:style w:type="paragraph" w:customStyle="1" w:styleId="Sarakstarindkopa10">
    <w:name w:val="Saraksta rindkopa1"/>
    <w:basedOn w:val="Normal"/>
    <w:uiPriority w:val="99"/>
    <w:semiHidden/>
    <w:qFormat/>
    <w:rsid w:val="001510B2"/>
    <w:pPr>
      <w:ind w:left="720"/>
      <w:contextualSpacing/>
    </w:pPr>
    <w:rPr>
      <w:rFonts w:cs="Times New Roman"/>
    </w:rPr>
  </w:style>
  <w:style w:type="character" w:customStyle="1" w:styleId="Virsraksts3Rakstz">
    <w:name w:val="Virsraksts 3 Rakstz."/>
    <w:basedOn w:val="DefaultParagraphFont"/>
    <w:link w:val="Virsraksts31"/>
    <w:locked/>
    <w:rsid w:val="001510B2"/>
    <w:rPr>
      <w:rFonts w:ascii="Calibri Light" w:eastAsia="Times New Roman" w:hAnsi="Calibri Light" w:cs="Times New Roman"/>
      <w:b/>
      <w:bCs/>
      <w:color w:val="5B9BD5" w:themeColor="accent1"/>
      <w:lang w:eastAsia="lv-LV"/>
    </w:rPr>
  </w:style>
  <w:style w:type="paragraph" w:customStyle="1" w:styleId="Virsraksts31">
    <w:name w:val="Virsraksts 31"/>
    <w:basedOn w:val="Normal"/>
    <w:link w:val="Virsraksts3Rakstz"/>
    <w:rsid w:val="001510B2"/>
    <w:rPr>
      <w:rFonts w:ascii="Calibri Light" w:eastAsia="Times New Roman" w:hAnsi="Calibri Light" w:cs="Times New Roman"/>
      <w:b/>
      <w:bCs/>
      <w:color w:val="5B9BD5" w:themeColor="accent1"/>
      <w:lang w:eastAsia="lv-LV"/>
    </w:rPr>
  </w:style>
  <w:style w:type="character" w:customStyle="1" w:styleId="Virsraksts4Rakstz">
    <w:name w:val="Virsraksts 4 Rakstz."/>
    <w:basedOn w:val="DefaultParagraphFont"/>
    <w:link w:val="Virsraksts41"/>
    <w:locked/>
    <w:rsid w:val="001510B2"/>
    <w:rPr>
      <w:rFonts w:ascii="Calibri Light" w:eastAsia="Times New Roman" w:hAnsi="Calibri Light" w:cs="Times New Roman"/>
      <w:b/>
      <w:bCs/>
      <w:i/>
      <w:iCs/>
      <w:color w:val="5B9BD5" w:themeColor="accent1"/>
      <w:lang w:eastAsia="lv-LV"/>
    </w:rPr>
  </w:style>
  <w:style w:type="paragraph" w:customStyle="1" w:styleId="Virsraksts41">
    <w:name w:val="Virsraksts 41"/>
    <w:basedOn w:val="Normal"/>
    <w:link w:val="Virsraksts4Rakstz"/>
    <w:rsid w:val="001510B2"/>
    <w:rPr>
      <w:rFonts w:ascii="Calibri Light" w:eastAsia="Times New Roman" w:hAnsi="Calibri Light" w:cs="Times New Roman"/>
      <w:b/>
      <w:bCs/>
      <w:i/>
      <w:iCs/>
      <w:color w:val="5B9BD5" w:themeColor="accent1"/>
      <w:lang w:eastAsia="lv-LV"/>
    </w:rPr>
  </w:style>
  <w:style w:type="character" w:customStyle="1" w:styleId="PamattekstsRakstz">
    <w:name w:val="Pamatteksts Rakstz."/>
    <w:basedOn w:val="DefaultParagraphFont"/>
    <w:link w:val="Pamatteksts1"/>
    <w:locked/>
    <w:rsid w:val="001510B2"/>
    <w:rPr>
      <w:rFonts w:ascii="Calibri" w:eastAsia="Calibri" w:hAnsi="Calibri" w:cs="Times New Roman"/>
      <w:lang w:eastAsia="lv-LV"/>
    </w:rPr>
  </w:style>
  <w:style w:type="paragraph" w:customStyle="1" w:styleId="Pamatteksts1">
    <w:name w:val="Pamatteksts1"/>
    <w:basedOn w:val="Normal"/>
    <w:link w:val="PamattekstsRakstz"/>
    <w:rsid w:val="001510B2"/>
    <w:rPr>
      <w:rFonts w:cs="Times New Roman"/>
      <w:lang w:eastAsia="lv-LV"/>
    </w:rPr>
  </w:style>
  <w:style w:type="character" w:customStyle="1" w:styleId="KjeneRakstz">
    <w:name w:val="Kājene Rakstz."/>
    <w:basedOn w:val="DefaultParagraphFont"/>
    <w:link w:val="Kjene1"/>
    <w:locked/>
    <w:rsid w:val="001510B2"/>
    <w:rPr>
      <w:rFonts w:ascii="Calibri" w:eastAsia="Calibri" w:hAnsi="Calibri" w:cs="Times New Roman"/>
      <w:lang w:eastAsia="lv-LV"/>
    </w:rPr>
  </w:style>
  <w:style w:type="paragraph" w:customStyle="1" w:styleId="Kjene1">
    <w:name w:val="Kājene1"/>
    <w:basedOn w:val="Normal"/>
    <w:link w:val="KjeneRakstz"/>
    <w:rsid w:val="001510B2"/>
    <w:rPr>
      <w:rFonts w:cs="Times New Roman"/>
      <w:lang w:eastAsia="lv-LV"/>
    </w:rPr>
  </w:style>
  <w:style w:type="character" w:customStyle="1" w:styleId="BalontekstsRakstz">
    <w:name w:val="Balonteksts Rakstz."/>
    <w:basedOn w:val="DefaultParagraphFont"/>
    <w:link w:val="Balonteksts1"/>
    <w:locked/>
    <w:rsid w:val="001510B2"/>
    <w:rPr>
      <w:rFonts w:ascii="Tahoma" w:eastAsia="Calibri" w:hAnsi="Tahoma" w:cs="Tahoma"/>
      <w:sz w:val="16"/>
      <w:szCs w:val="16"/>
      <w:lang w:eastAsia="lv-LV"/>
    </w:rPr>
  </w:style>
  <w:style w:type="paragraph" w:customStyle="1" w:styleId="Balonteksts1">
    <w:name w:val="Balonteksts1"/>
    <w:basedOn w:val="Normal"/>
    <w:link w:val="BalontekstsRakstz"/>
    <w:rsid w:val="001510B2"/>
    <w:rPr>
      <w:rFonts w:ascii="Tahoma" w:hAnsi="Tahoma" w:cs="Tahoma"/>
      <w:sz w:val="16"/>
      <w:szCs w:val="16"/>
      <w:lang w:eastAsia="lv-LV"/>
    </w:rPr>
  </w:style>
  <w:style w:type="paragraph" w:customStyle="1" w:styleId="tv213">
    <w:name w:val="tv213"/>
    <w:basedOn w:val="Normal"/>
    <w:uiPriority w:val="99"/>
    <w:rsid w:val="001510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ndnoteReference">
    <w:name w:val="endnote reference"/>
    <w:uiPriority w:val="99"/>
    <w:semiHidden/>
    <w:unhideWhenUsed/>
    <w:rsid w:val="001510B2"/>
    <w:rPr>
      <w:vertAlign w:val="superscript"/>
    </w:rPr>
  </w:style>
  <w:style w:type="paragraph" w:customStyle="1" w:styleId="Virsraksts21">
    <w:name w:val="Virsraksts 21"/>
    <w:basedOn w:val="Normal"/>
    <w:link w:val="Virsraksts2Rakstz"/>
    <w:rsid w:val="001510B2"/>
    <w:pPr>
      <w:spacing w:after="160" w:line="254" w:lineRule="auto"/>
    </w:pPr>
    <w:rPr>
      <w:rFonts w:cs="Times New Roman"/>
      <w:lang w:eastAsia="lv-LV"/>
    </w:rPr>
  </w:style>
  <w:style w:type="character" w:customStyle="1" w:styleId="Virsraksts2Rakstz">
    <w:name w:val="Virsraksts 2 Rakstz."/>
    <w:basedOn w:val="DefaultParagraphFont"/>
    <w:link w:val="Virsraksts21"/>
    <w:locked/>
    <w:rsid w:val="001510B2"/>
    <w:rPr>
      <w:rFonts w:ascii="Calibri" w:eastAsia="Calibri" w:hAnsi="Calibri" w:cs="Times New Roman"/>
      <w:lang w:eastAsia="lv-LV"/>
    </w:rPr>
  </w:style>
  <w:style w:type="paragraph" w:customStyle="1" w:styleId="Balonteksts2">
    <w:name w:val="Balonteksts2"/>
    <w:basedOn w:val="Normal"/>
    <w:link w:val="BalontekstsRakstz1"/>
    <w:rsid w:val="001510B2"/>
    <w:pPr>
      <w:spacing w:after="160" w:line="254" w:lineRule="auto"/>
    </w:pPr>
    <w:rPr>
      <w:rFonts w:cs="Times New Roman"/>
      <w:lang w:eastAsia="lv-LV"/>
    </w:rPr>
  </w:style>
  <w:style w:type="character" w:customStyle="1" w:styleId="BalontekstsRakstz1">
    <w:name w:val="Balonteksts Rakstz.1"/>
    <w:basedOn w:val="DefaultParagraphFont"/>
    <w:link w:val="Balonteksts2"/>
    <w:locked/>
    <w:rsid w:val="001510B2"/>
    <w:rPr>
      <w:rFonts w:ascii="Calibri" w:eastAsia="Calibri" w:hAnsi="Calibri" w:cs="Times New Roman"/>
      <w:lang w:eastAsia="lv-LV"/>
    </w:rPr>
  </w:style>
  <w:style w:type="paragraph" w:customStyle="1" w:styleId="Virsraksts32">
    <w:name w:val="Virsraksts 32"/>
    <w:basedOn w:val="Normal"/>
    <w:link w:val="Virsraksts3Rakstz1"/>
    <w:rsid w:val="001510B2"/>
    <w:pPr>
      <w:spacing w:after="160" w:line="254" w:lineRule="auto"/>
    </w:pPr>
    <w:rPr>
      <w:rFonts w:cs="Times New Roman"/>
      <w:lang w:eastAsia="lv-LV"/>
    </w:rPr>
  </w:style>
  <w:style w:type="character" w:customStyle="1" w:styleId="Virsraksts3Rakstz1">
    <w:name w:val="Virsraksts 3 Rakstz.1"/>
    <w:basedOn w:val="DefaultParagraphFont"/>
    <w:link w:val="Virsraksts32"/>
    <w:locked/>
    <w:rsid w:val="001510B2"/>
    <w:rPr>
      <w:rFonts w:ascii="Calibri" w:eastAsia="Calibri" w:hAnsi="Calibri" w:cs="Times New Roman"/>
      <w:lang w:eastAsia="lv-LV"/>
    </w:rPr>
  </w:style>
  <w:style w:type="paragraph" w:customStyle="1" w:styleId="Virsraksts42">
    <w:name w:val="Virsraksts 42"/>
    <w:basedOn w:val="Normal"/>
    <w:link w:val="Virsraksts4Rakstz1"/>
    <w:rsid w:val="001510B2"/>
    <w:pPr>
      <w:spacing w:after="160" w:line="254" w:lineRule="auto"/>
    </w:pPr>
    <w:rPr>
      <w:rFonts w:cs="Times New Roman"/>
      <w:lang w:eastAsia="lv-LV"/>
    </w:rPr>
  </w:style>
  <w:style w:type="character" w:customStyle="1" w:styleId="Virsraksts4Rakstz1">
    <w:name w:val="Virsraksts 4 Rakstz.1"/>
    <w:basedOn w:val="DefaultParagraphFont"/>
    <w:link w:val="Virsraksts42"/>
    <w:locked/>
    <w:rsid w:val="001510B2"/>
    <w:rPr>
      <w:rFonts w:ascii="Calibri" w:eastAsia="Calibri" w:hAnsi="Calibri" w:cs="Times New Roman"/>
      <w:lang w:eastAsia="lv-LV"/>
    </w:rPr>
  </w:style>
  <w:style w:type="paragraph" w:customStyle="1" w:styleId="Kjene2">
    <w:name w:val="Kājene2"/>
    <w:basedOn w:val="Normal"/>
    <w:link w:val="KjeneRakstz1"/>
    <w:rsid w:val="001510B2"/>
    <w:pPr>
      <w:spacing w:after="160" w:line="254" w:lineRule="auto"/>
    </w:pPr>
    <w:rPr>
      <w:rFonts w:cs="Times New Roman"/>
      <w:lang w:eastAsia="lv-LV"/>
    </w:rPr>
  </w:style>
  <w:style w:type="character" w:customStyle="1" w:styleId="KjeneRakstz1">
    <w:name w:val="Kājene Rakstz.1"/>
    <w:basedOn w:val="DefaultParagraphFont"/>
    <w:link w:val="Kjene2"/>
    <w:locked/>
    <w:rsid w:val="001510B2"/>
    <w:rPr>
      <w:rFonts w:ascii="Calibri" w:eastAsia="Calibri" w:hAnsi="Calibri" w:cs="Times New Roman"/>
      <w:lang w:eastAsia="lv-LV"/>
    </w:rPr>
  </w:style>
  <w:style w:type="paragraph" w:customStyle="1" w:styleId="Pamatteksts2">
    <w:name w:val="Pamatteksts2"/>
    <w:basedOn w:val="Normal"/>
    <w:link w:val="PamattekstsRakstz1"/>
    <w:rsid w:val="001510B2"/>
    <w:pPr>
      <w:spacing w:after="160" w:line="254" w:lineRule="auto"/>
    </w:pPr>
    <w:rPr>
      <w:rFonts w:cs="Times New Roman"/>
      <w:lang w:eastAsia="lv-LV"/>
    </w:rPr>
  </w:style>
  <w:style w:type="character" w:customStyle="1" w:styleId="PamattekstsRakstz1">
    <w:name w:val="Pamatteksts Rakstz.1"/>
    <w:basedOn w:val="DefaultParagraphFont"/>
    <w:link w:val="Pamatteksts2"/>
    <w:locked/>
    <w:rsid w:val="001510B2"/>
    <w:rPr>
      <w:rFonts w:ascii="Calibri" w:eastAsia="Calibri" w:hAnsi="Calibri" w:cs="Times New Roman"/>
      <w:lang w:eastAsia="lv-LV"/>
    </w:rPr>
  </w:style>
  <w:style w:type="paragraph" w:customStyle="1" w:styleId="Galvene1">
    <w:name w:val="Galvene1"/>
    <w:basedOn w:val="Normal"/>
    <w:link w:val="GalveneRakstz"/>
    <w:rsid w:val="001510B2"/>
    <w:pPr>
      <w:numPr>
        <w:numId w:val="4"/>
      </w:numPr>
      <w:tabs>
        <w:tab w:val="clear" w:pos="928"/>
      </w:tabs>
      <w:spacing w:after="160" w:line="254" w:lineRule="auto"/>
      <w:ind w:left="0" w:firstLine="0"/>
    </w:pPr>
    <w:rPr>
      <w:rFonts w:cs="Times New Roman"/>
      <w:lang w:eastAsia="lv-LV"/>
    </w:rPr>
  </w:style>
  <w:style w:type="character" w:customStyle="1" w:styleId="GalveneRakstz">
    <w:name w:val="Galvene Rakstz."/>
    <w:basedOn w:val="DefaultParagraphFont"/>
    <w:link w:val="Galvene1"/>
    <w:locked/>
    <w:rsid w:val="001510B2"/>
    <w:rPr>
      <w:rFonts w:ascii="Calibri" w:eastAsia="Calibri" w:hAnsi="Calibri" w:cs="Times New Roman"/>
      <w:lang w:eastAsia="lv-LV"/>
    </w:rPr>
  </w:style>
  <w:style w:type="paragraph" w:customStyle="1" w:styleId="Beiguvresteksts1">
    <w:name w:val="Beigu vēres teksts1"/>
    <w:basedOn w:val="Normal"/>
    <w:link w:val="BeiguvrestekstsRakstz"/>
    <w:rsid w:val="001510B2"/>
    <w:pPr>
      <w:spacing w:after="160" w:line="254" w:lineRule="auto"/>
    </w:pPr>
    <w:rPr>
      <w:rFonts w:cs="Times New Roman"/>
      <w:lang w:eastAsia="lv-LV"/>
    </w:rPr>
  </w:style>
  <w:style w:type="character" w:customStyle="1" w:styleId="BeiguvrestekstsRakstz">
    <w:name w:val="Beigu vēres teksts Rakstz."/>
    <w:basedOn w:val="DefaultParagraphFont"/>
    <w:link w:val="Beiguvresteksts1"/>
    <w:locked/>
    <w:rsid w:val="001510B2"/>
    <w:rPr>
      <w:rFonts w:ascii="Calibri" w:eastAsia="Calibri" w:hAnsi="Calibri" w:cs="Times New Roman"/>
      <w:lang w:eastAsia="lv-LV"/>
    </w:rPr>
  </w:style>
  <w:style w:type="paragraph" w:customStyle="1" w:styleId="Apakvirsraksts1">
    <w:name w:val="Apakšvirsraksts1"/>
    <w:basedOn w:val="Normal"/>
    <w:link w:val="ApakvirsrakstsRakstz"/>
    <w:rsid w:val="001510B2"/>
    <w:pPr>
      <w:spacing w:after="160" w:line="254" w:lineRule="auto"/>
    </w:pPr>
    <w:rPr>
      <w:rFonts w:cs="Times New Roman"/>
      <w:lang w:eastAsia="lv-LV"/>
    </w:rPr>
  </w:style>
  <w:style w:type="character" w:customStyle="1" w:styleId="ApakvirsrakstsRakstz">
    <w:name w:val="Apakšvirsraksts Rakstz."/>
    <w:basedOn w:val="DefaultParagraphFont"/>
    <w:link w:val="Apakvirsraksts1"/>
    <w:locked/>
    <w:rsid w:val="001510B2"/>
    <w:rPr>
      <w:rFonts w:ascii="Calibri" w:eastAsia="Calibri" w:hAnsi="Calibri" w:cs="Times New Roman"/>
      <w:lang w:eastAsia="lv-LV"/>
    </w:rPr>
  </w:style>
  <w:style w:type="character" w:customStyle="1" w:styleId="Neatrisintapieminana">
    <w:name w:val="Neatrisināta pieminēšana"/>
    <w:uiPriority w:val="99"/>
    <w:semiHidden/>
    <w:rsid w:val="001510B2"/>
    <w:rPr>
      <w:color w:val="605E5C"/>
      <w:shd w:val="clear" w:color="auto" w:fill="E1DFDD"/>
    </w:rPr>
  </w:style>
  <w:style w:type="table" w:customStyle="1" w:styleId="Parastatabula1">
    <w:name w:val="Parasta tabula1"/>
    <w:uiPriority w:val="99"/>
    <w:semiHidden/>
    <w:qFormat/>
    <w:rsid w:val="001510B2"/>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table" w:customStyle="1" w:styleId="Reatabula1">
    <w:name w:val="Režģa tabula1"/>
    <w:basedOn w:val="TableNormal"/>
    <w:uiPriority w:val="39"/>
    <w:rsid w:val="001510B2"/>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arastatabula10">
    <w:name w:val="Parasta tabula1"/>
    <w:uiPriority w:val="99"/>
    <w:semiHidden/>
    <w:qFormat/>
    <w:rsid w:val="001510B2"/>
    <w:pPr>
      <w:spacing w:after="0" w:line="240" w:lineRule="auto"/>
    </w:pPr>
    <w:rPr>
      <w:rFonts w:ascii="Calibri" w:eastAsia="Times New Roman" w:hAnsi="Calibri" w:cs="Times New Roman"/>
      <w:lang w:eastAsia="lv-LV"/>
    </w:rPr>
    <w:tblPr>
      <w:tblCellMar>
        <w:top w:w="0" w:type="dxa"/>
        <w:left w:w="108" w:type="dxa"/>
        <w:bottom w:w="0" w:type="dxa"/>
        <w:right w:w="108" w:type="dxa"/>
      </w:tblCellMar>
    </w:tblPr>
  </w:style>
  <w:style w:type="table" w:customStyle="1" w:styleId="Parastatabula2">
    <w:name w:val="Parasta tabula2"/>
    <w:uiPriority w:val="99"/>
    <w:semiHidden/>
    <w:qFormat/>
    <w:rsid w:val="001510B2"/>
    <w:pPr>
      <w:spacing w:after="0" w:line="240" w:lineRule="auto"/>
    </w:pPr>
    <w:rPr>
      <w:rFonts w:ascii="Calibri" w:eastAsia="Times New Roman" w:hAnsi="Calibri" w:cs="Times New Roman"/>
      <w:sz w:val="20"/>
      <w:szCs w:val="20"/>
      <w:lang w:eastAsia="lv-LV"/>
    </w:rPr>
    <w:tblPr>
      <w:tblCellMar>
        <w:top w:w="0" w:type="dxa"/>
        <w:left w:w="108" w:type="dxa"/>
        <w:bottom w:w="0" w:type="dxa"/>
        <w:right w:w="108" w:type="dxa"/>
      </w:tblCellMar>
    </w:tblPr>
  </w:style>
  <w:style w:type="table" w:customStyle="1" w:styleId="Reatabula7">
    <w:name w:val="Režģa tabula7"/>
    <w:basedOn w:val="TableNormal"/>
    <w:uiPriority w:val="39"/>
    <w:rsid w:val="001510B2"/>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510B2"/>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3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49823">
      <w:bodyDiv w:val="1"/>
      <w:marLeft w:val="0"/>
      <w:marRight w:val="0"/>
      <w:marTop w:val="0"/>
      <w:marBottom w:val="0"/>
      <w:divBdr>
        <w:top w:val="none" w:sz="0" w:space="0" w:color="auto"/>
        <w:left w:val="none" w:sz="0" w:space="0" w:color="auto"/>
        <w:bottom w:val="none" w:sz="0" w:space="0" w:color="auto"/>
        <w:right w:val="none" w:sz="0" w:space="0" w:color="auto"/>
      </w:divBdr>
    </w:div>
    <w:div w:id="185040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Juris%20no%20HP\Novads_II\KODEKSS_NOV_II\Noteikumi_20210922\Noteikumi_II\ATLIDZ_NOL\nolik_atl_groz_20220210.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E:\Juris%20no%20HP\Novads_II\KODEKSS_NOV_II\Noteikumi_20210922\Noteikumi_II\ATLIDZ_NOL\nolik_atl_groz_20210908.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olik_atl_groz_20221222.docx" TargetMode="External"/><Relationship Id="rId5" Type="http://schemas.openxmlformats.org/officeDocument/2006/relationships/footnotes" Target="footnotes.xml"/><Relationship Id="rId10" Type="http://schemas.openxmlformats.org/officeDocument/2006/relationships/hyperlink" Target="file:///E:\Juris%20no%20HP\Novads_II\KODEKSS_NOV_II\Noteikumi_20210922\Noteikumi_II\ATLIDZ_NOL\nolik_atl_groz_20220210.docx" TargetMode="External"/><Relationship Id="rId4" Type="http://schemas.openxmlformats.org/officeDocument/2006/relationships/webSettings" Target="webSettings.xml"/><Relationship Id="rId9" Type="http://schemas.openxmlformats.org/officeDocument/2006/relationships/hyperlink" Target="file:///E:\Juris%20no%20HP\Novads_II\KODEKSS_NOV_II\Noteikumi_20210922\Noteikumi_II\ATLIDZ_NOL\nolik_atl_groz_202202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18</Pages>
  <Words>23978</Words>
  <Characters>13669</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neo118318@outlook.lv</cp:lastModifiedBy>
  <cp:revision>93</cp:revision>
  <dcterms:created xsi:type="dcterms:W3CDTF">2022-12-29T14:11:00Z</dcterms:created>
  <dcterms:modified xsi:type="dcterms:W3CDTF">2022-12-29T14:51:00Z</dcterms:modified>
</cp:coreProperties>
</file>