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22E80ACD" w:rsidR="00A77720" w:rsidRDefault="009531EC"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garāžas jumta nomaiņa tirgus ielā 7, Balvos</w:t>
      </w:r>
      <w:r w:rsidR="00A77720">
        <w:rPr>
          <w:rFonts w:ascii="Times New Roman Bold" w:hAnsi="Times New Roman Bold"/>
          <w:b/>
          <w:bCs/>
          <w:caps/>
          <w:color w:val="000000"/>
          <w:lang w:eastAsia="lv-LV"/>
        </w:rPr>
        <w:t>.</w:t>
      </w:r>
    </w:p>
    <w:p w14:paraId="0CFA8C9C" w14:textId="19CCB08E" w:rsidR="00A77720" w:rsidRDefault="00A77720"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2020/13</w:t>
      </w:r>
      <w:r w:rsidR="009531EC">
        <w:rPr>
          <w:rFonts w:ascii="Times New Roman Bold" w:hAnsi="Times New Roman Bold"/>
          <w:b/>
          <w:caps/>
          <w:color w:val="000000"/>
        </w:rPr>
        <w:t>8</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0CFB2FD8" w:rsidR="004F31D6" w:rsidRPr="006F04D4" w:rsidRDefault="004F31D6" w:rsidP="009B3A5C">
            <w:pPr>
              <w:ind w:left="567"/>
              <w:jc w:val="center"/>
              <w:rPr>
                <w:lang w:eastAsia="lv-LV"/>
              </w:rPr>
            </w:pPr>
            <w:r>
              <w:rPr>
                <w:bCs/>
                <w:color w:val="000000"/>
                <w:lang w:eastAsia="lv-LV"/>
              </w:rPr>
              <w:t xml:space="preserve">Balvu novada pašvaldības </w:t>
            </w:r>
            <w:r w:rsidR="009B3A5C">
              <w:rPr>
                <w:bCs/>
                <w:color w:val="000000"/>
                <w:lang w:eastAsia="lv-LV"/>
              </w:rPr>
              <w:t xml:space="preserve">Saimnieciskās nodaļas vadītājs Aleksandrs </w:t>
            </w:r>
            <w:proofErr w:type="spellStart"/>
            <w:r w:rsidR="009B3A5C">
              <w:rPr>
                <w:bCs/>
                <w:color w:val="000000"/>
                <w:lang w:eastAsia="lv-LV"/>
              </w:rPr>
              <w:t>Snegovs</w:t>
            </w:r>
            <w:proofErr w:type="spellEnd"/>
            <w:r w:rsidR="001F69C9">
              <w:rPr>
                <w:bCs/>
                <w:color w:val="000000"/>
                <w:lang w:eastAsia="lv-LV"/>
              </w:rPr>
              <w:t>,</w:t>
            </w:r>
            <w:r>
              <w:rPr>
                <w:bCs/>
                <w:color w:val="000000"/>
                <w:lang w:eastAsia="lv-LV"/>
              </w:rPr>
              <w:t xml:space="preserve"> mob.</w:t>
            </w:r>
            <w:r w:rsidR="009B3A5C">
              <w:rPr>
                <w:bCs/>
                <w:color w:val="000000"/>
                <w:lang w:eastAsia="lv-LV"/>
              </w:rPr>
              <w:t>2863272</w:t>
            </w:r>
            <w:r>
              <w:rPr>
                <w:bCs/>
                <w:color w:val="000000"/>
                <w:lang w:eastAsia="lv-LV"/>
              </w:rPr>
              <w:t xml:space="preserve"> , e-pasts: </w:t>
            </w:r>
            <w:bookmarkStart w:id="0" w:name="cloakb0731be10d6b4a9d3ea3ac5df269a733"/>
            <w:bookmarkEnd w:id="0"/>
            <w:r w:rsidR="009B3A5C">
              <w:rPr>
                <w:rStyle w:val="Internetasaite"/>
                <w:color w:val="000000"/>
              </w:rPr>
              <w:fldChar w:fldCharType="begin"/>
            </w:r>
            <w:r w:rsidR="009B3A5C">
              <w:rPr>
                <w:rStyle w:val="Internetasaite"/>
                <w:color w:val="000000"/>
              </w:rPr>
              <w:instrText xml:space="preserve"> HYPERLINK "mailto:</w:instrText>
            </w:r>
            <w:r w:rsidR="009B3A5C" w:rsidRPr="009B3A5C">
              <w:rPr>
                <w:rStyle w:val="Internetasaite"/>
                <w:color w:val="000000"/>
              </w:rPr>
              <w:instrText>aleksandrs.snegovs</w:instrText>
            </w:r>
            <w:r w:rsidR="009B3A5C" w:rsidRPr="009B3A5C">
              <w:rPr>
                <w:rStyle w:val="Internetasaite"/>
                <w:bCs/>
                <w:color w:val="000000"/>
                <w:lang w:eastAsia="lv-LV"/>
              </w:rPr>
              <w:instrText>@balvi.lv</w:instrText>
            </w:r>
            <w:r w:rsidR="009B3A5C">
              <w:rPr>
                <w:rStyle w:val="Internetasaite"/>
                <w:color w:val="000000"/>
              </w:rPr>
              <w:instrText xml:space="preserve">" </w:instrText>
            </w:r>
            <w:r w:rsidR="009B3A5C">
              <w:rPr>
                <w:rStyle w:val="Internetasaite"/>
                <w:color w:val="000000"/>
              </w:rPr>
              <w:fldChar w:fldCharType="separate"/>
            </w:r>
            <w:r w:rsidR="009B3A5C" w:rsidRPr="002B3732">
              <w:rPr>
                <w:rStyle w:val="Hyperlink"/>
              </w:rPr>
              <w:t>aleksandrs.snegovs</w:t>
            </w:r>
            <w:r w:rsidR="009B3A5C" w:rsidRPr="002B3732">
              <w:rPr>
                <w:rStyle w:val="Hyperlink"/>
                <w:bCs/>
                <w:lang w:eastAsia="lv-LV"/>
              </w:rPr>
              <w:t>@balvi.lv</w:t>
            </w:r>
            <w:r w:rsidR="009B3A5C">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6F04D4">
              <w:rPr>
                <w:color w:val="000000"/>
                <w:lang w:val="en-US"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207540">
            <w:pPr>
              <w:ind w:left="567"/>
              <w:jc w:val="center"/>
              <w:rPr>
                <w:lang w:eastAsia="lv-LV"/>
              </w:rPr>
            </w:pPr>
            <w:hyperlink r:id="rId7"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22A1FE18" w14:textId="26B005D6" w:rsidR="00112C38" w:rsidRPr="00112C38" w:rsidRDefault="00112C38" w:rsidP="00112C38">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9B3A5C">
        <w:t>garāžas jumta nomaiņa</w:t>
      </w:r>
      <w:r w:rsidR="001F69C9">
        <w:t xml:space="preserve"> atbilstoši </w:t>
      </w:r>
      <w:r w:rsidR="009B3A5C">
        <w:t>tehniskajai specifikācijai</w:t>
      </w:r>
      <w:r w:rsidR="002C0B81">
        <w:t xml:space="preserve"> (Pielikums Nr.1)</w:t>
      </w:r>
      <w:r>
        <w:t>.</w:t>
      </w:r>
    </w:p>
    <w:p w14:paraId="277154AA" w14:textId="47960838" w:rsidR="00112C38" w:rsidRPr="00112C38" w:rsidRDefault="00112C38" w:rsidP="00112C38">
      <w:pPr>
        <w:widowControl w:val="0"/>
        <w:numPr>
          <w:ilvl w:val="0"/>
          <w:numId w:val="3"/>
        </w:numPr>
        <w:suppressAutoHyphens/>
        <w:ind w:left="0" w:firstLine="0"/>
        <w:jc w:val="both"/>
        <w:rPr>
          <w:bCs/>
          <w:lang w:eastAsia="lv-LV"/>
        </w:rPr>
      </w:pPr>
      <w:r w:rsidRPr="00112C38">
        <w:rPr>
          <w:b/>
          <w:bCs/>
          <w:szCs w:val="20"/>
          <w:lang w:eastAsia="lv-LV"/>
        </w:rPr>
        <w:t>Līguma izpildes vieta:</w:t>
      </w:r>
      <w:r w:rsidRPr="00112C38">
        <w:rPr>
          <w:szCs w:val="20"/>
          <w:lang w:eastAsia="lv-LV"/>
        </w:rPr>
        <w:t xml:space="preserve"> </w:t>
      </w:r>
      <w:r w:rsidR="009B3A5C">
        <w:rPr>
          <w:bCs/>
          <w:lang w:eastAsia="lv-LV"/>
        </w:rPr>
        <w:t>Tirgus</w:t>
      </w:r>
      <w:r w:rsidRPr="00112C38">
        <w:rPr>
          <w:bCs/>
          <w:lang w:eastAsia="lv-LV"/>
        </w:rPr>
        <w:t xml:space="preserve"> ielā </w:t>
      </w:r>
      <w:r w:rsidR="009B3A5C">
        <w:rPr>
          <w:bCs/>
          <w:lang w:eastAsia="lv-LV"/>
        </w:rPr>
        <w:t>7</w:t>
      </w:r>
      <w:r w:rsidRPr="00112C38">
        <w:rPr>
          <w:bCs/>
          <w:lang w:eastAsia="lv-LV"/>
        </w:rPr>
        <w:t xml:space="preserve">, </w:t>
      </w:r>
      <w:r w:rsidR="009B3A5C">
        <w:rPr>
          <w:bCs/>
          <w:lang w:eastAsia="lv-LV"/>
        </w:rPr>
        <w:t>Balvos</w:t>
      </w:r>
      <w:r w:rsidRPr="00112C38">
        <w:rPr>
          <w:bCs/>
          <w:lang w:eastAsia="lv-LV"/>
        </w:rPr>
        <w:t>, Balvu novadā.</w:t>
      </w:r>
    </w:p>
    <w:p w14:paraId="41C9CBC2" w14:textId="209C4034" w:rsidR="00112C38" w:rsidRPr="00112C38" w:rsidRDefault="00112C38" w:rsidP="00112C38">
      <w:pPr>
        <w:widowControl w:val="0"/>
        <w:numPr>
          <w:ilvl w:val="0"/>
          <w:numId w:val="3"/>
        </w:numPr>
        <w:suppressAutoHyphens/>
        <w:ind w:left="0" w:firstLine="0"/>
        <w:jc w:val="both"/>
        <w:rPr>
          <w:bCs/>
          <w:lang w:eastAsia="lv-LV"/>
        </w:rPr>
      </w:pPr>
      <w:r w:rsidRPr="00112C38">
        <w:rPr>
          <w:b/>
          <w:bCs/>
          <w:color w:val="000000"/>
          <w:lang w:eastAsia="lv-LV"/>
        </w:rPr>
        <w:t>Līguma  izpildes termiņ</w:t>
      </w:r>
      <w:r w:rsidR="00407E29">
        <w:rPr>
          <w:b/>
          <w:bCs/>
          <w:color w:val="000000"/>
          <w:lang w:eastAsia="lv-LV"/>
        </w:rPr>
        <w:t>š</w:t>
      </w:r>
      <w:r w:rsidRPr="00112C38">
        <w:rPr>
          <w:b/>
          <w:bCs/>
          <w:color w:val="000000"/>
          <w:lang w:eastAsia="lv-LV"/>
        </w:rPr>
        <w:t>:</w:t>
      </w:r>
      <w:r w:rsidRPr="00112C38">
        <w:rPr>
          <w:color w:val="000000"/>
          <w:lang w:eastAsia="lv-LV"/>
        </w:rPr>
        <w:t xml:space="preserve"> </w:t>
      </w:r>
      <w:r w:rsidR="006959F0">
        <w:rPr>
          <w:color w:val="000000"/>
          <w:shd w:val="clear" w:color="auto" w:fill="FFFFFF"/>
        </w:rPr>
        <w:t>no līguma noslēgšanas 1 (viena) mēneša laikā.</w:t>
      </w:r>
    </w:p>
    <w:p w14:paraId="698B5891" w14:textId="425B70BE" w:rsidR="002C0B81" w:rsidRPr="009B3A5C"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009B3A5C">
        <w:rPr>
          <w:rFonts w:eastAsia="Calibri"/>
          <w:b/>
          <w:bCs/>
          <w:lang w:eastAsia="lv-LV"/>
        </w:rPr>
        <w:t xml:space="preserve"> </w:t>
      </w:r>
      <w:r w:rsidR="009B3A5C" w:rsidRPr="009B3A5C">
        <w:rPr>
          <w:rFonts w:eastAsia="Calibri"/>
          <w:bCs/>
          <w:lang w:eastAsia="lv-LV"/>
        </w:rPr>
        <w:t>pēc pieņemšanas – nodošanas akta parakstīšanas un rēķina saņemšanas 10 (desmit) darba dienu laikā.</w:t>
      </w:r>
    </w:p>
    <w:p w14:paraId="4A2C6E47" w14:textId="73261844"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pašvaldība.</w:t>
      </w:r>
    </w:p>
    <w:p w14:paraId="258F79A1" w14:textId="59DC4428"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Piedāvājumā jābūt iekļautām visām izmaksām, kas varētu rasties līguma izpildes laikā. </w:t>
      </w:r>
    </w:p>
    <w:p w14:paraId="0C39D52E"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09590724" w14:textId="491990BB" w:rsidR="007B5266" w:rsidRPr="00961DA1" w:rsidRDefault="007B5266" w:rsidP="007B5266">
      <w:pPr>
        <w:numPr>
          <w:ilvl w:val="0"/>
          <w:numId w:val="3"/>
        </w:numPr>
        <w:tabs>
          <w:tab w:val="left" w:pos="0"/>
        </w:tabs>
        <w:ind w:left="0" w:firstLine="0"/>
        <w:jc w:val="both"/>
      </w:pPr>
      <w:r>
        <w:t xml:space="preserve">Veikto būvdarbu garantijas termiņam jābūt ne mazāk kā 24 (divdesmit četriem) mēnešiem no </w:t>
      </w:r>
      <w:r w:rsidR="00B518DF">
        <w:t xml:space="preserve">pieņemšanas - </w:t>
      </w:r>
      <w:r>
        <w:t>nodošanas akta parakstīšanas.</w:t>
      </w:r>
    </w:p>
    <w:p w14:paraId="12B01DFD" w14:textId="741F3D6E" w:rsidR="00112C38" w:rsidRPr="00112C38" w:rsidRDefault="00112C38" w:rsidP="00112C38">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01A40940" w14:textId="77777777" w:rsidR="007B5266" w:rsidRPr="00961DA1" w:rsidRDefault="007B5266" w:rsidP="007B5266">
      <w:pPr>
        <w:numPr>
          <w:ilvl w:val="0"/>
          <w:numId w:val="3"/>
        </w:numPr>
        <w:autoSpaceDE w:val="0"/>
        <w:autoSpaceDN w:val="0"/>
        <w:adjustRightInd w:val="0"/>
        <w:ind w:left="0" w:firstLine="0"/>
        <w:jc w:val="both"/>
        <w:rPr>
          <w:color w:val="000000"/>
          <w:lang w:eastAsia="lv-LV"/>
        </w:rPr>
      </w:pPr>
      <w:r w:rsidRPr="00961DA1">
        <w:rPr>
          <w:b/>
          <w:bCs/>
          <w:color w:val="000000"/>
          <w:lang w:eastAsia="lv-LV"/>
        </w:rPr>
        <w:t xml:space="preserve">Prasības pretendentam: </w:t>
      </w:r>
    </w:p>
    <w:p w14:paraId="0D038F34" w14:textId="420CD2E0" w:rsidR="007B5266" w:rsidRPr="00961DA1" w:rsidRDefault="007B5266" w:rsidP="007B5266">
      <w:pPr>
        <w:pStyle w:val="ListParagraph"/>
        <w:numPr>
          <w:ilvl w:val="1"/>
          <w:numId w:val="3"/>
        </w:numPr>
        <w:autoSpaceDE w:val="0"/>
        <w:autoSpaceDN w:val="0"/>
        <w:adjustRightInd w:val="0"/>
        <w:ind w:left="0" w:firstLine="0"/>
        <w:jc w:val="both"/>
        <w:rPr>
          <w:color w:val="000000"/>
          <w:lang w:eastAsia="lv-LV"/>
        </w:rPr>
      </w:pPr>
      <w:r w:rsidRPr="00961DA1">
        <w:rPr>
          <w:color w:val="000000"/>
          <w:lang w:eastAsia="lv-LV"/>
        </w:rPr>
        <w:t xml:space="preserve">Pretendentam  iepriekšējo 5 (piecu) gadu laikā ir pieredze </w:t>
      </w:r>
      <w:r w:rsidR="00B518DF">
        <w:rPr>
          <w:color w:val="000000"/>
          <w:lang w:eastAsia="lv-LV"/>
        </w:rPr>
        <w:t xml:space="preserve">līdzīgu </w:t>
      </w:r>
      <w:r w:rsidRPr="00961DA1">
        <w:rPr>
          <w:color w:val="000000"/>
          <w:lang w:eastAsia="lv-LV"/>
        </w:rPr>
        <w:t>būvdarbu</w:t>
      </w:r>
      <w:r w:rsidR="00B518DF">
        <w:rPr>
          <w:color w:val="000000"/>
          <w:lang w:eastAsia="lv-LV"/>
        </w:rPr>
        <w:t xml:space="preserve"> (jumta remonts vai nomaiņa)</w:t>
      </w:r>
      <w:r w:rsidRPr="00961DA1">
        <w:rPr>
          <w:color w:val="000000"/>
          <w:lang w:eastAsia="lv-LV"/>
        </w:rPr>
        <w:t xml:space="preserve"> veikšanā vismaz 1 (vienā) objektā.</w:t>
      </w:r>
    </w:p>
    <w:p w14:paraId="5C998526" w14:textId="0102B9DD" w:rsidR="007B5266" w:rsidRPr="00961DA1" w:rsidRDefault="00BC5F82" w:rsidP="00BC5F82">
      <w:pPr>
        <w:pStyle w:val="ListParagraph"/>
        <w:numPr>
          <w:ilvl w:val="1"/>
          <w:numId w:val="3"/>
        </w:numPr>
        <w:autoSpaceDE w:val="0"/>
        <w:autoSpaceDN w:val="0"/>
        <w:adjustRightInd w:val="0"/>
        <w:jc w:val="both"/>
        <w:rPr>
          <w:color w:val="000000"/>
          <w:lang w:eastAsia="lv-LV"/>
        </w:rPr>
      </w:pPr>
      <w:r w:rsidRPr="00BC5F82">
        <w:rPr>
          <w:rFonts w:eastAsia="Calibri"/>
          <w:color w:val="000000"/>
          <w:lang w:eastAsia="lv-LV"/>
        </w:rPr>
        <w:t>Pretendentam jānodrošina nepieciešamā tehnika, iekārtas, instrumenti un cits tehniskais nodro</w:t>
      </w:r>
      <w:r>
        <w:rPr>
          <w:rFonts w:eastAsia="Calibri"/>
          <w:color w:val="000000"/>
          <w:lang w:eastAsia="lv-LV"/>
        </w:rPr>
        <w:t>šinājums līguma izpildei</w:t>
      </w:r>
      <w:r w:rsidR="007B5266" w:rsidRPr="00961DA1">
        <w:rPr>
          <w:rFonts w:eastAsia="Calibri"/>
          <w:color w:val="000000"/>
          <w:lang w:eastAsia="lv-LV"/>
        </w:rPr>
        <w:t>.</w:t>
      </w:r>
    </w:p>
    <w:p w14:paraId="066EFF6D" w14:textId="77777777" w:rsidR="00112C38" w:rsidRPr="00112C38" w:rsidRDefault="00112C38" w:rsidP="00112C38">
      <w:pPr>
        <w:numPr>
          <w:ilvl w:val="0"/>
          <w:numId w:val="3"/>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6C4BF2DD" w:rsidR="00112C38" w:rsidRPr="00142A9D" w:rsidRDefault="00112C38" w:rsidP="00112C38">
      <w:pPr>
        <w:numPr>
          <w:ilvl w:val="1"/>
          <w:numId w:val="3"/>
        </w:numPr>
        <w:autoSpaceDE w:val="0"/>
        <w:autoSpaceDN w:val="0"/>
        <w:adjustRightInd w:val="0"/>
        <w:ind w:left="0" w:firstLine="0"/>
        <w:jc w:val="both"/>
        <w:rPr>
          <w:color w:val="000000"/>
          <w:lang w:eastAsia="lv-LV"/>
        </w:rPr>
      </w:pPr>
      <w:r w:rsidRPr="00112C38">
        <w:rPr>
          <w:bCs/>
          <w:color w:val="000000"/>
          <w:lang w:eastAsia="lv-LV"/>
        </w:rPr>
        <w:t>aizpildīts Pielikums Nr.</w:t>
      </w:r>
      <w:r w:rsidR="00407E29">
        <w:rPr>
          <w:bCs/>
          <w:color w:val="000000"/>
          <w:lang w:eastAsia="lv-LV"/>
        </w:rPr>
        <w:t>2</w:t>
      </w:r>
      <w:r w:rsidR="007B5266">
        <w:rPr>
          <w:bCs/>
          <w:color w:val="000000"/>
          <w:lang w:eastAsia="lv-LV"/>
        </w:rPr>
        <w:t xml:space="preserve"> </w:t>
      </w:r>
      <w:r w:rsidR="007B5266" w:rsidRPr="00961DA1">
        <w:rPr>
          <w:bCs/>
          <w:color w:val="000000"/>
          <w:lang w:eastAsia="lv-LV"/>
        </w:rPr>
        <w:t xml:space="preserve">un tam pievienota </w:t>
      </w:r>
      <w:r w:rsidR="007B5266" w:rsidRPr="00961DA1">
        <w:rPr>
          <w:rFonts w:eastAsia="Calibri"/>
          <w:bCs/>
          <w:lang w:eastAsia="ar-SA"/>
        </w:rPr>
        <w:t>darbu izpildes</w:t>
      </w:r>
      <w:r w:rsidR="007B5266" w:rsidRPr="00961DA1">
        <w:rPr>
          <w:color w:val="000000"/>
        </w:rPr>
        <w:t xml:space="preserve"> tāme</w:t>
      </w:r>
      <w:r w:rsidR="007B5266">
        <w:rPr>
          <w:color w:val="000000"/>
        </w:rPr>
        <w:t>;</w:t>
      </w:r>
    </w:p>
    <w:p w14:paraId="726EBFB2" w14:textId="6422C93A" w:rsidR="007B5266" w:rsidRPr="00961DA1" w:rsidRDefault="007B5266" w:rsidP="007B5266">
      <w:pPr>
        <w:numPr>
          <w:ilvl w:val="1"/>
          <w:numId w:val="3"/>
        </w:numPr>
        <w:autoSpaceDE w:val="0"/>
        <w:autoSpaceDN w:val="0"/>
        <w:adjustRightInd w:val="0"/>
        <w:ind w:left="0" w:firstLine="0"/>
        <w:jc w:val="both"/>
        <w:rPr>
          <w:color w:val="000000"/>
          <w:lang w:eastAsia="lv-LV"/>
        </w:rPr>
      </w:pPr>
      <w:r>
        <w:rPr>
          <w:color w:val="000000"/>
        </w:rPr>
        <w:t>aizpildīts pielikums Nr.3;</w:t>
      </w:r>
    </w:p>
    <w:p w14:paraId="1DBCF605" w14:textId="48B249CD" w:rsidR="007B5266" w:rsidRPr="00961DA1" w:rsidRDefault="007B5266" w:rsidP="007B5266">
      <w:pPr>
        <w:numPr>
          <w:ilvl w:val="1"/>
          <w:numId w:val="3"/>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nformācija par pretendenta pieredzi atbilstoši 1</w:t>
      </w:r>
      <w:r>
        <w:rPr>
          <w:color w:val="000000"/>
          <w:lang w:eastAsia="lv-LV"/>
        </w:rPr>
        <w:t>1</w:t>
      </w:r>
      <w:r w:rsidRPr="00961DA1">
        <w:rPr>
          <w:color w:val="000000"/>
          <w:lang w:eastAsia="lv-LV"/>
        </w:rPr>
        <w:t>.1.punktam, pievienojot vismaz 1 (vienu) atsauksmi vai alternatīvus dokumentus, kas apliecina nepieciešamo pieredzi.</w:t>
      </w:r>
    </w:p>
    <w:p w14:paraId="7536D616" w14:textId="224C1327" w:rsidR="007B5266" w:rsidRPr="00961DA1" w:rsidRDefault="00BC5F82" w:rsidP="00BC5F82">
      <w:pPr>
        <w:numPr>
          <w:ilvl w:val="1"/>
          <w:numId w:val="3"/>
        </w:numPr>
        <w:autoSpaceDE w:val="0"/>
        <w:autoSpaceDN w:val="0"/>
        <w:adjustRightInd w:val="0"/>
        <w:jc w:val="both"/>
        <w:rPr>
          <w:color w:val="000000"/>
          <w:lang w:eastAsia="lv-LV"/>
        </w:rPr>
      </w:pPr>
      <w:r w:rsidRPr="00BC5F82">
        <w:rPr>
          <w:color w:val="000000"/>
          <w:lang w:eastAsia="lv-LV"/>
        </w:rPr>
        <w:t>Citi dokumenti, ko pretendents uzskata par nepieciešamu iesniegt un kas pierāda pretendenta atbilstību prasībām</w:t>
      </w:r>
      <w:r w:rsidR="007B5266" w:rsidRPr="00961DA1">
        <w:rPr>
          <w:color w:val="000000"/>
          <w:lang w:eastAsia="lv-LV"/>
        </w:rPr>
        <w:t>.</w:t>
      </w:r>
    </w:p>
    <w:p w14:paraId="257B2EA5" w14:textId="4879A96E" w:rsidR="00112C38" w:rsidRPr="00112C38" w:rsidRDefault="00112C38" w:rsidP="00112C38">
      <w:pPr>
        <w:numPr>
          <w:ilvl w:val="0"/>
          <w:numId w:val="3"/>
        </w:numPr>
        <w:ind w:left="0" w:firstLine="0"/>
        <w:contextualSpacing/>
        <w:jc w:val="both"/>
        <w:rPr>
          <w:lang w:eastAsia="lv-LV"/>
        </w:rPr>
      </w:pPr>
      <w:r w:rsidRPr="00112C38">
        <w:rPr>
          <w:b/>
          <w:lang w:eastAsia="lv-LV"/>
        </w:rPr>
        <w:t xml:space="preserve">Piedāvājums jāiesniedz līdz 2020.gada </w:t>
      </w:r>
      <w:r w:rsidR="00207540">
        <w:rPr>
          <w:b/>
          <w:lang w:eastAsia="lv-LV"/>
        </w:rPr>
        <w:t>4</w:t>
      </w:r>
      <w:bookmarkStart w:id="1" w:name="_GoBack"/>
      <w:bookmarkEnd w:id="1"/>
      <w:r w:rsidR="00BC5F82">
        <w:rPr>
          <w:b/>
          <w:lang w:eastAsia="lv-LV"/>
        </w:rPr>
        <w:t>.novembrim</w:t>
      </w:r>
      <w:r w:rsidRPr="00112C38">
        <w:rPr>
          <w:b/>
          <w:lang w:eastAsia="lv-LV"/>
        </w:rPr>
        <w:t>, plkst. 1</w:t>
      </w:r>
      <w:r w:rsidR="00BC5F82">
        <w:rPr>
          <w:b/>
          <w:lang w:eastAsia="lv-LV"/>
        </w:rPr>
        <w:t>6</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663E425C" w14:textId="429FDC08" w:rsidR="009B3A5C" w:rsidRPr="00F7517B" w:rsidRDefault="009B3A5C" w:rsidP="009B3A5C">
      <w:pPr>
        <w:pStyle w:val="Standard"/>
        <w:jc w:val="right"/>
      </w:pPr>
      <w:bookmarkStart w:id="2" w:name="_Hlk46222255"/>
      <w:r w:rsidRPr="00F7517B">
        <w:lastRenderedPageBreak/>
        <w:t>Pielikums Nr.</w:t>
      </w:r>
      <w:r>
        <w:t>1</w:t>
      </w:r>
    </w:p>
    <w:p w14:paraId="7D84A832" w14:textId="7D632FE9" w:rsidR="009B3A5C" w:rsidRDefault="009B3A5C" w:rsidP="009B3A5C">
      <w:pPr>
        <w:pStyle w:val="Standard"/>
        <w:jc w:val="right"/>
      </w:pPr>
      <w:r w:rsidRPr="00F7517B">
        <w:t>Pie tirgus izpētes ar ID Nr. BNP TI 2020/</w:t>
      </w:r>
      <w:r>
        <w:t>138</w:t>
      </w:r>
    </w:p>
    <w:p w14:paraId="4221B6D7" w14:textId="77777777" w:rsidR="009B3A5C" w:rsidRDefault="009B3A5C" w:rsidP="009B3A5C">
      <w:pPr>
        <w:pStyle w:val="Standard"/>
        <w:jc w:val="right"/>
      </w:pPr>
    </w:p>
    <w:p w14:paraId="79DEC681" w14:textId="0DEA0B1E" w:rsidR="009B3A5C" w:rsidRPr="00B114FE" w:rsidRDefault="009B3A5C" w:rsidP="009B3A5C">
      <w:pPr>
        <w:ind w:left="567"/>
        <w:jc w:val="center"/>
        <w:rPr>
          <w:b/>
        </w:rPr>
      </w:pPr>
      <w:r>
        <w:rPr>
          <w:b/>
        </w:rPr>
        <w:t>TEHNISKĀ SPECIFIKĀCIJA</w:t>
      </w:r>
      <w:r w:rsidRPr="00B114FE">
        <w:rPr>
          <w:b/>
        </w:rPr>
        <w:t xml:space="preserve"> </w:t>
      </w:r>
    </w:p>
    <w:p w14:paraId="30925BF6" w14:textId="77777777" w:rsidR="009B3A5C" w:rsidRPr="00F7517B" w:rsidRDefault="009B3A5C" w:rsidP="009B3A5C">
      <w:pPr>
        <w:pStyle w:val="Standard"/>
        <w:jc w:val="right"/>
      </w:pPr>
    </w:p>
    <w:tbl>
      <w:tblPr>
        <w:tblW w:w="8926" w:type="dxa"/>
        <w:tblLook w:val="04A0" w:firstRow="1" w:lastRow="0" w:firstColumn="1" w:lastColumn="0" w:noHBand="0" w:noVBand="1"/>
      </w:tblPr>
      <w:tblGrid>
        <w:gridCol w:w="616"/>
        <w:gridCol w:w="5259"/>
        <w:gridCol w:w="1681"/>
        <w:gridCol w:w="1370"/>
      </w:tblGrid>
      <w:tr w:rsidR="009B3A5C" w:rsidRPr="009B3A5C" w14:paraId="6EB56452" w14:textId="77777777" w:rsidTr="006B28E1">
        <w:trPr>
          <w:trHeight w:val="408"/>
        </w:trPr>
        <w:tc>
          <w:tcPr>
            <w:tcW w:w="47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5316107F" w14:textId="77777777" w:rsidR="009B3A5C" w:rsidRPr="009B3A5C" w:rsidRDefault="009B3A5C" w:rsidP="00580411">
            <w:pPr>
              <w:rPr>
                <w:b/>
                <w:lang w:eastAsia="en-GB"/>
              </w:rPr>
            </w:pPr>
            <w:r w:rsidRPr="009B3A5C">
              <w:rPr>
                <w:b/>
                <w:lang w:eastAsia="en-GB"/>
              </w:rPr>
              <w:t> Nr. p.k.</w:t>
            </w:r>
          </w:p>
        </w:tc>
        <w:tc>
          <w:tcPr>
            <w:tcW w:w="547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1083C34A" w14:textId="77777777" w:rsidR="009B3A5C" w:rsidRPr="009B3A5C" w:rsidRDefault="009B3A5C" w:rsidP="00580411">
            <w:pPr>
              <w:jc w:val="center"/>
              <w:rPr>
                <w:b/>
                <w:lang w:eastAsia="en-GB"/>
              </w:rPr>
            </w:pPr>
            <w:r w:rsidRPr="009B3A5C">
              <w:rPr>
                <w:b/>
                <w:lang w:eastAsia="en-GB"/>
              </w:rPr>
              <w:t>Darba nosaukums</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9E7979F" w14:textId="77777777" w:rsidR="009B3A5C" w:rsidRPr="009B3A5C" w:rsidRDefault="009B3A5C" w:rsidP="00580411">
            <w:pPr>
              <w:jc w:val="center"/>
              <w:rPr>
                <w:b/>
                <w:lang w:eastAsia="en-GB"/>
              </w:rPr>
            </w:pPr>
            <w:r w:rsidRPr="009B3A5C">
              <w:rPr>
                <w:b/>
                <w:lang w:eastAsia="en-GB"/>
              </w:rPr>
              <w:t> Mērvienība</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4B068E8" w14:textId="77777777" w:rsidR="009B3A5C" w:rsidRPr="009B3A5C" w:rsidRDefault="009B3A5C" w:rsidP="00580411">
            <w:pPr>
              <w:jc w:val="center"/>
              <w:rPr>
                <w:b/>
                <w:lang w:eastAsia="en-GB"/>
              </w:rPr>
            </w:pPr>
            <w:r w:rsidRPr="009B3A5C">
              <w:rPr>
                <w:b/>
                <w:lang w:eastAsia="en-GB"/>
              </w:rPr>
              <w:t> Daudzums</w:t>
            </w:r>
          </w:p>
        </w:tc>
      </w:tr>
      <w:tr w:rsidR="009B3A5C" w:rsidRPr="00D430A6" w14:paraId="175E9E5C" w14:textId="77777777" w:rsidTr="006B28E1">
        <w:trPr>
          <w:trHeight w:val="322"/>
        </w:trPr>
        <w:tc>
          <w:tcPr>
            <w:tcW w:w="474"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3FD6880A" w14:textId="77777777" w:rsidR="009B3A5C" w:rsidRPr="00D430A6" w:rsidRDefault="009B3A5C" w:rsidP="00580411">
            <w:pPr>
              <w:jc w:val="center"/>
              <w:rPr>
                <w:b/>
                <w:sz w:val="28"/>
                <w:szCs w:val="28"/>
                <w:lang w:eastAsia="en-GB"/>
              </w:rPr>
            </w:pPr>
          </w:p>
        </w:tc>
        <w:tc>
          <w:tcPr>
            <w:tcW w:w="547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242DB0FD" w14:textId="77777777" w:rsidR="009B3A5C" w:rsidRPr="00D430A6" w:rsidRDefault="009B3A5C" w:rsidP="00580411">
            <w:pPr>
              <w:jc w:val="center"/>
              <w:rPr>
                <w:b/>
                <w:sz w:val="28"/>
                <w:szCs w:val="28"/>
                <w:lang w:eastAsia="en-GB"/>
              </w:rPr>
            </w:pPr>
          </w:p>
        </w:tc>
        <w:tc>
          <w:tcPr>
            <w:tcW w:w="170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07EBAD16" w14:textId="77777777" w:rsidR="009B3A5C" w:rsidRPr="00D430A6" w:rsidRDefault="009B3A5C" w:rsidP="00580411">
            <w:pPr>
              <w:jc w:val="center"/>
              <w:rPr>
                <w:b/>
                <w:sz w:val="28"/>
                <w:szCs w:val="28"/>
                <w:lang w:eastAsia="en-GB"/>
              </w:rPr>
            </w:pPr>
          </w:p>
        </w:tc>
        <w:tc>
          <w:tcPr>
            <w:tcW w:w="1276"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775BC9EE" w14:textId="77777777" w:rsidR="009B3A5C" w:rsidRPr="00D430A6" w:rsidRDefault="009B3A5C" w:rsidP="00580411">
            <w:pPr>
              <w:jc w:val="center"/>
              <w:rPr>
                <w:b/>
                <w:sz w:val="28"/>
                <w:szCs w:val="28"/>
                <w:lang w:eastAsia="en-GB"/>
              </w:rPr>
            </w:pPr>
          </w:p>
        </w:tc>
      </w:tr>
      <w:tr w:rsidR="009B3A5C" w:rsidRPr="00D430A6" w14:paraId="444DEDDF" w14:textId="77777777" w:rsidTr="006B28E1">
        <w:trPr>
          <w:trHeight w:val="900"/>
        </w:trPr>
        <w:tc>
          <w:tcPr>
            <w:tcW w:w="474"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23EDDC4E" w14:textId="77777777" w:rsidR="009B3A5C" w:rsidRPr="00D430A6" w:rsidRDefault="009B3A5C" w:rsidP="00580411">
            <w:pPr>
              <w:rPr>
                <w:lang w:eastAsia="en-GB"/>
              </w:rPr>
            </w:pPr>
          </w:p>
        </w:tc>
        <w:tc>
          <w:tcPr>
            <w:tcW w:w="547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77296E9B" w14:textId="77777777" w:rsidR="009B3A5C" w:rsidRPr="00D430A6" w:rsidRDefault="009B3A5C" w:rsidP="00580411">
            <w:pPr>
              <w:rPr>
                <w:lang w:eastAsia="en-GB"/>
              </w:rPr>
            </w:pPr>
          </w:p>
        </w:tc>
        <w:tc>
          <w:tcPr>
            <w:tcW w:w="1701"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B851B16" w14:textId="77777777" w:rsidR="009B3A5C" w:rsidRPr="00D430A6" w:rsidRDefault="009B3A5C" w:rsidP="00580411">
            <w:pPr>
              <w:rPr>
                <w:lang w:eastAsia="en-GB"/>
              </w:rPr>
            </w:pPr>
          </w:p>
        </w:tc>
        <w:tc>
          <w:tcPr>
            <w:tcW w:w="1276"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C6CC854" w14:textId="77777777" w:rsidR="009B3A5C" w:rsidRPr="00D430A6" w:rsidRDefault="009B3A5C" w:rsidP="00580411">
            <w:pPr>
              <w:rPr>
                <w:lang w:eastAsia="en-GB"/>
              </w:rPr>
            </w:pPr>
          </w:p>
        </w:tc>
      </w:tr>
      <w:tr w:rsidR="009B3A5C" w:rsidRPr="006B28E1" w14:paraId="1E73F915" w14:textId="77777777" w:rsidTr="006B28E1">
        <w:trPr>
          <w:trHeight w:val="285"/>
        </w:trPr>
        <w:tc>
          <w:tcPr>
            <w:tcW w:w="474" w:type="dxa"/>
            <w:tcBorders>
              <w:top w:val="nil"/>
              <w:left w:val="single" w:sz="4" w:space="0" w:color="auto"/>
              <w:bottom w:val="single" w:sz="4" w:space="0" w:color="auto"/>
              <w:right w:val="single" w:sz="4" w:space="0" w:color="auto"/>
            </w:tcBorders>
            <w:shd w:val="clear" w:color="auto" w:fill="BFBFBF" w:themeFill="background1" w:themeFillShade="BF"/>
            <w:hideMark/>
          </w:tcPr>
          <w:p w14:paraId="7CAB560E" w14:textId="77777777" w:rsidR="009B3A5C" w:rsidRPr="006B28E1" w:rsidRDefault="009B3A5C" w:rsidP="00580411">
            <w:pPr>
              <w:jc w:val="center"/>
              <w:rPr>
                <w:b/>
                <w:lang w:eastAsia="en-GB"/>
              </w:rPr>
            </w:pPr>
            <w:r w:rsidRPr="006B28E1">
              <w:rPr>
                <w:b/>
                <w:lang w:eastAsia="en-GB"/>
              </w:rPr>
              <w:t>1</w:t>
            </w:r>
          </w:p>
        </w:tc>
        <w:tc>
          <w:tcPr>
            <w:tcW w:w="5475" w:type="dxa"/>
            <w:tcBorders>
              <w:top w:val="nil"/>
              <w:left w:val="nil"/>
              <w:bottom w:val="single" w:sz="4" w:space="0" w:color="auto"/>
              <w:right w:val="single" w:sz="4" w:space="0" w:color="auto"/>
            </w:tcBorders>
            <w:shd w:val="clear" w:color="auto" w:fill="BFBFBF" w:themeFill="background1" w:themeFillShade="BF"/>
            <w:hideMark/>
          </w:tcPr>
          <w:p w14:paraId="54115351" w14:textId="77777777" w:rsidR="009B3A5C" w:rsidRPr="006B28E1" w:rsidRDefault="009B3A5C" w:rsidP="00580411">
            <w:pPr>
              <w:jc w:val="center"/>
              <w:rPr>
                <w:b/>
                <w:lang w:eastAsia="en-GB"/>
              </w:rPr>
            </w:pPr>
            <w:r w:rsidRPr="006B28E1">
              <w:rPr>
                <w:b/>
                <w:lang w:eastAsia="en-GB"/>
              </w:rPr>
              <w:t>2</w:t>
            </w:r>
          </w:p>
        </w:tc>
        <w:tc>
          <w:tcPr>
            <w:tcW w:w="1701" w:type="dxa"/>
            <w:tcBorders>
              <w:top w:val="nil"/>
              <w:left w:val="nil"/>
              <w:bottom w:val="single" w:sz="4" w:space="0" w:color="auto"/>
              <w:right w:val="single" w:sz="4" w:space="0" w:color="auto"/>
            </w:tcBorders>
            <w:shd w:val="clear" w:color="auto" w:fill="BFBFBF" w:themeFill="background1" w:themeFillShade="BF"/>
            <w:hideMark/>
          </w:tcPr>
          <w:p w14:paraId="37B62A8F" w14:textId="77777777" w:rsidR="009B3A5C" w:rsidRPr="006B28E1" w:rsidRDefault="009B3A5C" w:rsidP="00580411">
            <w:pPr>
              <w:jc w:val="center"/>
              <w:rPr>
                <w:b/>
                <w:lang w:eastAsia="en-GB"/>
              </w:rPr>
            </w:pPr>
            <w:r w:rsidRPr="006B28E1">
              <w:rPr>
                <w:b/>
                <w:lang w:eastAsia="en-GB"/>
              </w:rPr>
              <w:t>3</w:t>
            </w:r>
          </w:p>
        </w:tc>
        <w:tc>
          <w:tcPr>
            <w:tcW w:w="1276" w:type="dxa"/>
            <w:tcBorders>
              <w:top w:val="nil"/>
              <w:left w:val="nil"/>
              <w:bottom w:val="single" w:sz="4" w:space="0" w:color="auto"/>
              <w:right w:val="single" w:sz="4" w:space="0" w:color="auto"/>
            </w:tcBorders>
            <w:shd w:val="clear" w:color="auto" w:fill="BFBFBF" w:themeFill="background1" w:themeFillShade="BF"/>
            <w:hideMark/>
          </w:tcPr>
          <w:p w14:paraId="628B8B83" w14:textId="77777777" w:rsidR="009B3A5C" w:rsidRPr="006B28E1" w:rsidRDefault="009B3A5C" w:rsidP="00580411">
            <w:pPr>
              <w:jc w:val="center"/>
              <w:rPr>
                <w:b/>
                <w:lang w:eastAsia="en-GB"/>
              </w:rPr>
            </w:pPr>
            <w:r w:rsidRPr="006B28E1">
              <w:rPr>
                <w:b/>
                <w:lang w:eastAsia="en-GB"/>
              </w:rPr>
              <w:t>4</w:t>
            </w:r>
          </w:p>
        </w:tc>
      </w:tr>
      <w:tr w:rsidR="009B3A5C" w:rsidRPr="00D430A6" w14:paraId="4836E086" w14:textId="77777777" w:rsidTr="00580411">
        <w:trPr>
          <w:trHeight w:val="705"/>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761F5" w14:textId="77777777" w:rsidR="009B3A5C" w:rsidRPr="00D430A6" w:rsidRDefault="009B3A5C" w:rsidP="00580411">
            <w:pPr>
              <w:jc w:val="center"/>
              <w:rPr>
                <w:color w:val="000000"/>
                <w:lang w:eastAsia="en-GB"/>
              </w:rPr>
            </w:pPr>
            <w:r w:rsidRPr="00D430A6">
              <w:rPr>
                <w:color w:val="000000"/>
                <w:lang w:eastAsia="en-GB"/>
              </w:rPr>
              <w:t>1</w:t>
            </w:r>
          </w:p>
        </w:tc>
        <w:tc>
          <w:tcPr>
            <w:tcW w:w="5475" w:type="dxa"/>
            <w:tcBorders>
              <w:top w:val="single" w:sz="4" w:space="0" w:color="auto"/>
              <w:left w:val="nil"/>
              <w:bottom w:val="single" w:sz="4" w:space="0" w:color="auto"/>
              <w:right w:val="single" w:sz="4" w:space="0" w:color="auto"/>
            </w:tcBorders>
            <w:shd w:val="clear" w:color="auto" w:fill="auto"/>
            <w:vAlign w:val="center"/>
            <w:hideMark/>
          </w:tcPr>
          <w:p w14:paraId="1BE5F136" w14:textId="77777777" w:rsidR="009B3A5C" w:rsidRPr="00D430A6" w:rsidRDefault="009B3A5C" w:rsidP="00580411">
            <w:pPr>
              <w:rPr>
                <w:lang w:eastAsia="en-GB"/>
              </w:rPr>
            </w:pPr>
            <w:r w:rsidRPr="00D430A6">
              <w:rPr>
                <w:lang w:eastAsia="en-GB"/>
              </w:rPr>
              <w:t>Jumta seguma un latojuma demontāža ( šīfera sakraušana uz palik</w:t>
            </w:r>
            <w:r>
              <w:rPr>
                <w:lang w:eastAsia="en-GB"/>
              </w:rPr>
              <w:t>t</w:t>
            </w:r>
            <w:r w:rsidRPr="00D430A6">
              <w:rPr>
                <w:lang w:eastAsia="en-GB"/>
              </w:rPr>
              <w:t>ņiem). Mūrētā skursteņa demontāža.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F636C19" w14:textId="77777777" w:rsidR="009B3A5C" w:rsidRPr="00D430A6" w:rsidRDefault="009B3A5C" w:rsidP="00580411">
            <w:pPr>
              <w:jc w:val="center"/>
              <w:rPr>
                <w:lang w:eastAsia="en-GB"/>
              </w:rPr>
            </w:pPr>
            <w:r w:rsidRPr="00D430A6">
              <w:rPr>
                <w:lang w:eastAsia="en-GB"/>
              </w:rPr>
              <w:t>m</w:t>
            </w:r>
            <w:r w:rsidRPr="006B28E1">
              <w:rPr>
                <w:vertAlign w:val="superscript"/>
                <w:lang w:eastAsia="en-GB"/>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36DFDD" w14:textId="77777777" w:rsidR="009B3A5C" w:rsidRPr="00D430A6" w:rsidRDefault="009B3A5C" w:rsidP="00580411">
            <w:pPr>
              <w:jc w:val="center"/>
              <w:rPr>
                <w:lang w:eastAsia="en-GB"/>
              </w:rPr>
            </w:pPr>
            <w:r w:rsidRPr="00D430A6">
              <w:rPr>
                <w:lang w:eastAsia="en-GB"/>
              </w:rPr>
              <w:t>150,80</w:t>
            </w:r>
          </w:p>
        </w:tc>
      </w:tr>
      <w:tr w:rsidR="009B3A5C" w:rsidRPr="00D430A6" w14:paraId="5F2BFD9F" w14:textId="77777777" w:rsidTr="00580411">
        <w:trPr>
          <w:trHeight w:val="67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C505A34" w14:textId="77777777" w:rsidR="009B3A5C" w:rsidRPr="00D430A6" w:rsidRDefault="009B3A5C" w:rsidP="00580411">
            <w:pPr>
              <w:jc w:val="center"/>
              <w:rPr>
                <w:color w:val="000000"/>
                <w:lang w:eastAsia="en-GB"/>
              </w:rPr>
            </w:pPr>
            <w:r w:rsidRPr="00D430A6">
              <w:rPr>
                <w:color w:val="000000"/>
                <w:lang w:eastAsia="en-GB"/>
              </w:rPr>
              <w:t>2</w:t>
            </w:r>
          </w:p>
        </w:tc>
        <w:tc>
          <w:tcPr>
            <w:tcW w:w="5475" w:type="dxa"/>
            <w:tcBorders>
              <w:top w:val="nil"/>
              <w:left w:val="nil"/>
              <w:bottom w:val="single" w:sz="4" w:space="0" w:color="auto"/>
              <w:right w:val="single" w:sz="4" w:space="0" w:color="auto"/>
            </w:tcBorders>
            <w:shd w:val="clear" w:color="auto" w:fill="auto"/>
            <w:vAlign w:val="center"/>
            <w:hideMark/>
          </w:tcPr>
          <w:p w14:paraId="31A181D1" w14:textId="77777777" w:rsidR="009B3A5C" w:rsidRPr="00D430A6" w:rsidRDefault="009B3A5C" w:rsidP="00580411">
            <w:pPr>
              <w:rPr>
                <w:lang w:eastAsia="en-GB"/>
              </w:rPr>
            </w:pPr>
            <w:r w:rsidRPr="00D430A6">
              <w:rPr>
                <w:lang w:eastAsia="en-GB"/>
              </w:rPr>
              <w:t>Jumta konstrukcijas pastiprināšana , plaknes izlīdzināšana ar papildus spārēm un bojāto spāru nomaiņa</w:t>
            </w:r>
          </w:p>
        </w:tc>
        <w:tc>
          <w:tcPr>
            <w:tcW w:w="1701" w:type="dxa"/>
            <w:tcBorders>
              <w:top w:val="nil"/>
              <w:left w:val="nil"/>
              <w:bottom w:val="single" w:sz="4" w:space="0" w:color="auto"/>
              <w:right w:val="single" w:sz="4" w:space="0" w:color="auto"/>
            </w:tcBorders>
            <w:shd w:val="clear" w:color="auto" w:fill="auto"/>
            <w:vAlign w:val="center"/>
            <w:hideMark/>
          </w:tcPr>
          <w:p w14:paraId="1BFDEB65" w14:textId="77777777" w:rsidR="009B3A5C" w:rsidRPr="00D430A6" w:rsidRDefault="009B3A5C" w:rsidP="00580411">
            <w:pPr>
              <w:jc w:val="center"/>
              <w:rPr>
                <w:lang w:eastAsia="en-GB"/>
              </w:rPr>
            </w:pPr>
            <w:r w:rsidRPr="00D430A6">
              <w:rPr>
                <w:lang w:eastAsia="en-GB"/>
              </w:rPr>
              <w:t>m</w:t>
            </w:r>
            <w:r w:rsidRPr="006B28E1">
              <w:rPr>
                <w:vertAlign w:val="superscript"/>
                <w:lang w:eastAsia="en-GB"/>
              </w:rPr>
              <w:t>3</w:t>
            </w:r>
          </w:p>
        </w:tc>
        <w:tc>
          <w:tcPr>
            <w:tcW w:w="1276" w:type="dxa"/>
            <w:tcBorders>
              <w:top w:val="nil"/>
              <w:left w:val="nil"/>
              <w:bottom w:val="single" w:sz="4" w:space="0" w:color="auto"/>
              <w:right w:val="single" w:sz="4" w:space="0" w:color="auto"/>
            </w:tcBorders>
            <w:shd w:val="clear" w:color="auto" w:fill="auto"/>
            <w:vAlign w:val="center"/>
            <w:hideMark/>
          </w:tcPr>
          <w:p w14:paraId="773C4B91" w14:textId="77777777" w:rsidR="009B3A5C" w:rsidRPr="00D430A6" w:rsidRDefault="009B3A5C" w:rsidP="00580411">
            <w:pPr>
              <w:jc w:val="center"/>
              <w:rPr>
                <w:lang w:eastAsia="en-GB"/>
              </w:rPr>
            </w:pPr>
            <w:r w:rsidRPr="00D430A6">
              <w:rPr>
                <w:lang w:eastAsia="en-GB"/>
              </w:rPr>
              <w:t>0,80</w:t>
            </w:r>
          </w:p>
        </w:tc>
      </w:tr>
      <w:tr w:rsidR="009B3A5C" w:rsidRPr="00D430A6" w14:paraId="671B6EFF" w14:textId="77777777" w:rsidTr="00580411">
        <w:trPr>
          <w:trHeight w:val="39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5ADB805" w14:textId="77777777" w:rsidR="009B3A5C" w:rsidRPr="00D430A6" w:rsidRDefault="009B3A5C" w:rsidP="00580411">
            <w:pPr>
              <w:jc w:val="center"/>
              <w:rPr>
                <w:color w:val="000000"/>
                <w:lang w:eastAsia="en-GB"/>
              </w:rPr>
            </w:pPr>
            <w:r w:rsidRPr="00D430A6">
              <w:rPr>
                <w:color w:val="000000"/>
                <w:lang w:eastAsia="en-GB"/>
              </w:rPr>
              <w:t>3</w:t>
            </w:r>
          </w:p>
        </w:tc>
        <w:tc>
          <w:tcPr>
            <w:tcW w:w="5475" w:type="dxa"/>
            <w:tcBorders>
              <w:top w:val="nil"/>
              <w:left w:val="nil"/>
              <w:bottom w:val="single" w:sz="4" w:space="0" w:color="auto"/>
              <w:right w:val="single" w:sz="4" w:space="0" w:color="auto"/>
            </w:tcBorders>
            <w:shd w:val="clear" w:color="auto" w:fill="auto"/>
            <w:vAlign w:val="center"/>
            <w:hideMark/>
          </w:tcPr>
          <w:p w14:paraId="647969F0" w14:textId="77777777" w:rsidR="009B3A5C" w:rsidRPr="00D430A6" w:rsidRDefault="009B3A5C" w:rsidP="00580411">
            <w:pPr>
              <w:rPr>
                <w:lang w:eastAsia="en-GB"/>
              </w:rPr>
            </w:pPr>
            <w:proofErr w:type="spellStart"/>
            <w:r w:rsidRPr="00D430A6">
              <w:rPr>
                <w:lang w:eastAsia="en-GB"/>
              </w:rPr>
              <w:t>Antikondensāta</w:t>
            </w:r>
            <w:proofErr w:type="spellEnd"/>
            <w:r w:rsidRPr="00D430A6">
              <w:rPr>
                <w:lang w:eastAsia="en-GB"/>
              </w:rPr>
              <w:t xml:space="preserve"> plēves ieklāšana</w:t>
            </w:r>
          </w:p>
        </w:tc>
        <w:tc>
          <w:tcPr>
            <w:tcW w:w="1701" w:type="dxa"/>
            <w:tcBorders>
              <w:top w:val="nil"/>
              <w:left w:val="nil"/>
              <w:bottom w:val="single" w:sz="4" w:space="0" w:color="auto"/>
              <w:right w:val="single" w:sz="4" w:space="0" w:color="auto"/>
            </w:tcBorders>
            <w:shd w:val="clear" w:color="auto" w:fill="auto"/>
            <w:vAlign w:val="center"/>
            <w:hideMark/>
          </w:tcPr>
          <w:p w14:paraId="20E1F907" w14:textId="77777777" w:rsidR="009B3A5C" w:rsidRPr="00D430A6" w:rsidRDefault="009B3A5C" w:rsidP="00580411">
            <w:pPr>
              <w:jc w:val="center"/>
              <w:rPr>
                <w:lang w:eastAsia="en-GB"/>
              </w:rPr>
            </w:pPr>
            <w:r w:rsidRPr="00D430A6">
              <w:rPr>
                <w:lang w:eastAsia="en-GB"/>
              </w:rPr>
              <w:t>m</w:t>
            </w:r>
            <w:r w:rsidRPr="006B28E1">
              <w:rPr>
                <w:vertAlign w:val="superscript"/>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181B370B" w14:textId="77777777" w:rsidR="009B3A5C" w:rsidRPr="00D430A6" w:rsidRDefault="009B3A5C" w:rsidP="00580411">
            <w:pPr>
              <w:jc w:val="center"/>
              <w:rPr>
                <w:lang w:eastAsia="en-GB"/>
              </w:rPr>
            </w:pPr>
            <w:r w:rsidRPr="00D430A6">
              <w:rPr>
                <w:lang w:eastAsia="en-GB"/>
              </w:rPr>
              <w:t>175,00</w:t>
            </w:r>
          </w:p>
        </w:tc>
      </w:tr>
      <w:tr w:rsidR="009B3A5C" w:rsidRPr="00D430A6" w14:paraId="245889E8" w14:textId="77777777" w:rsidTr="00580411">
        <w:trPr>
          <w:trHeight w:val="45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27E09DA" w14:textId="77777777" w:rsidR="009B3A5C" w:rsidRPr="00D430A6" w:rsidRDefault="009B3A5C" w:rsidP="00580411">
            <w:pPr>
              <w:jc w:val="center"/>
              <w:rPr>
                <w:color w:val="000000"/>
                <w:lang w:eastAsia="en-GB"/>
              </w:rPr>
            </w:pPr>
            <w:r w:rsidRPr="00D430A6">
              <w:rPr>
                <w:color w:val="000000"/>
                <w:lang w:eastAsia="en-GB"/>
              </w:rPr>
              <w:t>4</w:t>
            </w:r>
          </w:p>
        </w:tc>
        <w:tc>
          <w:tcPr>
            <w:tcW w:w="5475" w:type="dxa"/>
            <w:tcBorders>
              <w:top w:val="nil"/>
              <w:left w:val="nil"/>
              <w:bottom w:val="single" w:sz="4" w:space="0" w:color="auto"/>
              <w:right w:val="single" w:sz="4" w:space="0" w:color="auto"/>
            </w:tcBorders>
            <w:shd w:val="clear" w:color="auto" w:fill="auto"/>
            <w:vAlign w:val="center"/>
            <w:hideMark/>
          </w:tcPr>
          <w:p w14:paraId="584CA22C" w14:textId="77777777" w:rsidR="009B3A5C" w:rsidRPr="00D430A6" w:rsidRDefault="009B3A5C" w:rsidP="00580411">
            <w:pPr>
              <w:rPr>
                <w:lang w:eastAsia="en-GB"/>
              </w:rPr>
            </w:pPr>
            <w:r w:rsidRPr="00D430A6">
              <w:rPr>
                <w:lang w:eastAsia="en-GB"/>
              </w:rPr>
              <w:t>Ventilācijas latas uzstādīšana(</w:t>
            </w:r>
            <w:proofErr w:type="spellStart"/>
            <w:r w:rsidRPr="00D430A6">
              <w:rPr>
                <w:lang w:eastAsia="en-GB"/>
              </w:rPr>
              <w:t>garenlatojums</w:t>
            </w:r>
            <w:proofErr w:type="spellEnd"/>
            <w:r w:rsidRPr="00D430A6">
              <w:rPr>
                <w:lang w:eastAsia="en-GB"/>
              </w:rPr>
              <w:t>)</w:t>
            </w:r>
          </w:p>
        </w:tc>
        <w:tc>
          <w:tcPr>
            <w:tcW w:w="1701" w:type="dxa"/>
            <w:tcBorders>
              <w:top w:val="nil"/>
              <w:left w:val="nil"/>
              <w:bottom w:val="single" w:sz="4" w:space="0" w:color="auto"/>
              <w:right w:val="single" w:sz="4" w:space="0" w:color="auto"/>
            </w:tcBorders>
            <w:shd w:val="clear" w:color="auto" w:fill="auto"/>
            <w:vAlign w:val="center"/>
            <w:hideMark/>
          </w:tcPr>
          <w:p w14:paraId="0EF651BF" w14:textId="77777777" w:rsidR="009B3A5C" w:rsidRPr="00D430A6" w:rsidRDefault="009B3A5C" w:rsidP="00580411">
            <w:pPr>
              <w:jc w:val="center"/>
              <w:rPr>
                <w:lang w:eastAsia="en-GB"/>
              </w:rPr>
            </w:pPr>
            <w:r w:rsidRPr="00D430A6">
              <w:rPr>
                <w:lang w:eastAsia="en-GB"/>
              </w:rPr>
              <w:t>m</w:t>
            </w:r>
          </w:p>
        </w:tc>
        <w:tc>
          <w:tcPr>
            <w:tcW w:w="1276" w:type="dxa"/>
            <w:tcBorders>
              <w:top w:val="nil"/>
              <w:left w:val="nil"/>
              <w:bottom w:val="single" w:sz="4" w:space="0" w:color="auto"/>
              <w:right w:val="single" w:sz="4" w:space="0" w:color="auto"/>
            </w:tcBorders>
            <w:shd w:val="clear" w:color="auto" w:fill="auto"/>
            <w:vAlign w:val="center"/>
            <w:hideMark/>
          </w:tcPr>
          <w:p w14:paraId="1AAAC51C" w14:textId="77777777" w:rsidR="009B3A5C" w:rsidRPr="00D430A6" w:rsidRDefault="009B3A5C" w:rsidP="00580411">
            <w:pPr>
              <w:jc w:val="center"/>
              <w:rPr>
                <w:lang w:eastAsia="en-GB"/>
              </w:rPr>
            </w:pPr>
            <w:r w:rsidRPr="00D430A6">
              <w:rPr>
                <w:lang w:eastAsia="en-GB"/>
              </w:rPr>
              <w:t>104,00</w:t>
            </w:r>
          </w:p>
        </w:tc>
      </w:tr>
      <w:tr w:rsidR="009B3A5C" w:rsidRPr="00D430A6" w14:paraId="506DB36C" w14:textId="77777777" w:rsidTr="00580411">
        <w:trPr>
          <w:trHeight w:val="30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3AF4EBD" w14:textId="77777777" w:rsidR="009B3A5C" w:rsidRPr="00D430A6" w:rsidRDefault="009B3A5C" w:rsidP="00580411">
            <w:pPr>
              <w:jc w:val="center"/>
              <w:rPr>
                <w:color w:val="000000"/>
                <w:lang w:eastAsia="en-GB"/>
              </w:rPr>
            </w:pPr>
            <w:r w:rsidRPr="00D430A6">
              <w:rPr>
                <w:color w:val="000000"/>
                <w:lang w:eastAsia="en-GB"/>
              </w:rPr>
              <w:t>5</w:t>
            </w:r>
          </w:p>
        </w:tc>
        <w:tc>
          <w:tcPr>
            <w:tcW w:w="5475" w:type="dxa"/>
            <w:tcBorders>
              <w:top w:val="nil"/>
              <w:left w:val="nil"/>
              <w:bottom w:val="single" w:sz="4" w:space="0" w:color="auto"/>
              <w:right w:val="single" w:sz="4" w:space="0" w:color="auto"/>
            </w:tcBorders>
            <w:shd w:val="clear" w:color="auto" w:fill="auto"/>
            <w:vAlign w:val="center"/>
            <w:hideMark/>
          </w:tcPr>
          <w:p w14:paraId="276C911D" w14:textId="77777777" w:rsidR="009B3A5C" w:rsidRPr="00D430A6" w:rsidRDefault="009B3A5C" w:rsidP="00580411">
            <w:pPr>
              <w:rPr>
                <w:lang w:eastAsia="en-GB"/>
              </w:rPr>
            </w:pPr>
            <w:r w:rsidRPr="00D430A6">
              <w:rPr>
                <w:lang w:eastAsia="en-GB"/>
              </w:rPr>
              <w:t xml:space="preserve">Kokmateriāla </w:t>
            </w:r>
            <w:proofErr w:type="spellStart"/>
            <w:r w:rsidRPr="00D430A6">
              <w:rPr>
                <w:lang w:eastAsia="en-GB"/>
              </w:rPr>
              <w:t>antiseptēšana</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0B07C11B" w14:textId="77777777" w:rsidR="009B3A5C" w:rsidRPr="00D430A6" w:rsidRDefault="009B3A5C" w:rsidP="00580411">
            <w:pPr>
              <w:jc w:val="center"/>
              <w:rPr>
                <w:lang w:eastAsia="en-GB"/>
              </w:rPr>
            </w:pPr>
            <w:r w:rsidRPr="00D430A6">
              <w:rPr>
                <w:lang w:eastAsia="en-GB"/>
              </w:rPr>
              <w:t>m</w:t>
            </w:r>
            <w:r w:rsidRPr="006B28E1">
              <w:rPr>
                <w:vertAlign w:val="superscript"/>
                <w:lang w:eastAsia="en-GB"/>
              </w:rPr>
              <w:t>3</w:t>
            </w:r>
          </w:p>
        </w:tc>
        <w:tc>
          <w:tcPr>
            <w:tcW w:w="1276" w:type="dxa"/>
            <w:tcBorders>
              <w:top w:val="nil"/>
              <w:left w:val="nil"/>
              <w:bottom w:val="single" w:sz="4" w:space="0" w:color="auto"/>
              <w:right w:val="single" w:sz="4" w:space="0" w:color="auto"/>
            </w:tcBorders>
            <w:shd w:val="clear" w:color="auto" w:fill="auto"/>
            <w:vAlign w:val="center"/>
            <w:hideMark/>
          </w:tcPr>
          <w:p w14:paraId="4387EBCB" w14:textId="77777777" w:rsidR="009B3A5C" w:rsidRPr="00D430A6" w:rsidRDefault="009B3A5C" w:rsidP="00580411">
            <w:pPr>
              <w:jc w:val="center"/>
              <w:rPr>
                <w:lang w:eastAsia="en-GB"/>
              </w:rPr>
            </w:pPr>
            <w:r w:rsidRPr="00D430A6">
              <w:rPr>
                <w:lang w:eastAsia="en-GB"/>
              </w:rPr>
              <w:t>0,80</w:t>
            </w:r>
          </w:p>
        </w:tc>
      </w:tr>
      <w:tr w:rsidR="009B3A5C" w:rsidRPr="00D430A6" w14:paraId="4ACCFB17" w14:textId="77777777" w:rsidTr="00580411">
        <w:trPr>
          <w:trHeight w:val="27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B89068F" w14:textId="77777777" w:rsidR="009B3A5C" w:rsidRPr="00D430A6" w:rsidRDefault="009B3A5C" w:rsidP="00580411">
            <w:pPr>
              <w:jc w:val="center"/>
              <w:rPr>
                <w:color w:val="000000"/>
                <w:lang w:eastAsia="en-GB"/>
              </w:rPr>
            </w:pPr>
            <w:r w:rsidRPr="00D430A6">
              <w:rPr>
                <w:color w:val="000000"/>
                <w:lang w:eastAsia="en-GB"/>
              </w:rPr>
              <w:t>6</w:t>
            </w:r>
          </w:p>
        </w:tc>
        <w:tc>
          <w:tcPr>
            <w:tcW w:w="5475" w:type="dxa"/>
            <w:tcBorders>
              <w:top w:val="nil"/>
              <w:left w:val="nil"/>
              <w:bottom w:val="single" w:sz="4" w:space="0" w:color="auto"/>
              <w:right w:val="single" w:sz="4" w:space="0" w:color="auto"/>
            </w:tcBorders>
            <w:shd w:val="clear" w:color="auto" w:fill="auto"/>
            <w:vAlign w:val="center"/>
            <w:hideMark/>
          </w:tcPr>
          <w:p w14:paraId="72CD6AFF" w14:textId="77777777" w:rsidR="009B3A5C" w:rsidRPr="00D430A6" w:rsidRDefault="009B3A5C" w:rsidP="00580411">
            <w:pPr>
              <w:rPr>
                <w:lang w:eastAsia="en-GB"/>
              </w:rPr>
            </w:pPr>
            <w:r w:rsidRPr="00D430A6">
              <w:rPr>
                <w:lang w:eastAsia="en-GB"/>
              </w:rPr>
              <w:t xml:space="preserve">Horizontālais koka latojums (30x100mm) </w:t>
            </w:r>
          </w:p>
        </w:tc>
        <w:tc>
          <w:tcPr>
            <w:tcW w:w="1701" w:type="dxa"/>
            <w:tcBorders>
              <w:top w:val="nil"/>
              <w:left w:val="nil"/>
              <w:bottom w:val="single" w:sz="4" w:space="0" w:color="auto"/>
              <w:right w:val="single" w:sz="4" w:space="0" w:color="auto"/>
            </w:tcBorders>
            <w:shd w:val="clear" w:color="auto" w:fill="auto"/>
            <w:vAlign w:val="center"/>
            <w:hideMark/>
          </w:tcPr>
          <w:p w14:paraId="4D8EAAAD" w14:textId="77777777" w:rsidR="009B3A5C" w:rsidRPr="00D430A6" w:rsidRDefault="009B3A5C" w:rsidP="00580411">
            <w:pPr>
              <w:jc w:val="center"/>
              <w:rPr>
                <w:lang w:eastAsia="en-GB"/>
              </w:rPr>
            </w:pPr>
            <w:r w:rsidRPr="00D430A6">
              <w:rPr>
                <w:lang w:eastAsia="en-GB"/>
              </w:rPr>
              <w:t>m</w:t>
            </w:r>
            <w:r w:rsidRPr="006B28E1">
              <w:rPr>
                <w:vertAlign w:val="superscript"/>
                <w:lang w:eastAsia="en-GB"/>
              </w:rPr>
              <w:t>3</w:t>
            </w:r>
          </w:p>
        </w:tc>
        <w:tc>
          <w:tcPr>
            <w:tcW w:w="1276" w:type="dxa"/>
            <w:tcBorders>
              <w:top w:val="nil"/>
              <w:left w:val="nil"/>
              <w:bottom w:val="single" w:sz="4" w:space="0" w:color="auto"/>
              <w:right w:val="single" w:sz="4" w:space="0" w:color="auto"/>
            </w:tcBorders>
            <w:shd w:val="clear" w:color="auto" w:fill="auto"/>
            <w:vAlign w:val="center"/>
            <w:hideMark/>
          </w:tcPr>
          <w:p w14:paraId="75369A5E" w14:textId="77777777" w:rsidR="009B3A5C" w:rsidRPr="00D430A6" w:rsidRDefault="009B3A5C" w:rsidP="00580411">
            <w:pPr>
              <w:jc w:val="center"/>
              <w:rPr>
                <w:lang w:eastAsia="en-GB"/>
              </w:rPr>
            </w:pPr>
            <w:r w:rsidRPr="00D430A6">
              <w:rPr>
                <w:lang w:eastAsia="en-GB"/>
              </w:rPr>
              <w:t>1,80</w:t>
            </w:r>
          </w:p>
        </w:tc>
      </w:tr>
      <w:tr w:rsidR="009B3A5C" w:rsidRPr="00D430A6" w14:paraId="350834A0" w14:textId="77777777" w:rsidTr="00580411">
        <w:trPr>
          <w:trHeight w:val="45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4C96D69" w14:textId="77777777" w:rsidR="009B3A5C" w:rsidRPr="00D430A6" w:rsidRDefault="009B3A5C" w:rsidP="00580411">
            <w:pPr>
              <w:jc w:val="center"/>
              <w:rPr>
                <w:color w:val="000000"/>
                <w:lang w:eastAsia="en-GB"/>
              </w:rPr>
            </w:pPr>
            <w:r w:rsidRPr="00D430A6">
              <w:rPr>
                <w:color w:val="000000"/>
                <w:lang w:eastAsia="en-GB"/>
              </w:rPr>
              <w:t>7</w:t>
            </w:r>
          </w:p>
        </w:tc>
        <w:tc>
          <w:tcPr>
            <w:tcW w:w="5475" w:type="dxa"/>
            <w:tcBorders>
              <w:top w:val="nil"/>
              <w:left w:val="nil"/>
              <w:bottom w:val="single" w:sz="4" w:space="0" w:color="auto"/>
              <w:right w:val="single" w:sz="4" w:space="0" w:color="auto"/>
            </w:tcBorders>
            <w:shd w:val="clear" w:color="auto" w:fill="auto"/>
            <w:vAlign w:val="center"/>
            <w:hideMark/>
          </w:tcPr>
          <w:p w14:paraId="2E7716A2" w14:textId="77777777" w:rsidR="009B3A5C" w:rsidRPr="00D430A6" w:rsidRDefault="009B3A5C" w:rsidP="00580411">
            <w:pPr>
              <w:rPr>
                <w:lang w:eastAsia="en-GB"/>
              </w:rPr>
            </w:pPr>
            <w:r w:rsidRPr="00D430A6">
              <w:rPr>
                <w:lang w:eastAsia="en-GB"/>
              </w:rPr>
              <w:t>Jumta profilēto tērauda lokšņu ieklāšana PP-20 tonis RR-23</w:t>
            </w:r>
          </w:p>
        </w:tc>
        <w:tc>
          <w:tcPr>
            <w:tcW w:w="1701" w:type="dxa"/>
            <w:tcBorders>
              <w:top w:val="nil"/>
              <w:left w:val="nil"/>
              <w:bottom w:val="single" w:sz="4" w:space="0" w:color="auto"/>
              <w:right w:val="single" w:sz="4" w:space="0" w:color="auto"/>
            </w:tcBorders>
            <w:shd w:val="clear" w:color="auto" w:fill="auto"/>
            <w:vAlign w:val="center"/>
            <w:hideMark/>
          </w:tcPr>
          <w:p w14:paraId="29AC1540" w14:textId="77777777" w:rsidR="009B3A5C" w:rsidRPr="00D430A6" w:rsidRDefault="009B3A5C" w:rsidP="00580411">
            <w:pPr>
              <w:jc w:val="center"/>
              <w:rPr>
                <w:lang w:eastAsia="en-GB"/>
              </w:rPr>
            </w:pPr>
            <w:r w:rsidRPr="00D430A6">
              <w:rPr>
                <w:lang w:eastAsia="en-GB"/>
              </w:rPr>
              <w:t>m</w:t>
            </w:r>
            <w:r w:rsidRPr="006B28E1">
              <w:rPr>
                <w:vertAlign w:val="superscript"/>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49B80E44" w14:textId="77777777" w:rsidR="009B3A5C" w:rsidRPr="00D430A6" w:rsidRDefault="009B3A5C" w:rsidP="00580411">
            <w:pPr>
              <w:jc w:val="center"/>
              <w:rPr>
                <w:lang w:eastAsia="en-GB"/>
              </w:rPr>
            </w:pPr>
            <w:r w:rsidRPr="00D430A6">
              <w:rPr>
                <w:lang w:eastAsia="en-GB"/>
              </w:rPr>
              <w:t>150,80</w:t>
            </w:r>
          </w:p>
        </w:tc>
      </w:tr>
      <w:tr w:rsidR="009B3A5C" w:rsidRPr="00D430A6" w14:paraId="2250349E" w14:textId="77777777" w:rsidTr="00580411">
        <w:trPr>
          <w:trHeight w:val="49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6D7A383" w14:textId="77777777" w:rsidR="009B3A5C" w:rsidRPr="00D430A6" w:rsidRDefault="009B3A5C" w:rsidP="00580411">
            <w:pPr>
              <w:jc w:val="center"/>
              <w:rPr>
                <w:color w:val="000000"/>
                <w:lang w:eastAsia="en-GB"/>
              </w:rPr>
            </w:pPr>
            <w:r w:rsidRPr="00D430A6">
              <w:rPr>
                <w:color w:val="000000"/>
                <w:lang w:eastAsia="en-GB"/>
              </w:rPr>
              <w:t>8</w:t>
            </w:r>
          </w:p>
        </w:tc>
        <w:tc>
          <w:tcPr>
            <w:tcW w:w="5475" w:type="dxa"/>
            <w:tcBorders>
              <w:top w:val="nil"/>
              <w:left w:val="nil"/>
              <w:bottom w:val="single" w:sz="4" w:space="0" w:color="auto"/>
              <w:right w:val="single" w:sz="4" w:space="0" w:color="auto"/>
            </w:tcBorders>
            <w:shd w:val="clear" w:color="auto" w:fill="auto"/>
            <w:vAlign w:val="center"/>
            <w:hideMark/>
          </w:tcPr>
          <w:p w14:paraId="7BBFAF6F" w14:textId="77777777" w:rsidR="006B28E1" w:rsidRDefault="009B3A5C" w:rsidP="00580411">
            <w:pPr>
              <w:rPr>
                <w:lang w:eastAsia="en-GB"/>
              </w:rPr>
            </w:pPr>
            <w:r w:rsidRPr="00D430A6">
              <w:rPr>
                <w:lang w:eastAsia="en-GB"/>
              </w:rPr>
              <w:t>Jumta karnīzes apšuvums ar krāsotiem dēļiem</w:t>
            </w:r>
            <w:r w:rsidR="006B28E1">
              <w:rPr>
                <w:lang w:eastAsia="en-GB"/>
              </w:rPr>
              <w:t xml:space="preserve"> </w:t>
            </w:r>
          </w:p>
          <w:p w14:paraId="69A893B5" w14:textId="190914C7" w:rsidR="009B3A5C" w:rsidRPr="00D430A6" w:rsidRDefault="009B3A5C" w:rsidP="006B28E1">
            <w:pPr>
              <w:rPr>
                <w:lang w:eastAsia="en-GB"/>
              </w:rPr>
            </w:pPr>
            <w:r w:rsidRPr="00D430A6">
              <w:rPr>
                <w:lang w:eastAsia="en-GB"/>
              </w:rPr>
              <w:t>(ieskaitot karkasa izveidi)</w:t>
            </w:r>
          </w:p>
        </w:tc>
        <w:tc>
          <w:tcPr>
            <w:tcW w:w="1701" w:type="dxa"/>
            <w:tcBorders>
              <w:top w:val="nil"/>
              <w:left w:val="nil"/>
              <w:bottom w:val="single" w:sz="4" w:space="0" w:color="auto"/>
              <w:right w:val="single" w:sz="4" w:space="0" w:color="auto"/>
            </w:tcBorders>
            <w:shd w:val="clear" w:color="auto" w:fill="auto"/>
            <w:vAlign w:val="center"/>
            <w:hideMark/>
          </w:tcPr>
          <w:p w14:paraId="03376CA9" w14:textId="77777777" w:rsidR="009B3A5C" w:rsidRPr="00D430A6" w:rsidRDefault="009B3A5C" w:rsidP="00580411">
            <w:pPr>
              <w:jc w:val="center"/>
              <w:rPr>
                <w:lang w:eastAsia="en-GB"/>
              </w:rPr>
            </w:pPr>
            <w:r w:rsidRPr="00D430A6">
              <w:rPr>
                <w:lang w:eastAsia="en-GB"/>
              </w:rPr>
              <w:t>m</w:t>
            </w:r>
            <w:r w:rsidRPr="006B28E1">
              <w:rPr>
                <w:vertAlign w:val="superscript"/>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00504413" w14:textId="77777777" w:rsidR="009B3A5C" w:rsidRPr="00D430A6" w:rsidRDefault="009B3A5C" w:rsidP="00580411">
            <w:pPr>
              <w:jc w:val="center"/>
              <w:rPr>
                <w:lang w:eastAsia="en-GB"/>
              </w:rPr>
            </w:pPr>
            <w:r w:rsidRPr="00D430A6">
              <w:rPr>
                <w:lang w:eastAsia="en-GB"/>
              </w:rPr>
              <w:t>19,50</w:t>
            </w:r>
          </w:p>
        </w:tc>
      </w:tr>
      <w:tr w:rsidR="009B3A5C" w:rsidRPr="00D430A6" w14:paraId="784478BD" w14:textId="77777777" w:rsidTr="00580411">
        <w:trPr>
          <w:trHeight w:val="30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9FF6635" w14:textId="03BA317C" w:rsidR="009B3A5C" w:rsidRPr="00D430A6" w:rsidRDefault="009B3A5C" w:rsidP="00580411">
            <w:pPr>
              <w:jc w:val="center"/>
              <w:rPr>
                <w:color w:val="000000"/>
                <w:lang w:eastAsia="en-GB"/>
              </w:rPr>
            </w:pPr>
            <w:r w:rsidRPr="00D430A6">
              <w:rPr>
                <w:color w:val="000000"/>
                <w:lang w:eastAsia="en-GB"/>
              </w:rPr>
              <w:t>9</w:t>
            </w:r>
          </w:p>
        </w:tc>
        <w:tc>
          <w:tcPr>
            <w:tcW w:w="5475" w:type="dxa"/>
            <w:tcBorders>
              <w:top w:val="nil"/>
              <w:left w:val="nil"/>
              <w:bottom w:val="single" w:sz="4" w:space="0" w:color="auto"/>
              <w:right w:val="single" w:sz="4" w:space="0" w:color="auto"/>
            </w:tcBorders>
            <w:shd w:val="clear" w:color="auto" w:fill="auto"/>
            <w:vAlign w:val="center"/>
            <w:hideMark/>
          </w:tcPr>
          <w:p w14:paraId="560106E0" w14:textId="77777777" w:rsidR="009B3A5C" w:rsidRPr="00D430A6" w:rsidRDefault="009B3A5C" w:rsidP="00580411">
            <w:pPr>
              <w:rPr>
                <w:lang w:eastAsia="en-GB"/>
              </w:rPr>
            </w:pPr>
            <w:r w:rsidRPr="00D430A6">
              <w:rPr>
                <w:lang w:eastAsia="en-GB"/>
              </w:rPr>
              <w:t xml:space="preserve"> </w:t>
            </w:r>
            <w:proofErr w:type="spellStart"/>
            <w:r w:rsidRPr="00D430A6">
              <w:rPr>
                <w:lang w:eastAsia="en-GB"/>
              </w:rPr>
              <w:t>Vējmalas</w:t>
            </w:r>
            <w:proofErr w:type="spellEnd"/>
            <w:r w:rsidRPr="00D430A6">
              <w:rPr>
                <w:lang w:eastAsia="en-GB"/>
              </w:rPr>
              <w:t>, atloki, karnīzes  RR-23</w:t>
            </w:r>
          </w:p>
        </w:tc>
        <w:tc>
          <w:tcPr>
            <w:tcW w:w="1701" w:type="dxa"/>
            <w:tcBorders>
              <w:top w:val="nil"/>
              <w:left w:val="nil"/>
              <w:bottom w:val="single" w:sz="4" w:space="0" w:color="auto"/>
              <w:right w:val="single" w:sz="4" w:space="0" w:color="auto"/>
            </w:tcBorders>
            <w:shd w:val="clear" w:color="auto" w:fill="auto"/>
            <w:vAlign w:val="center"/>
            <w:hideMark/>
          </w:tcPr>
          <w:p w14:paraId="00719087" w14:textId="77777777" w:rsidR="009B3A5C" w:rsidRPr="00D430A6" w:rsidRDefault="009B3A5C" w:rsidP="00580411">
            <w:pPr>
              <w:jc w:val="center"/>
              <w:rPr>
                <w:lang w:eastAsia="en-GB"/>
              </w:rPr>
            </w:pPr>
            <w:proofErr w:type="spellStart"/>
            <w:r w:rsidRPr="00D430A6">
              <w:rPr>
                <w:lang w:eastAsia="en-GB"/>
              </w:rPr>
              <w:t>t.m</w:t>
            </w:r>
            <w:proofErr w:type="spellEnd"/>
            <w:r w:rsidRPr="00D430A6">
              <w:rPr>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1FC233A8" w14:textId="77777777" w:rsidR="009B3A5C" w:rsidRPr="00D430A6" w:rsidRDefault="009B3A5C" w:rsidP="00580411">
            <w:pPr>
              <w:jc w:val="center"/>
              <w:rPr>
                <w:lang w:eastAsia="en-GB"/>
              </w:rPr>
            </w:pPr>
            <w:r w:rsidRPr="00D430A6">
              <w:rPr>
                <w:lang w:eastAsia="en-GB"/>
              </w:rPr>
              <w:t>65,00</w:t>
            </w:r>
          </w:p>
        </w:tc>
      </w:tr>
      <w:tr w:rsidR="009B3A5C" w:rsidRPr="00D430A6" w14:paraId="024D11F9" w14:textId="77777777" w:rsidTr="00580411">
        <w:trPr>
          <w:trHeight w:val="45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5D8E5A7" w14:textId="77777777" w:rsidR="009B3A5C" w:rsidRPr="00D430A6" w:rsidRDefault="009B3A5C" w:rsidP="00580411">
            <w:pPr>
              <w:jc w:val="center"/>
              <w:rPr>
                <w:color w:val="000000"/>
                <w:lang w:eastAsia="en-GB"/>
              </w:rPr>
            </w:pPr>
            <w:r w:rsidRPr="00D430A6">
              <w:rPr>
                <w:color w:val="000000"/>
                <w:lang w:eastAsia="en-GB"/>
              </w:rPr>
              <w:t>10</w:t>
            </w:r>
          </w:p>
        </w:tc>
        <w:tc>
          <w:tcPr>
            <w:tcW w:w="5475" w:type="dxa"/>
            <w:tcBorders>
              <w:top w:val="nil"/>
              <w:left w:val="nil"/>
              <w:bottom w:val="single" w:sz="4" w:space="0" w:color="auto"/>
              <w:right w:val="single" w:sz="4" w:space="0" w:color="auto"/>
            </w:tcBorders>
            <w:shd w:val="clear" w:color="auto" w:fill="auto"/>
            <w:vAlign w:val="center"/>
            <w:hideMark/>
          </w:tcPr>
          <w:p w14:paraId="1CEF2AFC" w14:textId="77777777" w:rsidR="009B3A5C" w:rsidRPr="00D430A6" w:rsidRDefault="009B3A5C" w:rsidP="00580411">
            <w:pPr>
              <w:rPr>
                <w:lang w:eastAsia="en-GB"/>
              </w:rPr>
            </w:pPr>
            <w:r>
              <w:rPr>
                <w:lang w:eastAsia="en-GB"/>
              </w:rPr>
              <w:t>Skrūves, leņ</w:t>
            </w:r>
            <w:r w:rsidRPr="00D430A6">
              <w:rPr>
                <w:lang w:eastAsia="en-GB"/>
              </w:rPr>
              <w:t>ķi,</w:t>
            </w:r>
            <w:r>
              <w:rPr>
                <w:lang w:eastAsia="en-GB"/>
              </w:rPr>
              <w:t xml:space="preserve"> </w:t>
            </w:r>
            <w:r w:rsidRPr="00D430A6">
              <w:rPr>
                <w:lang w:eastAsia="en-GB"/>
              </w:rPr>
              <w:t>stiprinājumi,</w:t>
            </w:r>
            <w:r>
              <w:rPr>
                <w:lang w:eastAsia="en-GB"/>
              </w:rPr>
              <w:t xml:space="preserve"> </w:t>
            </w:r>
            <w:r w:rsidRPr="00D430A6">
              <w:rPr>
                <w:lang w:eastAsia="en-GB"/>
              </w:rPr>
              <w:t>naglas papildmateriāli</w:t>
            </w:r>
          </w:p>
        </w:tc>
        <w:tc>
          <w:tcPr>
            <w:tcW w:w="1701" w:type="dxa"/>
            <w:tcBorders>
              <w:top w:val="nil"/>
              <w:left w:val="nil"/>
              <w:bottom w:val="single" w:sz="4" w:space="0" w:color="auto"/>
              <w:right w:val="single" w:sz="4" w:space="0" w:color="auto"/>
            </w:tcBorders>
            <w:shd w:val="clear" w:color="auto" w:fill="auto"/>
            <w:vAlign w:val="center"/>
            <w:hideMark/>
          </w:tcPr>
          <w:p w14:paraId="1E50CE01" w14:textId="77777777" w:rsidR="009B3A5C" w:rsidRPr="00D430A6" w:rsidRDefault="009B3A5C" w:rsidP="00580411">
            <w:pPr>
              <w:jc w:val="center"/>
              <w:rPr>
                <w:lang w:eastAsia="en-GB"/>
              </w:rPr>
            </w:pPr>
            <w:proofErr w:type="spellStart"/>
            <w:r w:rsidRPr="00D430A6">
              <w:rPr>
                <w:lang w:eastAsia="en-GB"/>
              </w:rPr>
              <w:t>Kpl</w:t>
            </w:r>
            <w:proofErr w:type="spellEnd"/>
            <w:r>
              <w:rPr>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1CFBC8A5" w14:textId="77777777" w:rsidR="009B3A5C" w:rsidRPr="00D430A6" w:rsidRDefault="009B3A5C" w:rsidP="00580411">
            <w:pPr>
              <w:jc w:val="center"/>
              <w:rPr>
                <w:lang w:eastAsia="en-GB"/>
              </w:rPr>
            </w:pPr>
            <w:r w:rsidRPr="00D430A6">
              <w:rPr>
                <w:lang w:eastAsia="en-GB"/>
              </w:rPr>
              <w:t>1,00</w:t>
            </w:r>
          </w:p>
        </w:tc>
      </w:tr>
      <w:tr w:rsidR="009B3A5C" w:rsidRPr="00D430A6" w14:paraId="103E53CE" w14:textId="77777777" w:rsidTr="00580411">
        <w:trPr>
          <w:trHeight w:val="45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1B7417D" w14:textId="77777777" w:rsidR="009B3A5C" w:rsidRPr="00D430A6" w:rsidRDefault="009B3A5C" w:rsidP="00580411">
            <w:pPr>
              <w:jc w:val="center"/>
              <w:rPr>
                <w:color w:val="000000"/>
                <w:lang w:eastAsia="en-GB"/>
              </w:rPr>
            </w:pPr>
            <w:r w:rsidRPr="00D430A6">
              <w:rPr>
                <w:color w:val="000000"/>
                <w:lang w:eastAsia="en-GB"/>
              </w:rPr>
              <w:t>11</w:t>
            </w:r>
          </w:p>
        </w:tc>
        <w:tc>
          <w:tcPr>
            <w:tcW w:w="5475" w:type="dxa"/>
            <w:tcBorders>
              <w:top w:val="nil"/>
              <w:left w:val="nil"/>
              <w:bottom w:val="single" w:sz="4" w:space="0" w:color="auto"/>
              <w:right w:val="single" w:sz="4" w:space="0" w:color="auto"/>
            </w:tcBorders>
            <w:shd w:val="clear" w:color="auto" w:fill="auto"/>
            <w:vAlign w:val="center"/>
            <w:hideMark/>
          </w:tcPr>
          <w:p w14:paraId="4E5855EB" w14:textId="77777777" w:rsidR="009B3A5C" w:rsidRPr="00D430A6" w:rsidRDefault="009B3A5C" w:rsidP="00580411">
            <w:pPr>
              <w:rPr>
                <w:lang w:eastAsia="en-GB"/>
              </w:rPr>
            </w:pPr>
            <w:r w:rsidRPr="00D430A6">
              <w:rPr>
                <w:lang w:eastAsia="en-GB"/>
              </w:rPr>
              <w:t>Jumta lietus ūdens sistēmas montāža Ø125/90  RR-23</w:t>
            </w:r>
          </w:p>
        </w:tc>
        <w:tc>
          <w:tcPr>
            <w:tcW w:w="1701" w:type="dxa"/>
            <w:tcBorders>
              <w:top w:val="nil"/>
              <w:left w:val="nil"/>
              <w:bottom w:val="single" w:sz="4" w:space="0" w:color="auto"/>
              <w:right w:val="single" w:sz="4" w:space="0" w:color="auto"/>
            </w:tcBorders>
            <w:shd w:val="clear" w:color="auto" w:fill="auto"/>
            <w:vAlign w:val="center"/>
            <w:hideMark/>
          </w:tcPr>
          <w:p w14:paraId="2DE4EC5E" w14:textId="77777777" w:rsidR="009B3A5C" w:rsidRPr="00D430A6" w:rsidRDefault="009B3A5C" w:rsidP="00580411">
            <w:pPr>
              <w:jc w:val="center"/>
              <w:rPr>
                <w:lang w:eastAsia="en-GB"/>
              </w:rPr>
            </w:pPr>
            <w:proofErr w:type="spellStart"/>
            <w:r w:rsidRPr="00D430A6">
              <w:rPr>
                <w:lang w:eastAsia="en-GB"/>
              </w:rPr>
              <w:t>Kpl</w:t>
            </w:r>
            <w:proofErr w:type="spellEnd"/>
            <w:r>
              <w:rPr>
                <w:lang w:eastAsia="en-GB"/>
              </w:rPr>
              <w:t>.</w:t>
            </w:r>
          </w:p>
        </w:tc>
        <w:tc>
          <w:tcPr>
            <w:tcW w:w="1276" w:type="dxa"/>
            <w:tcBorders>
              <w:top w:val="nil"/>
              <w:left w:val="nil"/>
              <w:bottom w:val="single" w:sz="4" w:space="0" w:color="auto"/>
              <w:right w:val="single" w:sz="4" w:space="0" w:color="auto"/>
            </w:tcBorders>
            <w:shd w:val="clear" w:color="auto" w:fill="auto"/>
            <w:vAlign w:val="center"/>
            <w:hideMark/>
          </w:tcPr>
          <w:p w14:paraId="424C9D60" w14:textId="77777777" w:rsidR="009B3A5C" w:rsidRPr="00D430A6" w:rsidRDefault="009B3A5C" w:rsidP="00580411">
            <w:pPr>
              <w:jc w:val="center"/>
              <w:rPr>
                <w:lang w:eastAsia="en-GB"/>
              </w:rPr>
            </w:pPr>
            <w:r w:rsidRPr="00D430A6">
              <w:rPr>
                <w:lang w:eastAsia="en-GB"/>
              </w:rPr>
              <w:t>1,00</w:t>
            </w:r>
          </w:p>
        </w:tc>
      </w:tr>
    </w:tbl>
    <w:p w14:paraId="46A58F76" w14:textId="77777777" w:rsidR="00855850" w:rsidRDefault="00855850">
      <w:pPr>
        <w:pStyle w:val="Standard"/>
        <w:jc w:val="right"/>
      </w:pPr>
    </w:p>
    <w:p w14:paraId="587D6CDF" w14:textId="77777777" w:rsidR="00855850" w:rsidRDefault="00855850">
      <w:pPr>
        <w:pStyle w:val="Standard"/>
        <w:jc w:val="right"/>
      </w:pPr>
    </w:p>
    <w:p w14:paraId="5EC69109" w14:textId="77777777" w:rsidR="00855850" w:rsidRDefault="00855850">
      <w:pPr>
        <w:pStyle w:val="Standard"/>
        <w:jc w:val="right"/>
      </w:pPr>
    </w:p>
    <w:p w14:paraId="7732BCAC" w14:textId="77777777" w:rsidR="00407E29" w:rsidRDefault="00407E29">
      <w:pPr>
        <w:pStyle w:val="Standard"/>
        <w:jc w:val="right"/>
      </w:pPr>
    </w:p>
    <w:p w14:paraId="45149451" w14:textId="77777777" w:rsidR="006B28E1" w:rsidRDefault="006B28E1">
      <w:pPr>
        <w:pStyle w:val="Standard"/>
        <w:jc w:val="right"/>
      </w:pPr>
    </w:p>
    <w:p w14:paraId="418AD199" w14:textId="77777777" w:rsidR="006B28E1" w:rsidRDefault="006B28E1">
      <w:pPr>
        <w:pStyle w:val="Standard"/>
        <w:jc w:val="right"/>
      </w:pPr>
    </w:p>
    <w:p w14:paraId="0597C330" w14:textId="77777777" w:rsidR="006B28E1" w:rsidRDefault="006B28E1">
      <w:pPr>
        <w:pStyle w:val="Standard"/>
        <w:jc w:val="right"/>
      </w:pPr>
    </w:p>
    <w:p w14:paraId="2A27AB6E" w14:textId="77777777" w:rsidR="006B28E1" w:rsidRDefault="006B28E1">
      <w:pPr>
        <w:pStyle w:val="Standard"/>
        <w:jc w:val="right"/>
      </w:pPr>
    </w:p>
    <w:p w14:paraId="4EE86E21" w14:textId="77777777" w:rsidR="006B28E1" w:rsidRDefault="006B28E1">
      <w:pPr>
        <w:pStyle w:val="Standard"/>
        <w:jc w:val="right"/>
      </w:pPr>
    </w:p>
    <w:p w14:paraId="45D5D9A8" w14:textId="77777777" w:rsidR="006B28E1" w:rsidRDefault="006B28E1">
      <w:pPr>
        <w:pStyle w:val="Standard"/>
        <w:jc w:val="right"/>
      </w:pPr>
    </w:p>
    <w:p w14:paraId="380BCA90" w14:textId="77777777" w:rsidR="006B28E1" w:rsidRDefault="006B28E1">
      <w:pPr>
        <w:pStyle w:val="Standard"/>
        <w:jc w:val="right"/>
      </w:pPr>
    </w:p>
    <w:p w14:paraId="3766C98F" w14:textId="77777777" w:rsidR="006B28E1" w:rsidRDefault="006B28E1">
      <w:pPr>
        <w:pStyle w:val="Standard"/>
        <w:jc w:val="right"/>
      </w:pPr>
    </w:p>
    <w:p w14:paraId="7D4F4538" w14:textId="77777777" w:rsidR="006B28E1" w:rsidRDefault="006B28E1">
      <w:pPr>
        <w:pStyle w:val="Standard"/>
        <w:jc w:val="right"/>
      </w:pPr>
    </w:p>
    <w:p w14:paraId="651F601D" w14:textId="77777777" w:rsidR="006B28E1" w:rsidRDefault="006B28E1">
      <w:pPr>
        <w:pStyle w:val="Standard"/>
        <w:jc w:val="right"/>
      </w:pPr>
    </w:p>
    <w:p w14:paraId="7FB73297" w14:textId="77777777" w:rsidR="006B28E1" w:rsidRDefault="006B28E1">
      <w:pPr>
        <w:pStyle w:val="Standard"/>
        <w:jc w:val="right"/>
      </w:pPr>
    </w:p>
    <w:p w14:paraId="321CC6F0" w14:textId="77777777" w:rsidR="006B28E1" w:rsidRDefault="006B28E1">
      <w:pPr>
        <w:pStyle w:val="Standard"/>
        <w:jc w:val="right"/>
      </w:pPr>
    </w:p>
    <w:p w14:paraId="1508B73D" w14:textId="77777777" w:rsidR="006B28E1" w:rsidRDefault="006B28E1">
      <w:pPr>
        <w:pStyle w:val="Standard"/>
        <w:jc w:val="right"/>
      </w:pPr>
    </w:p>
    <w:p w14:paraId="0A6A4EAB" w14:textId="77777777" w:rsidR="006B28E1" w:rsidRDefault="006B28E1">
      <w:pPr>
        <w:pStyle w:val="Standard"/>
        <w:jc w:val="right"/>
      </w:pPr>
    </w:p>
    <w:p w14:paraId="2B58AFBE" w14:textId="77777777" w:rsidR="006B28E1" w:rsidRDefault="006B28E1">
      <w:pPr>
        <w:pStyle w:val="Standard"/>
        <w:jc w:val="right"/>
      </w:pPr>
    </w:p>
    <w:p w14:paraId="045AD9A7" w14:textId="77777777" w:rsidR="006B28E1" w:rsidRDefault="006B28E1">
      <w:pPr>
        <w:pStyle w:val="Standard"/>
        <w:jc w:val="right"/>
      </w:pPr>
    </w:p>
    <w:p w14:paraId="617DDD23" w14:textId="391EDA50" w:rsidR="008B7486" w:rsidRPr="00F7517B" w:rsidRDefault="00F7517B">
      <w:pPr>
        <w:pStyle w:val="Standard"/>
        <w:jc w:val="right"/>
      </w:pPr>
      <w:r w:rsidRPr="00F7517B">
        <w:lastRenderedPageBreak/>
        <w:t>Pielikums Nr.</w:t>
      </w:r>
      <w:r w:rsidR="00AC2CC0">
        <w:t>2</w:t>
      </w:r>
    </w:p>
    <w:p w14:paraId="25F451EF" w14:textId="76F4C436" w:rsidR="00B114FE" w:rsidRPr="00F7517B" w:rsidRDefault="00B114FE">
      <w:pPr>
        <w:pStyle w:val="Standard"/>
        <w:jc w:val="right"/>
      </w:pPr>
      <w:r w:rsidRPr="00F7517B">
        <w:t>Pie tirgus izpētes ar ID Nr</w:t>
      </w:r>
      <w:r w:rsidR="00F7517B" w:rsidRPr="00F7517B">
        <w:t>.</w:t>
      </w:r>
      <w:r w:rsidRPr="00F7517B">
        <w:t xml:space="preserve"> BNP TI 2020/</w:t>
      </w:r>
      <w:r w:rsidR="00855850">
        <w:t>13</w:t>
      </w:r>
      <w:r w:rsidR="006B28E1">
        <w:t>8</w:t>
      </w:r>
    </w:p>
    <w:bookmarkEnd w:id="2"/>
    <w:p w14:paraId="3499696C" w14:textId="77777777" w:rsidR="008B7486" w:rsidRDefault="008B7486">
      <w:pPr>
        <w:pStyle w:val="Standard"/>
        <w:rPr>
          <w:b/>
          <w:bCs/>
          <w:sz w:val="28"/>
          <w:szCs w:val="28"/>
        </w:rPr>
      </w:pPr>
    </w:p>
    <w:p w14:paraId="68ED2739" w14:textId="0CB34804" w:rsidR="00B114FE" w:rsidRPr="00B114FE" w:rsidRDefault="00B114FE" w:rsidP="00B114FE">
      <w:pPr>
        <w:ind w:left="567"/>
        <w:jc w:val="center"/>
        <w:rPr>
          <w:b/>
        </w:rPr>
      </w:pPr>
      <w:r w:rsidRPr="00B114FE">
        <w:rPr>
          <w:b/>
        </w:rPr>
        <w:t xml:space="preserve">PIETEIKUMS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0B581B8C" w14:textId="77777777" w:rsidR="006B28E1" w:rsidRDefault="006B28E1" w:rsidP="006B28E1">
      <w:pPr>
        <w:ind w:left="567"/>
        <w:jc w:val="center"/>
        <w:rPr>
          <w:rFonts w:ascii="Times New Roman Bold" w:hAnsi="Times New Roman Bold"/>
          <w:b/>
          <w:caps/>
          <w:color w:val="000000"/>
        </w:rPr>
      </w:pPr>
      <w:r>
        <w:rPr>
          <w:rFonts w:ascii="Times New Roman Bold" w:hAnsi="Times New Roman Bold"/>
          <w:b/>
          <w:bCs/>
          <w:caps/>
          <w:color w:val="000000"/>
          <w:lang w:eastAsia="lv-LV"/>
        </w:rPr>
        <w:t>garāžas jumta nomaiņa tirgus ielā 7, Balvos.</w:t>
      </w:r>
    </w:p>
    <w:p w14:paraId="4E257145" w14:textId="77777777" w:rsidR="006B28E1" w:rsidRDefault="006B28E1" w:rsidP="006B28E1">
      <w:pPr>
        <w:ind w:left="567"/>
        <w:jc w:val="center"/>
        <w:rPr>
          <w:rFonts w:ascii="Times New Roman Bold" w:hAnsi="Times New Roman Bold"/>
          <w:b/>
          <w:caps/>
          <w:color w:val="000000"/>
        </w:rPr>
      </w:pPr>
      <w:r>
        <w:rPr>
          <w:rFonts w:ascii="Times New Roman Bold" w:hAnsi="Times New Roman Bold"/>
          <w:b/>
          <w:caps/>
          <w:color w:val="000000"/>
        </w:rPr>
        <w:t xml:space="preserve"> ID Nr. BNP TI 2020/138</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C3095AE" w14:textId="00F34CC8" w:rsidR="00A77720" w:rsidRDefault="00A77720" w:rsidP="00A77720">
      <w:pPr>
        <w:widowControl w:val="0"/>
        <w:suppressAutoHyphens/>
        <w:jc w:val="both"/>
      </w:pPr>
      <w:r w:rsidRPr="00961DA1">
        <w:rPr>
          <w:color w:val="000000"/>
        </w:rPr>
        <w:t xml:space="preserve">Piedāvājam veikt </w:t>
      </w:r>
      <w:r w:rsidR="006B28E1">
        <w:rPr>
          <w:color w:val="000000"/>
        </w:rPr>
        <w:t>garāžas jumta nomaiņu</w:t>
      </w:r>
      <w:r w:rsidRPr="00BB102C">
        <w:t xml:space="preserve"> </w:t>
      </w:r>
      <w:r w:rsidRPr="00961DA1">
        <w:t>atbilstoši</w:t>
      </w:r>
      <w:r w:rsidRPr="00961DA1">
        <w:rPr>
          <w:color w:val="000000"/>
        </w:rPr>
        <w:t xml:space="preserve"> pasūtītāja </w:t>
      </w:r>
      <w:r w:rsidRPr="00961DA1">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A77720" w:rsidRPr="00961DA1" w14:paraId="29C95F8A" w14:textId="77777777" w:rsidTr="00694A36">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4EEB20EE" w14:textId="77777777" w:rsidR="00A77720" w:rsidRPr="00961DA1" w:rsidRDefault="00A77720" w:rsidP="00694A36">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D5B39CE" w14:textId="77777777" w:rsidR="00A77720" w:rsidRPr="00961DA1" w:rsidRDefault="00A77720" w:rsidP="00694A36">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FC56A88" w14:textId="77777777" w:rsidR="00A77720" w:rsidRPr="00961DA1" w:rsidRDefault="00A77720" w:rsidP="00694A36">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3949CF3" w14:textId="77777777" w:rsidR="00A77720" w:rsidRPr="00961DA1" w:rsidRDefault="00A77720" w:rsidP="00694A36">
            <w:pPr>
              <w:widowControl w:val="0"/>
              <w:suppressAutoHyphens/>
              <w:jc w:val="center"/>
              <w:rPr>
                <w:color w:val="000000"/>
              </w:rPr>
            </w:pPr>
            <w:r w:rsidRPr="00961DA1">
              <w:rPr>
                <w:color w:val="000000"/>
              </w:rPr>
              <w:t xml:space="preserve">Piedāvājuma cena ar </w:t>
            </w:r>
          </w:p>
          <w:p w14:paraId="2756034D" w14:textId="77777777" w:rsidR="00A77720" w:rsidRPr="00961DA1" w:rsidRDefault="00A77720" w:rsidP="00694A36">
            <w:pPr>
              <w:widowControl w:val="0"/>
              <w:suppressAutoHyphens/>
              <w:jc w:val="center"/>
              <w:rPr>
                <w:color w:val="000000"/>
              </w:rPr>
            </w:pPr>
            <w:r w:rsidRPr="00961DA1">
              <w:rPr>
                <w:color w:val="000000"/>
              </w:rPr>
              <w:t>PVN (EUR)</w:t>
            </w:r>
          </w:p>
        </w:tc>
      </w:tr>
      <w:tr w:rsidR="00A77720" w:rsidRPr="00961DA1" w14:paraId="5B0C459F" w14:textId="77777777" w:rsidTr="00694A36">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2D62FE4F" w14:textId="49F6EBA8" w:rsidR="00A77720" w:rsidRPr="00A80855" w:rsidRDefault="006B28E1" w:rsidP="00694A36">
            <w:pPr>
              <w:widowControl w:val="0"/>
              <w:suppressAutoHyphens/>
              <w:jc w:val="both"/>
              <w:rPr>
                <w:bCs/>
                <w:lang w:eastAsia="lv-LV"/>
              </w:rPr>
            </w:pPr>
            <w:r>
              <w:rPr>
                <w:bCs/>
                <w:lang w:eastAsia="lv-LV"/>
              </w:rPr>
              <w:t>Garāžas jumta nomaiņa Tirgus ielā 7, Balvos</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49C2F9FC" w14:textId="77777777" w:rsidR="00A77720" w:rsidRPr="00961DA1" w:rsidRDefault="00A77720" w:rsidP="00694A36">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FD17DB" w14:textId="77777777" w:rsidR="00A77720" w:rsidRPr="00961DA1" w:rsidRDefault="00A77720" w:rsidP="00694A36">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3890833" w14:textId="77777777" w:rsidR="00A77720" w:rsidRPr="00961DA1" w:rsidRDefault="00A77720" w:rsidP="00694A36">
            <w:pPr>
              <w:widowControl w:val="0"/>
              <w:suppressAutoHyphens/>
              <w:jc w:val="right"/>
              <w:rPr>
                <w:color w:val="000000"/>
              </w:rPr>
            </w:pPr>
          </w:p>
        </w:tc>
      </w:tr>
    </w:tbl>
    <w:p w14:paraId="00D7CE57" w14:textId="77777777" w:rsidR="00A77720" w:rsidRPr="00961DA1" w:rsidRDefault="00A77720" w:rsidP="00A77720">
      <w:pPr>
        <w:jc w:val="both"/>
        <w:rPr>
          <w:color w:val="000000"/>
        </w:rPr>
      </w:pPr>
      <w:r w:rsidRPr="00961DA1">
        <w:rPr>
          <w:rFonts w:eastAsia="Calibri"/>
          <w:bCs/>
          <w:lang w:eastAsia="ar-SA"/>
        </w:rPr>
        <w:t>Piedāvājumam pievienota darbu izpildes</w:t>
      </w:r>
      <w:r w:rsidRPr="00961DA1">
        <w:rPr>
          <w:color w:val="000000"/>
        </w:rPr>
        <w:t xml:space="preserve"> tāme uz ___ (_______) lapām,</w:t>
      </w:r>
      <w:r w:rsidRPr="00961DA1">
        <w:t xml:space="preserve"> </w:t>
      </w:r>
      <w:r w:rsidRPr="00961DA1">
        <w:rPr>
          <w:color w:val="000000"/>
        </w:rPr>
        <w:t>kura ir sastādīta un noformēta saskaņā ar 2017.gada 3.maija MK noteikumiem Nr.239 “Noteikumi par Latvijas būvnormatīvu LBN 501-17 “</w:t>
      </w:r>
      <w:proofErr w:type="spellStart"/>
      <w:r w:rsidRPr="00961DA1">
        <w:rPr>
          <w:color w:val="000000"/>
        </w:rPr>
        <w:t>Būvizmaksu</w:t>
      </w:r>
      <w:proofErr w:type="spellEnd"/>
      <w:r w:rsidRPr="00961DA1">
        <w:rPr>
          <w:color w:val="000000"/>
        </w:rPr>
        <w:t xml:space="preserve"> noteikšanas kārtība””.</w:t>
      </w:r>
    </w:p>
    <w:p w14:paraId="72139075" w14:textId="77777777" w:rsidR="00A77720" w:rsidRPr="00961DA1" w:rsidRDefault="00A77720" w:rsidP="00A77720">
      <w:pPr>
        <w:jc w:val="both"/>
        <w:rPr>
          <w:color w:val="000000"/>
        </w:rPr>
      </w:pPr>
    </w:p>
    <w:p w14:paraId="7399C2D3" w14:textId="4F00DC0A" w:rsidR="00A77720" w:rsidRPr="00961DA1" w:rsidRDefault="00A77720" w:rsidP="00A77720">
      <w:pPr>
        <w:spacing w:line="256" w:lineRule="auto"/>
        <w:jc w:val="both"/>
        <w:rPr>
          <w:rFonts w:eastAsia="Calibri"/>
        </w:rPr>
      </w:pPr>
      <w:r w:rsidRPr="00961DA1">
        <w:rPr>
          <w:color w:val="000000"/>
        </w:rPr>
        <w:t>Piedāvājuma cenā ir iekļauti visi nodokļi, nodevas, maksājumi un visas</w:t>
      </w:r>
      <w:r w:rsidRPr="00981186">
        <w:rPr>
          <w:color w:val="000000"/>
        </w:rPr>
        <w:t xml:space="preserve"> </w:t>
      </w:r>
      <w:r w:rsidRPr="00961DA1">
        <w:rPr>
          <w:color w:val="000000"/>
        </w:rPr>
        <w:t>saistītās izmaksas, paredzēti visi riski darbu veikšanai, kas saistīti ar cenu izmaiņām, minimālās darba algas pieaugumu un citiem neparedzētiem apstākļiem, kas var rasties līguma izpildes laikā.</w:t>
      </w:r>
      <w:r w:rsidRPr="00961DA1">
        <w:rPr>
          <w:rFonts w:eastAsia="Calibri"/>
        </w:rPr>
        <w:t xml:space="preserve"> Piedāvātās cenas būs nemainīgas visā līguma darbības laikā.</w:t>
      </w:r>
    </w:p>
    <w:p w14:paraId="6CD41ACD" w14:textId="77777777"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644460ED" w14:textId="77777777" w:rsidR="00A77720" w:rsidRPr="00961DA1" w:rsidRDefault="00A77720" w:rsidP="00A77720">
      <w:pPr>
        <w:suppressAutoHyphens/>
        <w:autoSpaceDN w:val="0"/>
        <w:jc w:val="both"/>
        <w:textAlignment w:val="baseline"/>
        <w:rPr>
          <w:rFonts w:ascii="Liberation Serif" w:eastAsia="SimSun" w:hAnsi="Liberation Serif" w:cs="Mangal" w:hint="eastAsia"/>
          <w:kern w:val="3"/>
          <w:lang w:eastAsia="lv-LV" w:bidi="hi-IN"/>
        </w:rPr>
      </w:pPr>
      <w:r w:rsidRPr="00961DA1">
        <w:rPr>
          <w:kern w:val="28"/>
          <w:lang w:eastAsia="lv-LV"/>
        </w:rPr>
        <w:t>Darbi tiks veikti ____________________________________.</w:t>
      </w:r>
    </w:p>
    <w:p w14:paraId="2E473EEA" w14:textId="77777777" w:rsidR="00A77720" w:rsidRDefault="00A77720" w:rsidP="00A77720">
      <w:pPr>
        <w:tabs>
          <w:tab w:val="left" w:pos="0"/>
        </w:tabs>
        <w:spacing w:line="256" w:lineRule="auto"/>
        <w:jc w:val="both"/>
        <w:rPr>
          <w:rFonts w:eastAsia="Calibri"/>
        </w:rPr>
      </w:pPr>
      <w:r>
        <w:t>Veikto būvdarbu garantijas termiņš būs ______________________________</w:t>
      </w:r>
    </w:p>
    <w:p w14:paraId="7E45502D" w14:textId="77777777" w:rsidR="00A77720" w:rsidRPr="00961DA1" w:rsidRDefault="00A77720" w:rsidP="00A7772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6F064219" w14:textId="77777777" w:rsidR="006B28E1" w:rsidRDefault="006B28E1" w:rsidP="00A77720">
      <w:pPr>
        <w:suppressAutoHyphens/>
        <w:autoSpaceDN w:val="0"/>
        <w:textAlignment w:val="baseline"/>
        <w:rPr>
          <w:rFonts w:ascii="Liberation Serif" w:eastAsia="SimSun" w:hAnsi="Liberation Serif" w:cs="Mangal" w:hint="eastAsia"/>
          <w:kern w:val="3"/>
          <w:lang w:eastAsia="lv-LV" w:bidi="hi-IN"/>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E22AA72" w14:textId="77777777" w:rsidR="006B28E1" w:rsidRDefault="006B28E1"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72F1D0DF" w14:textId="77777777" w:rsidR="006B28E1" w:rsidRDefault="006B28E1"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7777777" w:rsidR="00A77720" w:rsidRPr="0052216A"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2020.gada ______________________</w:t>
      </w:r>
      <w:r>
        <w:rPr>
          <w:lang w:eastAsia="lv-LV" w:bidi="lv-LV"/>
        </w:rPr>
        <w:br w:type="page"/>
      </w:r>
    </w:p>
    <w:p w14:paraId="386E63D9" w14:textId="33EC79C7" w:rsidR="00F7517B" w:rsidRPr="00F7517B" w:rsidRDefault="00F7517B" w:rsidP="00F7517B">
      <w:pPr>
        <w:pStyle w:val="Standard"/>
        <w:jc w:val="right"/>
      </w:pPr>
      <w:r w:rsidRPr="00F7517B">
        <w:lastRenderedPageBreak/>
        <w:t>Pielikums Nr.</w:t>
      </w:r>
      <w:r w:rsidR="00407E29">
        <w:t>3</w:t>
      </w:r>
    </w:p>
    <w:p w14:paraId="7DF95C1D" w14:textId="520743C5" w:rsidR="00F7517B" w:rsidRPr="00F7517B" w:rsidRDefault="00F7517B" w:rsidP="00F7517B">
      <w:pPr>
        <w:pStyle w:val="Standard"/>
        <w:jc w:val="right"/>
      </w:pPr>
      <w:r w:rsidRPr="00F7517B">
        <w:t>Pie tirgus izpētes ar ID Nr. BNP TI 2020/</w:t>
      </w:r>
      <w:r w:rsidR="00A77720">
        <w:t>13</w:t>
      </w:r>
      <w:r w:rsidR="006B28E1">
        <w:t>8</w:t>
      </w:r>
    </w:p>
    <w:p w14:paraId="366CE04C" w14:textId="09E58F4A" w:rsidR="00B114FE" w:rsidRDefault="00B114FE" w:rsidP="00B114FE">
      <w:pPr>
        <w:suppressAutoHyphens/>
        <w:autoSpaceDN w:val="0"/>
        <w:jc w:val="center"/>
        <w:textAlignment w:val="baseline"/>
        <w:rPr>
          <w:rFonts w:ascii="Liberation Serif" w:eastAsia="SimSun" w:hAnsi="Liberation Serif" w:cs="Mangal" w:hint="eastAsia"/>
          <w:b/>
          <w:kern w:val="3"/>
          <w:lang w:eastAsia="zh-CN" w:bidi="hi-IN"/>
        </w:rPr>
      </w:pPr>
    </w:p>
    <w:p w14:paraId="5E808952" w14:textId="77777777" w:rsidR="00A77720" w:rsidRPr="00353EA6" w:rsidRDefault="00A77720" w:rsidP="00A77720">
      <w:pPr>
        <w:widowControl w:val="0"/>
        <w:tabs>
          <w:tab w:val="left" w:pos="1749"/>
        </w:tabs>
        <w:autoSpaceDE w:val="0"/>
        <w:autoSpaceDN w:val="0"/>
        <w:spacing w:before="120" w:after="120" w:line="276" w:lineRule="auto"/>
        <w:ind w:right="114"/>
        <w:jc w:val="right"/>
        <w:rPr>
          <w:lang w:eastAsia="lv-LV" w:bidi="lv-LV"/>
        </w:rPr>
      </w:pPr>
      <w:r w:rsidRPr="00353EA6">
        <w:rPr>
          <w:spacing w:val="-1"/>
          <w:lang w:eastAsia="lv-LV" w:bidi="lv-LV"/>
        </w:rPr>
        <w:t xml:space="preserve">Tirgus izpētes </w:t>
      </w:r>
      <w:r w:rsidRPr="00353EA6">
        <w:rPr>
          <w:lang w:eastAsia="lv-LV" w:bidi="lv-LV"/>
        </w:rPr>
        <w:t>nosaukums (vai Nr.)</w:t>
      </w:r>
      <w:r w:rsidRPr="00353EA6">
        <w:rPr>
          <w:u w:val="single"/>
          <w:lang w:eastAsia="lv-LV" w:bidi="lv-LV"/>
        </w:rPr>
        <w:t xml:space="preserve"> ______________________________________________</w:t>
      </w:r>
    </w:p>
    <w:p w14:paraId="0420FCA3" w14:textId="77777777" w:rsidR="00A77720" w:rsidRPr="00353EA6" w:rsidRDefault="00A77720" w:rsidP="00A77720">
      <w:pPr>
        <w:widowControl w:val="0"/>
        <w:autoSpaceDE w:val="0"/>
        <w:autoSpaceDN w:val="0"/>
        <w:ind w:right="114"/>
        <w:jc w:val="right"/>
        <w:rPr>
          <w:lang w:eastAsia="lv-LV" w:bidi="lv-LV"/>
        </w:rPr>
      </w:pPr>
      <w:r w:rsidRPr="00353EA6">
        <w:rPr>
          <w:lang w:eastAsia="lv-LV" w:bidi="lv-LV"/>
        </w:rPr>
        <w:t>________________________________________</w:t>
      </w:r>
    </w:p>
    <w:p w14:paraId="0088B7A2" w14:textId="77777777" w:rsidR="00A77720" w:rsidRPr="00353EA6" w:rsidRDefault="00A77720" w:rsidP="00A77720">
      <w:pPr>
        <w:widowControl w:val="0"/>
        <w:autoSpaceDE w:val="0"/>
        <w:autoSpaceDN w:val="0"/>
        <w:spacing w:line="247" w:lineRule="exact"/>
        <w:ind w:right="167"/>
        <w:jc w:val="right"/>
        <w:rPr>
          <w:i/>
          <w:lang w:eastAsia="lv-LV" w:bidi="lv-LV"/>
        </w:rPr>
      </w:pPr>
      <w:r w:rsidRPr="00353EA6">
        <w:rPr>
          <w:i/>
          <w:lang w:eastAsia="lv-LV" w:bidi="lv-LV"/>
        </w:rPr>
        <w:t>/Pasūtītāja nosaukums/</w:t>
      </w:r>
    </w:p>
    <w:p w14:paraId="17F98118" w14:textId="77777777" w:rsidR="00A77720" w:rsidRPr="00353EA6" w:rsidRDefault="00A77720" w:rsidP="00A77720">
      <w:pPr>
        <w:widowControl w:val="0"/>
        <w:autoSpaceDE w:val="0"/>
        <w:autoSpaceDN w:val="0"/>
        <w:rPr>
          <w:i/>
          <w:lang w:eastAsia="lv-LV" w:bidi="lv-LV"/>
        </w:rPr>
      </w:pPr>
    </w:p>
    <w:p w14:paraId="59DA34E2" w14:textId="77777777" w:rsidR="00A77720" w:rsidRPr="00353EA6" w:rsidRDefault="00A77720" w:rsidP="00A77720">
      <w:pPr>
        <w:widowControl w:val="0"/>
        <w:autoSpaceDE w:val="0"/>
        <w:autoSpaceDN w:val="0"/>
        <w:spacing w:before="1"/>
        <w:ind w:left="1858" w:right="1930"/>
        <w:jc w:val="center"/>
        <w:rPr>
          <w:b/>
          <w:lang w:eastAsia="lv-LV" w:bidi="lv-LV"/>
        </w:rPr>
      </w:pPr>
      <w:r w:rsidRPr="00353EA6">
        <w:rPr>
          <w:b/>
          <w:lang w:eastAsia="lv-LV" w:bidi="lv-LV"/>
        </w:rPr>
        <w:t>Apliecinājums par neatkarīgi izstrādātu piedāvājumu</w:t>
      </w:r>
    </w:p>
    <w:p w14:paraId="232BAC2A" w14:textId="77777777" w:rsidR="00A77720" w:rsidRPr="00353EA6" w:rsidRDefault="00A77720" w:rsidP="00A77720">
      <w:pPr>
        <w:widowControl w:val="0"/>
        <w:autoSpaceDE w:val="0"/>
        <w:autoSpaceDN w:val="0"/>
        <w:spacing w:before="6"/>
        <w:rPr>
          <w:b/>
          <w:lang w:eastAsia="lv-LV" w:bidi="lv-LV"/>
        </w:rPr>
      </w:pPr>
    </w:p>
    <w:p w14:paraId="5D78922F" w14:textId="77777777" w:rsidR="00A77720" w:rsidRPr="00353EA6" w:rsidRDefault="00A77720" w:rsidP="00A77720">
      <w:pPr>
        <w:widowControl w:val="0"/>
        <w:tabs>
          <w:tab w:val="left" w:pos="7845"/>
        </w:tabs>
        <w:autoSpaceDE w:val="0"/>
        <w:autoSpaceDN w:val="0"/>
        <w:spacing w:before="80"/>
        <w:ind w:left="102"/>
        <w:jc w:val="both"/>
        <w:rPr>
          <w:lang w:eastAsia="lv-LV" w:bidi="lv-LV"/>
        </w:rPr>
      </w:pPr>
      <w:r w:rsidRPr="00353EA6">
        <w:rPr>
          <w:lang w:eastAsia="lv-LV" w:bidi="lv-LV"/>
        </w:rPr>
        <w:t>Ar šo, sniedzot izsmeļošu un patiesu</w:t>
      </w:r>
      <w:r w:rsidRPr="00353EA6">
        <w:rPr>
          <w:spacing w:val="-14"/>
          <w:lang w:eastAsia="lv-LV" w:bidi="lv-LV"/>
        </w:rPr>
        <w:t xml:space="preserve"> </w:t>
      </w:r>
      <w:r w:rsidRPr="00353EA6">
        <w:rPr>
          <w:lang w:eastAsia="lv-LV" w:bidi="lv-LV"/>
        </w:rPr>
        <w:t>informāciju,</w:t>
      </w:r>
      <w:r w:rsidRPr="00353EA6">
        <w:rPr>
          <w:spacing w:val="2"/>
          <w:lang w:eastAsia="lv-LV" w:bidi="lv-LV"/>
        </w:rPr>
        <w:t xml:space="preserve"> </w:t>
      </w:r>
      <w:r w:rsidRPr="00353EA6">
        <w:rPr>
          <w:u w:val="single"/>
          <w:lang w:eastAsia="lv-LV" w:bidi="lv-LV"/>
        </w:rPr>
        <w:t xml:space="preserve"> ________________________________</w:t>
      </w:r>
    </w:p>
    <w:p w14:paraId="758D077D" w14:textId="77777777" w:rsidR="00A77720" w:rsidRPr="00353EA6" w:rsidRDefault="00A77720" w:rsidP="00A77720">
      <w:pPr>
        <w:widowControl w:val="0"/>
        <w:autoSpaceDE w:val="0"/>
        <w:autoSpaceDN w:val="0"/>
        <w:spacing w:after="80"/>
        <w:ind w:left="4111"/>
        <w:jc w:val="both"/>
        <w:rPr>
          <w:i/>
          <w:lang w:eastAsia="lv-LV" w:bidi="lv-LV"/>
        </w:rPr>
      </w:pPr>
      <w:r w:rsidRPr="00353EA6">
        <w:rPr>
          <w:i/>
          <w:lang w:eastAsia="lv-LV" w:bidi="lv-LV"/>
        </w:rPr>
        <w:t xml:space="preserve">Pretendenta (būvdarbu veicēja) nosaukums, </w:t>
      </w:r>
      <w:proofErr w:type="spellStart"/>
      <w:r w:rsidRPr="00353EA6">
        <w:rPr>
          <w:i/>
          <w:lang w:eastAsia="lv-LV" w:bidi="lv-LV"/>
        </w:rPr>
        <w:t>reģ</w:t>
      </w:r>
      <w:proofErr w:type="spellEnd"/>
      <w:r w:rsidRPr="00353EA6">
        <w:rPr>
          <w:i/>
          <w:lang w:eastAsia="lv-LV" w:bidi="lv-LV"/>
        </w:rPr>
        <w:t>. Nr.</w:t>
      </w:r>
    </w:p>
    <w:p w14:paraId="3E652E43" w14:textId="77777777" w:rsidR="00A77720" w:rsidRPr="00353EA6" w:rsidRDefault="00A77720" w:rsidP="00A77720">
      <w:pPr>
        <w:widowControl w:val="0"/>
        <w:autoSpaceDE w:val="0"/>
        <w:autoSpaceDN w:val="0"/>
        <w:spacing w:before="80" w:after="80"/>
        <w:ind w:left="102"/>
        <w:jc w:val="both"/>
        <w:rPr>
          <w:lang w:eastAsia="lv-LV" w:bidi="lv-LV"/>
        </w:rPr>
      </w:pPr>
      <w:r w:rsidRPr="00353EA6">
        <w:rPr>
          <w:lang w:eastAsia="lv-LV" w:bidi="lv-LV"/>
        </w:rPr>
        <w:t>(turpmāk – Pretendents) attiecībā uz konkrēto tirgus izpētes procedūru apliecina,</w:t>
      </w:r>
      <w:r w:rsidRPr="00353EA6">
        <w:rPr>
          <w:spacing w:val="-11"/>
          <w:lang w:eastAsia="lv-LV" w:bidi="lv-LV"/>
        </w:rPr>
        <w:t xml:space="preserve"> </w:t>
      </w:r>
      <w:r w:rsidRPr="00353EA6">
        <w:rPr>
          <w:lang w:eastAsia="lv-LV" w:bidi="lv-LV"/>
        </w:rPr>
        <w:t>ka:</w:t>
      </w:r>
    </w:p>
    <w:p w14:paraId="4AAC90E3" w14:textId="77777777" w:rsidR="00A77720" w:rsidRPr="00353EA6" w:rsidRDefault="00A77720" w:rsidP="00A77720">
      <w:pPr>
        <w:widowControl w:val="0"/>
        <w:numPr>
          <w:ilvl w:val="0"/>
          <w:numId w:val="7"/>
        </w:numPr>
        <w:autoSpaceDE w:val="0"/>
        <w:autoSpaceDN w:val="0"/>
        <w:spacing w:before="80" w:after="80"/>
        <w:ind w:left="284" w:hanging="284"/>
        <w:jc w:val="both"/>
        <w:rPr>
          <w:lang w:eastAsia="lv-LV" w:bidi="lv-LV"/>
        </w:rPr>
      </w:pPr>
      <w:r w:rsidRPr="00353EA6">
        <w:rPr>
          <w:lang w:eastAsia="lv-LV" w:bidi="lv-LV"/>
        </w:rPr>
        <w:t>Pretendents ir iepazinies un piekrīt šī apliecinājuma</w:t>
      </w:r>
      <w:r w:rsidRPr="00353EA6">
        <w:rPr>
          <w:spacing w:val="-12"/>
          <w:lang w:eastAsia="lv-LV" w:bidi="lv-LV"/>
        </w:rPr>
        <w:t xml:space="preserve"> </w:t>
      </w:r>
      <w:r w:rsidRPr="00353EA6">
        <w:rPr>
          <w:lang w:eastAsia="lv-LV" w:bidi="lv-LV"/>
        </w:rPr>
        <w:t>saturam.</w:t>
      </w:r>
    </w:p>
    <w:p w14:paraId="593F386B" w14:textId="77777777" w:rsidR="00A77720" w:rsidRPr="00353EA6" w:rsidRDefault="00A77720" w:rsidP="00A77720">
      <w:pPr>
        <w:widowControl w:val="0"/>
        <w:numPr>
          <w:ilvl w:val="0"/>
          <w:numId w:val="7"/>
        </w:numPr>
        <w:autoSpaceDE w:val="0"/>
        <w:autoSpaceDN w:val="0"/>
        <w:spacing w:before="80" w:after="80"/>
        <w:ind w:left="284" w:hanging="284"/>
        <w:jc w:val="both"/>
        <w:rPr>
          <w:lang w:eastAsia="lv-LV" w:bidi="lv-LV"/>
        </w:rPr>
      </w:pPr>
      <w:r w:rsidRPr="00353EA6">
        <w:rPr>
          <w:lang w:eastAsia="lv-LV" w:bidi="lv-LV"/>
        </w:rPr>
        <w:t>Pretendents</w:t>
      </w:r>
      <w:r w:rsidRPr="00353EA6">
        <w:rPr>
          <w:spacing w:val="-12"/>
          <w:lang w:eastAsia="lv-LV" w:bidi="lv-LV"/>
        </w:rPr>
        <w:t xml:space="preserve"> </w:t>
      </w:r>
      <w:r w:rsidRPr="00353EA6">
        <w:rPr>
          <w:lang w:eastAsia="lv-LV" w:bidi="lv-LV"/>
        </w:rPr>
        <w:t>apzinās</w:t>
      </w:r>
      <w:r w:rsidRPr="00353EA6">
        <w:rPr>
          <w:spacing w:val="-12"/>
          <w:lang w:eastAsia="lv-LV" w:bidi="lv-LV"/>
        </w:rPr>
        <w:t xml:space="preserve"> </w:t>
      </w:r>
      <w:r w:rsidRPr="00353EA6">
        <w:rPr>
          <w:lang w:eastAsia="lv-LV" w:bidi="lv-LV"/>
        </w:rPr>
        <w:t>savu</w:t>
      </w:r>
      <w:r w:rsidRPr="00353EA6">
        <w:rPr>
          <w:spacing w:val="-12"/>
          <w:lang w:eastAsia="lv-LV" w:bidi="lv-LV"/>
        </w:rPr>
        <w:t xml:space="preserve"> </w:t>
      </w:r>
      <w:r w:rsidRPr="00353EA6">
        <w:rPr>
          <w:lang w:eastAsia="lv-LV" w:bidi="lv-LV"/>
        </w:rPr>
        <w:t>pienākumu</w:t>
      </w:r>
      <w:r w:rsidRPr="00353EA6">
        <w:rPr>
          <w:spacing w:val="-12"/>
          <w:lang w:eastAsia="lv-LV" w:bidi="lv-LV"/>
        </w:rPr>
        <w:t xml:space="preserve"> </w:t>
      </w:r>
      <w:r w:rsidRPr="00353EA6">
        <w:rPr>
          <w:lang w:eastAsia="lv-LV" w:bidi="lv-LV"/>
        </w:rPr>
        <w:t>šajā</w:t>
      </w:r>
      <w:r w:rsidRPr="00353EA6">
        <w:rPr>
          <w:spacing w:val="-12"/>
          <w:lang w:eastAsia="lv-LV" w:bidi="lv-LV"/>
        </w:rPr>
        <w:t xml:space="preserve"> </w:t>
      </w:r>
      <w:r w:rsidRPr="00353EA6">
        <w:rPr>
          <w:lang w:eastAsia="lv-LV" w:bidi="lv-LV"/>
        </w:rPr>
        <w:t>apliecinājumā</w:t>
      </w:r>
      <w:r w:rsidRPr="00353EA6">
        <w:rPr>
          <w:spacing w:val="-12"/>
          <w:lang w:eastAsia="lv-LV" w:bidi="lv-LV"/>
        </w:rPr>
        <w:t xml:space="preserve"> </w:t>
      </w:r>
      <w:r w:rsidRPr="00353EA6">
        <w:rPr>
          <w:lang w:eastAsia="lv-LV" w:bidi="lv-LV"/>
        </w:rPr>
        <w:t>norādīt</w:t>
      </w:r>
      <w:r w:rsidRPr="00353EA6">
        <w:rPr>
          <w:spacing w:val="-11"/>
          <w:lang w:eastAsia="lv-LV" w:bidi="lv-LV"/>
        </w:rPr>
        <w:t xml:space="preserve"> </w:t>
      </w:r>
      <w:r w:rsidRPr="00353EA6">
        <w:rPr>
          <w:lang w:eastAsia="lv-LV" w:bidi="lv-LV"/>
        </w:rPr>
        <w:t>pilnīgu,</w:t>
      </w:r>
      <w:r w:rsidRPr="00353EA6">
        <w:rPr>
          <w:spacing w:val="-9"/>
          <w:lang w:eastAsia="lv-LV" w:bidi="lv-LV"/>
        </w:rPr>
        <w:t xml:space="preserve"> </w:t>
      </w:r>
      <w:r w:rsidRPr="00353EA6">
        <w:rPr>
          <w:lang w:eastAsia="lv-LV" w:bidi="lv-LV"/>
        </w:rPr>
        <w:t>izsmeļošu</w:t>
      </w:r>
      <w:r w:rsidRPr="00353EA6">
        <w:rPr>
          <w:spacing w:val="-13"/>
          <w:lang w:eastAsia="lv-LV" w:bidi="lv-LV"/>
        </w:rPr>
        <w:t xml:space="preserve"> </w:t>
      </w:r>
      <w:r w:rsidRPr="00353EA6">
        <w:rPr>
          <w:lang w:eastAsia="lv-LV" w:bidi="lv-LV"/>
        </w:rPr>
        <w:t>un patiesu</w:t>
      </w:r>
      <w:r w:rsidRPr="00353EA6">
        <w:rPr>
          <w:spacing w:val="-2"/>
          <w:lang w:eastAsia="lv-LV" w:bidi="lv-LV"/>
        </w:rPr>
        <w:t xml:space="preserve"> </w:t>
      </w:r>
      <w:r w:rsidRPr="00353EA6">
        <w:rPr>
          <w:lang w:eastAsia="lv-LV" w:bidi="lv-LV"/>
        </w:rPr>
        <w:t>informāciju.</w:t>
      </w:r>
    </w:p>
    <w:p w14:paraId="6964468C" w14:textId="77777777" w:rsidR="00A77720" w:rsidRPr="00353EA6" w:rsidRDefault="00A77720" w:rsidP="00A77720">
      <w:pPr>
        <w:widowControl w:val="0"/>
        <w:numPr>
          <w:ilvl w:val="0"/>
          <w:numId w:val="7"/>
        </w:numPr>
        <w:autoSpaceDE w:val="0"/>
        <w:autoSpaceDN w:val="0"/>
        <w:spacing w:before="80" w:after="80"/>
        <w:ind w:left="284" w:hanging="284"/>
        <w:jc w:val="both"/>
        <w:rPr>
          <w:lang w:eastAsia="lv-LV" w:bidi="lv-LV"/>
        </w:rPr>
      </w:pPr>
      <w:r w:rsidRPr="00353EA6">
        <w:rPr>
          <w:lang w:eastAsia="lv-LV" w:bidi="lv-LV"/>
        </w:rPr>
        <w:t>Pretendenta tirgus izpētes piedāvājumu ir parakstījusi/</w:t>
      </w:r>
      <w:proofErr w:type="spellStart"/>
      <w:r w:rsidRPr="00353EA6">
        <w:rPr>
          <w:lang w:eastAsia="lv-LV" w:bidi="lv-LV"/>
        </w:rPr>
        <w:t>šas</w:t>
      </w:r>
      <w:proofErr w:type="spellEnd"/>
      <w:r w:rsidRPr="00353EA6">
        <w:rPr>
          <w:lang w:eastAsia="lv-LV" w:bidi="lv-LV"/>
        </w:rPr>
        <w:t xml:space="preserve"> pretendenta pilnvarotā/</w:t>
      </w:r>
      <w:proofErr w:type="spellStart"/>
      <w:r w:rsidRPr="00353EA6">
        <w:rPr>
          <w:lang w:eastAsia="lv-LV" w:bidi="lv-LV"/>
        </w:rPr>
        <w:t>ās</w:t>
      </w:r>
      <w:proofErr w:type="spellEnd"/>
      <w:r w:rsidRPr="00353EA6">
        <w:rPr>
          <w:lang w:eastAsia="lv-LV" w:bidi="lv-LV"/>
        </w:rPr>
        <w:t xml:space="preserve"> persona/s.</w:t>
      </w:r>
    </w:p>
    <w:p w14:paraId="46F3555B" w14:textId="77777777" w:rsidR="00A77720" w:rsidRPr="00353EA6" w:rsidRDefault="00A77720" w:rsidP="00A77720">
      <w:pPr>
        <w:widowControl w:val="0"/>
        <w:numPr>
          <w:ilvl w:val="0"/>
          <w:numId w:val="7"/>
        </w:numPr>
        <w:autoSpaceDE w:val="0"/>
        <w:autoSpaceDN w:val="0"/>
        <w:ind w:left="284" w:hanging="284"/>
        <w:jc w:val="both"/>
        <w:rPr>
          <w:lang w:eastAsia="lv-LV" w:bidi="lv-LV"/>
        </w:rPr>
      </w:pPr>
      <w:r w:rsidRPr="00353EA6">
        <w:rPr>
          <w:lang w:eastAsia="lv-LV" w:bidi="lv-LV"/>
        </w:rPr>
        <w:t>Pretendents informē, ka ir iesniedzis piedāvājumu neatkarīgi no konkurentiem</w:t>
      </w:r>
      <w:r w:rsidRPr="00353EA6">
        <w:rPr>
          <w:position w:val="9"/>
          <w:lang w:eastAsia="lv-LV" w:bidi="lv-LV"/>
        </w:rPr>
        <w:t xml:space="preserve">1 </w:t>
      </w:r>
      <w:r w:rsidRPr="00353EA6">
        <w:rPr>
          <w:lang w:eastAsia="lv-LV" w:bidi="lv-LV"/>
        </w:rPr>
        <w:t>un bez konsultācijām, līgumiem vai vienošanām. Pretendentam ne ar vienu konkurentu nav bijusi saziņa attiecībā</w:t>
      </w:r>
      <w:r w:rsidRPr="00353EA6">
        <w:rPr>
          <w:spacing w:val="-1"/>
          <w:lang w:eastAsia="lv-LV" w:bidi="lv-LV"/>
        </w:rPr>
        <w:t xml:space="preserve"> </w:t>
      </w:r>
      <w:r w:rsidRPr="00353EA6">
        <w:rPr>
          <w:lang w:eastAsia="lv-LV" w:bidi="lv-LV"/>
        </w:rPr>
        <w:t>uz:</w:t>
      </w:r>
    </w:p>
    <w:p w14:paraId="001E5E80" w14:textId="77777777" w:rsidR="00A77720" w:rsidRPr="00353EA6" w:rsidRDefault="00A77720" w:rsidP="00A77720">
      <w:pPr>
        <w:widowControl w:val="0"/>
        <w:numPr>
          <w:ilvl w:val="1"/>
          <w:numId w:val="7"/>
        </w:numPr>
        <w:tabs>
          <w:tab w:val="left" w:pos="1526"/>
        </w:tabs>
        <w:autoSpaceDE w:val="0"/>
        <w:autoSpaceDN w:val="0"/>
        <w:jc w:val="both"/>
        <w:rPr>
          <w:lang w:eastAsia="lv-LV" w:bidi="lv-LV"/>
        </w:rPr>
      </w:pPr>
      <w:r w:rsidRPr="00353EA6">
        <w:rPr>
          <w:lang w:eastAsia="lv-LV" w:bidi="lv-LV"/>
        </w:rPr>
        <w:t>cenām;</w:t>
      </w:r>
    </w:p>
    <w:p w14:paraId="281C1132" w14:textId="77777777" w:rsidR="00A77720" w:rsidRPr="00353EA6" w:rsidRDefault="00A77720" w:rsidP="00A77720">
      <w:pPr>
        <w:widowControl w:val="0"/>
        <w:numPr>
          <w:ilvl w:val="1"/>
          <w:numId w:val="7"/>
        </w:numPr>
        <w:tabs>
          <w:tab w:val="left" w:pos="1526"/>
        </w:tabs>
        <w:autoSpaceDE w:val="0"/>
        <w:autoSpaceDN w:val="0"/>
        <w:jc w:val="both"/>
        <w:rPr>
          <w:lang w:eastAsia="lv-LV" w:bidi="lv-LV"/>
        </w:rPr>
      </w:pPr>
      <w:r w:rsidRPr="00353EA6">
        <w:rPr>
          <w:lang w:eastAsia="lv-LV" w:bidi="lv-LV"/>
        </w:rPr>
        <w:t>cenas aprēķināšanas metodēm, faktoriem (apstākļiem) vai</w:t>
      </w:r>
      <w:r w:rsidRPr="00353EA6">
        <w:rPr>
          <w:spacing w:val="-3"/>
          <w:lang w:eastAsia="lv-LV" w:bidi="lv-LV"/>
        </w:rPr>
        <w:t xml:space="preserve"> </w:t>
      </w:r>
      <w:r w:rsidRPr="00353EA6">
        <w:rPr>
          <w:lang w:eastAsia="lv-LV" w:bidi="lv-LV"/>
        </w:rPr>
        <w:t>formulām;</w:t>
      </w:r>
    </w:p>
    <w:p w14:paraId="57CC6396" w14:textId="77777777" w:rsidR="00A77720" w:rsidRPr="00353EA6" w:rsidRDefault="00A77720" w:rsidP="00A77720">
      <w:pPr>
        <w:widowControl w:val="0"/>
        <w:numPr>
          <w:ilvl w:val="1"/>
          <w:numId w:val="7"/>
        </w:numPr>
        <w:tabs>
          <w:tab w:val="left" w:pos="1526"/>
        </w:tabs>
        <w:autoSpaceDE w:val="0"/>
        <w:autoSpaceDN w:val="0"/>
        <w:jc w:val="both"/>
        <w:rPr>
          <w:lang w:eastAsia="lv-LV" w:bidi="lv-LV"/>
        </w:rPr>
      </w:pPr>
      <w:r w:rsidRPr="00353EA6">
        <w:rPr>
          <w:lang w:eastAsia="lv-LV" w:bidi="lv-LV"/>
        </w:rPr>
        <w:t>nodomu vai lēmumu piedalīties vai nepiedalīties tirgus izpētē (iesniegt vai neiesniegt piedāvājumu);</w:t>
      </w:r>
      <w:r w:rsidRPr="00353EA6">
        <w:rPr>
          <w:spacing w:val="1"/>
          <w:lang w:eastAsia="lv-LV" w:bidi="lv-LV"/>
        </w:rPr>
        <w:t xml:space="preserve"> </w:t>
      </w:r>
      <w:r w:rsidRPr="00353EA6">
        <w:rPr>
          <w:lang w:eastAsia="lv-LV" w:bidi="lv-LV"/>
        </w:rPr>
        <w:t>vai</w:t>
      </w:r>
    </w:p>
    <w:p w14:paraId="57155119" w14:textId="77777777" w:rsidR="00A77720" w:rsidRPr="00353EA6" w:rsidRDefault="00A77720" w:rsidP="00A77720">
      <w:pPr>
        <w:widowControl w:val="0"/>
        <w:numPr>
          <w:ilvl w:val="1"/>
          <w:numId w:val="7"/>
        </w:numPr>
        <w:tabs>
          <w:tab w:val="left" w:pos="1516"/>
        </w:tabs>
        <w:autoSpaceDE w:val="0"/>
        <w:autoSpaceDN w:val="0"/>
        <w:jc w:val="both"/>
        <w:rPr>
          <w:lang w:eastAsia="lv-LV" w:bidi="lv-LV"/>
        </w:rPr>
      </w:pPr>
      <w:r w:rsidRPr="00353EA6">
        <w:rPr>
          <w:lang w:eastAsia="lv-LV" w:bidi="lv-LV"/>
        </w:rPr>
        <w:t>tādu piedāvājuma iesniegšanu, kas neatbilst tirgus izpētes</w:t>
      </w:r>
      <w:r w:rsidRPr="00353EA6">
        <w:rPr>
          <w:spacing w:val="-1"/>
          <w:lang w:eastAsia="lv-LV" w:bidi="lv-LV"/>
        </w:rPr>
        <w:t xml:space="preserve"> </w:t>
      </w:r>
      <w:r w:rsidRPr="00353EA6">
        <w:rPr>
          <w:lang w:eastAsia="lv-LV" w:bidi="lv-LV"/>
        </w:rPr>
        <w:t>prasībām;</w:t>
      </w:r>
    </w:p>
    <w:p w14:paraId="67D52397" w14:textId="77777777" w:rsidR="00A77720" w:rsidRPr="00353EA6" w:rsidRDefault="00A77720" w:rsidP="00A77720">
      <w:pPr>
        <w:widowControl w:val="0"/>
        <w:numPr>
          <w:ilvl w:val="1"/>
          <w:numId w:val="7"/>
        </w:numPr>
        <w:tabs>
          <w:tab w:val="left" w:pos="1516"/>
        </w:tabs>
        <w:autoSpaceDE w:val="0"/>
        <w:autoSpaceDN w:val="0"/>
        <w:jc w:val="both"/>
        <w:rPr>
          <w:lang w:eastAsia="lv-LV" w:bidi="lv-LV"/>
        </w:rPr>
      </w:pPr>
      <w:r w:rsidRPr="00353EA6">
        <w:rPr>
          <w:lang w:eastAsia="lv-LV" w:bidi="lv-LV"/>
        </w:rPr>
        <w:t xml:space="preserve">kvalitāti, apjomu, specifikāciju, izpildes, piegādes vai citiem nosacījumiem, kas risināmi neatkarīgi no konkurentiem, tiem produktiem vai pakalpojumiem, uz ko attiecas šī </w:t>
      </w:r>
      <w:r w:rsidRPr="00353EA6">
        <w:rPr>
          <w:spacing w:val="-3"/>
          <w:lang w:eastAsia="lv-LV" w:bidi="lv-LV"/>
        </w:rPr>
        <w:t xml:space="preserve"> </w:t>
      </w:r>
      <w:r w:rsidRPr="00353EA6">
        <w:rPr>
          <w:lang w:eastAsia="lv-LV" w:bidi="lv-LV"/>
        </w:rPr>
        <w:t>tirgus izpēte.</w:t>
      </w:r>
    </w:p>
    <w:p w14:paraId="76C34D31" w14:textId="77777777" w:rsidR="00A77720" w:rsidRPr="00353EA6" w:rsidRDefault="00A77720" w:rsidP="00A77720">
      <w:pPr>
        <w:widowControl w:val="0"/>
        <w:numPr>
          <w:ilvl w:val="0"/>
          <w:numId w:val="7"/>
        </w:numPr>
        <w:tabs>
          <w:tab w:val="left" w:pos="426"/>
        </w:tabs>
        <w:autoSpaceDE w:val="0"/>
        <w:autoSpaceDN w:val="0"/>
        <w:spacing w:before="80" w:after="80"/>
        <w:ind w:left="426" w:hanging="284"/>
        <w:jc w:val="both"/>
        <w:rPr>
          <w:lang w:eastAsia="lv-LV" w:bidi="lv-LV"/>
        </w:rPr>
      </w:pPr>
      <w:r w:rsidRPr="00353EA6">
        <w:rPr>
          <w:lang w:eastAsia="lv-LV" w:bidi="lv-LV"/>
        </w:rPr>
        <w:t>Pretendents</w:t>
      </w:r>
      <w:r w:rsidRPr="00353EA6">
        <w:rPr>
          <w:spacing w:val="-15"/>
          <w:lang w:eastAsia="lv-LV" w:bidi="lv-LV"/>
        </w:rPr>
        <w:t xml:space="preserve"> </w:t>
      </w:r>
      <w:r w:rsidRPr="00353EA6">
        <w:rPr>
          <w:lang w:eastAsia="lv-LV" w:bidi="lv-LV"/>
        </w:rPr>
        <w:t>nav</w:t>
      </w:r>
      <w:r w:rsidRPr="00353EA6">
        <w:rPr>
          <w:spacing w:val="-16"/>
          <w:lang w:eastAsia="lv-LV" w:bidi="lv-LV"/>
        </w:rPr>
        <w:t xml:space="preserve"> </w:t>
      </w:r>
      <w:r w:rsidRPr="00353EA6">
        <w:rPr>
          <w:lang w:eastAsia="lv-LV" w:bidi="lv-LV"/>
        </w:rPr>
        <w:t>apzināti,</w:t>
      </w:r>
      <w:r w:rsidRPr="00353EA6">
        <w:rPr>
          <w:spacing w:val="-16"/>
          <w:lang w:eastAsia="lv-LV" w:bidi="lv-LV"/>
        </w:rPr>
        <w:t xml:space="preserve"> </w:t>
      </w:r>
      <w:r w:rsidRPr="00353EA6">
        <w:rPr>
          <w:lang w:eastAsia="lv-LV" w:bidi="lv-LV"/>
        </w:rPr>
        <w:t>tieši</w:t>
      </w:r>
      <w:r w:rsidRPr="00353EA6">
        <w:rPr>
          <w:spacing w:val="-15"/>
          <w:lang w:eastAsia="lv-LV" w:bidi="lv-LV"/>
        </w:rPr>
        <w:t xml:space="preserve"> </w:t>
      </w:r>
      <w:r w:rsidRPr="00353EA6">
        <w:rPr>
          <w:lang w:eastAsia="lv-LV" w:bidi="lv-LV"/>
        </w:rPr>
        <w:t>vai</w:t>
      </w:r>
      <w:r w:rsidRPr="00353EA6">
        <w:rPr>
          <w:spacing w:val="-16"/>
          <w:lang w:eastAsia="lv-LV" w:bidi="lv-LV"/>
        </w:rPr>
        <w:t xml:space="preserve"> </w:t>
      </w:r>
      <w:r w:rsidRPr="00353EA6">
        <w:rPr>
          <w:lang w:eastAsia="lv-LV" w:bidi="lv-LV"/>
        </w:rPr>
        <w:t>netieši</w:t>
      </w:r>
      <w:r w:rsidRPr="00353EA6">
        <w:rPr>
          <w:spacing w:val="-13"/>
          <w:lang w:eastAsia="lv-LV" w:bidi="lv-LV"/>
        </w:rPr>
        <w:t xml:space="preserve"> </w:t>
      </w:r>
      <w:r w:rsidRPr="00353EA6">
        <w:rPr>
          <w:lang w:eastAsia="lv-LV" w:bidi="lv-LV"/>
        </w:rPr>
        <w:t>atklājis</w:t>
      </w:r>
      <w:r w:rsidRPr="00353EA6">
        <w:rPr>
          <w:spacing w:val="-13"/>
          <w:lang w:eastAsia="lv-LV" w:bidi="lv-LV"/>
        </w:rPr>
        <w:t xml:space="preserve"> </w:t>
      </w:r>
      <w:r w:rsidRPr="00353EA6">
        <w:rPr>
          <w:lang w:eastAsia="lv-LV" w:bidi="lv-LV"/>
        </w:rPr>
        <w:t>un</w:t>
      </w:r>
      <w:r w:rsidRPr="00353EA6">
        <w:rPr>
          <w:spacing w:val="-16"/>
          <w:lang w:eastAsia="lv-LV" w:bidi="lv-LV"/>
        </w:rPr>
        <w:t xml:space="preserve"> </w:t>
      </w:r>
      <w:r w:rsidRPr="00353EA6">
        <w:rPr>
          <w:lang w:eastAsia="lv-LV" w:bidi="lv-LV"/>
        </w:rPr>
        <w:t>neatklās</w:t>
      </w:r>
      <w:r w:rsidRPr="00353EA6">
        <w:rPr>
          <w:spacing w:val="-15"/>
          <w:lang w:eastAsia="lv-LV" w:bidi="lv-LV"/>
        </w:rPr>
        <w:t xml:space="preserve"> </w:t>
      </w:r>
      <w:r w:rsidRPr="00353EA6">
        <w:rPr>
          <w:lang w:eastAsia="lv-LV" w:bidi="lv-LV"/>
        </w:rPr>
        <w:t>piedāvājuma</w:t>
      </w:r>
      <w:r w:rsidRPr="00353EA6">
        <w:rPr>
          <w:spacing w:val="-12"/>
          <w:lang w:eastAsia="lv-LV" w:bidi="lv-LV"/>
        </w:rPr>
        <w:t xml:space="preserve"> </w:t>
      </w:r>
      <w:r w:rsidRPr="00353EA6">
        <w:rPr>
          <w:lang w:eastAsia="lv-LV" w:bidi="lv-LV"/>
        </w:rPr>
        <w:t>noteikumus nevienam konkurentam pirms oficiālā piedāvājumu atvēršanas datuma un laika vai līguma slēgšanas tiesību</w:t>
      </w:r>
      <w:r w:rsidRPr="00353EA6">
        <w:rPr>
          <w:spacing w:val="-3"/>
          <w:lang w:eastAsia="lv-LV" w:bidi="lv-LV"/>
        </w:rPr>
        <w:t xml:space="preserve"> </w:t>
      </w:r>
      <w:r w:rsidRPr="00353EA6">
        <w:rPr>
          <w:lang w:eastAsia="lv-LV" w:bidi="lv-LV"/>
        </w:rPr>
        <w:t>piešķiršanas.</w:t>
      </w:r>
    </w:p>
    <w:p w14:paraId="3D753BE0" w14:textId="685E8006" w:rsidR="00A77720" w:rsidRPr="00353EA6" w:rsidRDefault="00A77720" w:rsidP="00A77720">
      <w:pPr>
        <w:widowControl w:val="0"/>
        <w:numPr>
          <w:ilvl w:val="0"/>
          <w:numId w:val="7"/>
        </w:numPr>
        <w:tabs>
          <w:tab w:val="left" w:pos="426"/>
        </w:tabs>
        <w:autoSpaceDE w:val="0"/>
        <w:autoSpaceDN w:val="0"/>
        <w:spacing w:before="80" w:after="80"/>
        <w:ind w:left="426" w:hanging="284"/>
        <w:jc w:val="both"/>
        <w:rPr>
          <w:lang w:eastAsia="lv-LV" w:bidi="lv-LV"/>
        </w:rPr>
      </w:pPr>
      <w:r w:rsidRPr="00353EA6">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353EA6">
        <w:rPr>
          <w:lang w:eastAsia="lv-LV" w:bidi="lv-LV"/>
        </w:rPr>
        <w:t>.</w:t>
      </w:r>
    </w:p>
    <w:p w14:paraId="5586C994" w14:textId="77777777" w:rsidR="00A77720" w:rsidRDefault="00A77720" w:rsidP="00A77720">
      <w:pPr>
        <w:widowControl w:val="0"/>
        <w:tabs>
          <w:tab w:val="left" w:pos="2582"/>
        </w:tabs>
        <w:autoSpaceDE w:val="0"/>
        <w:autoSpaceDN w:val="0"/>
        <w:ind w:left="102"/>
        <w:rPr>
          <w:lang w:eastAsia="lv-LV" w:bidi="lv-LV"/>
        </w:rPr>
      </w:pPr>
    </w:p>
    <w:p w14:paraId="2EF01E5D" w14:textId="77777777" w:rsidR="00A77720" w:rsidRPr="00353EA6" w:rsidRDefault="00A77720" w:rsidP="00A77720">
      <w:pPr>
        <w:widowControl w:val="0"/>
        <w:tabs>
          <w:tab w:val="left" w:pos="2582"/>
        </w:tabs>
        <w:autoSpaceDE w:val="0"/>
        <w:autoSpaceDN w:val="0"/>
        <w:ind w:left="102"/>
        <w:rPr>
          <w:lang w:eastAsia="lv-LV" w:bidi="lv-LV"/>
        </w:rPr>
      </w:pPr>
      <w:r w:rsidRPr="00353EA6">
        <w:rPr>
          <w:lang w:eastAsia="lv-LV" w:bidi="lv-LV"/>
        </w:rPr>
        <w:t>Datums</w:t>
      </w:r>
      <w:r w:rsidRPr="00353EA6">
        <w:rPr>
          <w:u w:val="single"/>
          <w:lang w:eastAsia="lv-LV" w:bidi="lv-LV"/>
        </w:rPr>
        <w:t xml:space="preserve"> </w:t>
      </w:r>
      <w:r w:rsidRPr="00353EA6">
        <w:rPr>
          <w:u w:val="single"/>
          <w:lang w:eastAsia="lv-LV" w:bidi="lv-LV"/>
        </w:rPr>
        <w:tab/>
      </w:r>
      <w:r w:rsidRPr="00353EA6">
        <w:rPr>
          <w:noProof/>
          <w:lang w:eastAsia="lv-LV"/>
        </w:rPr>
        <mc:AlternateContent>
          <mc:Choice Requires="wps">
            <w:drawing>
              <wp:anchor distT="4294967295" distB="4294967295" distL="0" distR="0" simplePos="0" relativeHeight="251659264" behindDoc="1" locked="0" layoutInCell="1" allowOverlap="1" wp14:anchorId="132858C5" wp14:editId="0DE24534">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B262A"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O1N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" strokeweight=".16936mm">
                <w10:wrap type="topAndBottom" anchorx="page"/>
              </v:line>
            </w:pict>
          </mc:Fallback>
        </mc:AlternateContent>
      </w:r>
    </w:p>
    <w:p w14:paraId="4CC9A954" w14:textId="77777777" w:rsidR="00A77720" w:rsidRPr="00353EA6" w:rsidRDefault="00A77720" w:rsidP="00A77720">
      <w:pPr>
        <w:widowControl w:val="0"/>
        <w:autoSpaceDE w:val="0"/>
        <w:autoSpaceDN w:val="0"/>
        <w:spacing w:before="120" w:line="241" w:lineRule="exact"/>
        <w:ind w:right="1646"/>
        <w:jc w:val="right"/>
        <w:rPr>
          <w:lang w:eastAsia="lv-LV" w:bidi="lv-LV"/>
        </w:rPr>
      </w:pPr>
      <w:r w:rsidRPr="00353EA6">
        <w:rPr>
          <w:lang w:eastAsia="lv-LV" w:bidi="lv-LV"/>
        </w:rPr>
        <w:t>Paraksts</w:t>
      </w:r>
    </w:p>
    <w:p w14:paraId="6F71E9A8" w14:textId="77777777" w:rsidR="00A77720" w:rsidRPr="00353EA6" w:rsidRDefault="00A77720" w:rsidP="00A77720">
      <w:pPr>
        <w:widowControl w:val="0"/>
        <w:autoSpaceDE w:val="0"/>
        <w:autoSpaceDN w:val="0"/>
        <w:spacing w:before="1"/>
        <w:rPr>
          <w:lang w:eastAsia="lv-LV" w:bidi="lv-LV"/>
        </w:rPr>
      </w:pPr>
      <w:r w:rsidRPr="00353EA6">
        <w:rPr>
          <w:noProof/>
          <w:lang w:eastAsia="lv-LV"/>
        </w:rPr>
        <mc:AlternateContent>
          <mc:Choice Requires="wps">
            <w:drawing>
              <wp:anchor distT="4294967295" distB="4294967295" distL="0" distR="0" simplePos="0" relativeHeight="251660288" behindDoc="1" locked="0" layoutInCell="1" allowOverlap="1" wp14:anchorId="3C85903F" wp14:editId="6AFBA14C">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F64AF"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3l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" strokeweight=".72pt">
                <w10:wrap type="topAndBottom" anchorx="page"/>
              </v:line>
            </w:pict>
          </mc:Fallback>
        </mc:AlternateContent>
      </w:r>
    </w:p>
    <w:p w14:paraId="001DD2B0" w14:textId="77777777" w:rsidR="00A77720" w:rsidRPr="00A80855" w:rsidRDefault="00A77720" w:rsidP="00A77720">
      <w:pPr>
        <w:widowControl w:val="0"/>
        <w:autoSpaceDE w:val="0"/>
        <w:autoSpaceDN w:val="0"/>
        <w:spacing w:before="86"/>
        <w:ind w:left="102" w:right="315"/>
        <w:jc w:val="both"/>
        <w:rPr>
          <w:sz w:val="20"/>
          <w:szCs w:val="20"/>
          <w:lang w:eastAsia="lv-LV" w:bidi="lv-LV"/>
        </w:rPr>
      </w:pPr>
      <w:r w:rsidRPr="00353EA6">
        <w:rPr>
          <w:position w:val="7"/>
          <w:sz w:val="20"/>
          <w:szCs w:val="20"/>
          <w:lang w:eastAsia="lv-LV" w:bidi="lv-LV"/>
        </w:rPr>
        <w:t xml:space="preserve">1 </w:t>
      </w:r>
      <w:r w:rsidRPr="00353EA6">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46B6CEE4" w14:textId="77777777" w:rsidR="00B114FE" w:rsidRDefault="00B114FE" w:rsidP="00B114FE">
      <w:pPr>
        <w:suppressAutoHyphens/>
        <w:autoSpaceDN w:val="0"/>
        <w:jc w:val="center"/>
        <w:textAlignment w:val="baseline"/>
        <w:rPr>
          <w:rFonts w:ascii="Liberation Serif" w:eastAsia="SimSun" w:hAnsi="Liberation Serif" w:cs="Mangal" w:hint="eastAsia"/>
          <w:b/>
          <w:kern w:val="3"/>
          <w:lang w:eastAsia="zh-CN" w:bidi="hi-IN"/>
        </w:rPr>
      </w:pPr>
    </w:p>
    <w:sectPr w:rsidR="00B114FE"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6" w15:restartNumberingAfterBreak="0">
    <w:nsid w:val="669D6925"/>
    <w:multiLevelType w:val="multilevel"/>
    <w:tmpl w:val="E9420724"/>
    <w:lvl w:ilvl="0">
      <w:start w:val="1"/>
      <w:numFmt w:val="decimal"/>
      <w:lvlText w:val="%1."/>
      <w:lvlJc w:val="left"/>
      <w:pPr>
        <w:ind w:left="720" w:hanging="360"/>
      </w:pPr>
      <w:rPr>
        <w:b/>
        <w:bCs w:val="0"/>
      </w:rPr>
    </w:lvl>
    <w:lvl w:ilvl="1">
      <w:start w:val="1"/>
      <w:numFmt w:val="decimal"/>
      <w:isLgl/>
      <w:lvlText w:val="%1.%2."/>
      <w:lvlJc w:val="left"/>
      <w:pPr>
        <w:ind w:left="360"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97F20"/>
    <w:rsid w:val="00112C38"/>
    <w:rsid w:val="00142A9D"/>
    <w:rsid w:val="00142B55"/>
    <w:rsid w:val="001F69C9"/>
    <w:rsid w:val="00207540"/>
    <w:rsid w:val="0021789F"/>
    <w:rsid w:val="002548E6"/>
    <w:rsid w:val="002C0B81"/>
    <w:rsid w:val="003D4B76"/>
    <w:rsid w:val="00407E29"/>
    <w:rsid w:val="004F31D6"/>
    <w:rsid w:val="005E3693"/>
    <w:rsid w:val="0063056E"/>
    <w:rsid w:val="006959F0"/>
    <w:rsid w:val="006A4ACA"/>
    <w:rsid w:val="006B28E1"/>
    <w:rsid w:val="006F04D4"/>
    <w:rsid w:val="00722F9B"/>
    <w:rsid w:val="007B5266"/>
    <w:rsid w:val="008378D6"/>
    <w:rsid w:val="00855850"/>
    <w:rsid w:val="008B7486"/>
    <w:rsid w:val="008D20FF"/>
    <w:rsid w:val="008D3B81"/>
    <w:rsid w:val="009531EC"/>
    <w:rsid w:val="009B3A5C"/>
    <w:rsid w:val="009D117F"/>
    <w:rsid w:val="00A77720"/>
    <w:rsid w:val="00AC2CC0"/>
    <w:rsid w:val="00B114FE"/>
    <w:rsid w:val="00B518DF"/>
    <w:rsid w:val="00BC5F82"/>
    <w:rsid w:val="00CE7051"/>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
    <w:name w:val="Unresolved Mention"/>
    <w:basedOn w:val="DefaultParagraphFont"/>
    <w:uiPriority w:val="99"/>
    <w:semiHidden/>
    <w:unhideWhenUsed/>
    <w:rsid w:val="00722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A7DA1-9AD3-495D-92BE-86A0C63D2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5127</Words>
  <Characters>2923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6</cp:revision>
  <cp:lastPrinted>2020-10-27T14:07:00Z</cp:lastPrinted>
  <dcterms:created xsi:type="dcterms:W3CDTF">2020-10-27T12:50:00Z</dcterms:created>
  <dcterms:modified xsi:type="dcterms:W3CDTF">2020-10-27T14:07:00Z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