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C1" w:rsidRPr="003C43C1" w:rsidRDefault="003C43C1" w:rsidP="002C5EDF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3C1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3C43C1" w:rsidRPr="003C43C1" w:rsidRDefault="003C43C1" w:rsidP="003C43C1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3C1" w:rsidRPr="003C43C1" w:rsidRDefault="003C43C1" w:rsidP="003C43C1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 w:rsidRPr="003C43C1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PIEMIŅAS UN SVĒTKU VIETAS LABIEKĀRTOŠANA TILŽAS PAGASTĀ</w:t>
      </w:r>
      <w:r w:rsidRPr="003C43C1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,</w:t>
      </w:r>
    </w:p>
    <w:p w:rsidR="003C43C1" w:rsidRPr="003C43C1" w:rsidRDefault="003C43C1" w:rsidP="003C43C1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 w:rsidRPr="003C43C1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 ID Nr. BNP TI 2019/1</w:t>
      </w:r>
      <w:r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14</w:t>
      </w:r>
    </w:p>
    <w:p w:rsidR="003C43C1" w:rsidRPr="003C43C1" w:rsidRDefault="003C43C1" w:rsidP="003C43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3C43C1" w:rsidRPr="003C43C1" w:rsidRDefault="003C43C1" w:rsidP="003C43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C43C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  <w:gridCol w:w="5011"/>
      </w:tblGrid>
      <w:tr w:rsidR="003C43C1" w:rsidRPr="003C43C1" w:rsidTr="008A5A81">
        <w:trPr>
          <w:jc w:val="center"/>
        </w:trPr>
        <w:tc>
          <w:tcPr>
            <w:tcW w:w="3652" w:type="dxa"/>
          </w:tcPr>
          <w:p w:rsidR="003C43C1" w:rsidRPr="003C43C1" w:rsidRDefault="003C43C1" w:rsidP="003C43C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3C43C1" w:rsidRPr="003C43C1" w:rsidTr="008A5A81">
        <w:trPr>
          <w:jc w:val="center"/>
        </w:trPr>
        <w:tc>
          <w:tcPr>
            <w:tcW w:w="3652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3C43C1" w:rsidRPr="003C43C1" w:rsidTr="008A5A81">
        <w:trPr>
          <w:jc w:val="center"/>
        </w:trPr>
        <w:tc>
          <w:tcPr>
            <w:tcW w:w="3652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3C43C1" w:rsidRPr="003C43C1" w:rsidTr="008A5A81">
        <w:trPr>
          <w:jc w:val="center"/>
        </w:trPr>
        <w:tc>
          <w:tcPr>
            <w:tcW w:w="3652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</w:pPr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 xml:space="preserve">Balvu novada </w:t>
            </w:r>
            <w:proofErr w:type="spellStart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>pašvaldības</w:t>
            </w:r>
            <w:proofErr w:type="spellEnd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>Finanšu</w:t>
            </w:r>
            <w:proofErr w:type="spellEnd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 xml:space="preserve"> un </w:t>
            </w:r>
            <w:proofErr w:type="spellStart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>attīstības</w:t>
            </w:r>
            <w:proofErr w:type="spellEnd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>nodaļas</w:t>
            </w:r>
            <w:proofErr w:type="spellEnd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>projektu</w:t>
            </w:r>
            <w:proofErr w:type="spellEnd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>vadītāja</w:t>
            </w:r>
            <w:proofErr w:type="spellEnd"/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/>
              </w:rPr>
              <w:t xml:space="preserve"> Irēna Začeva</w:t>
            </w:r>
            <w:r w:rsidRPr="003C43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GB"/>
              </w:rPr>
              <w:t xml:space="preserve">, </w:t>
            </w:r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mob.tel. </w:t>
            </w: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>20226635</w:t>
            </w:r>
          </w:p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e-pasts: </w:t>
            </w: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irena.zaceva@balvi.lv</w:t>
            </w:r>
          </w:p>
        </w:tc>
      </w:tr>
      <w:tr w:rsidR="003C43C1" w:rsidRPr="003C43C1" w:rsidTr="008A5A81">
        <w:trPr>
          <w:trHeight w:val="318"/>
          <w:jc w:val="center"/>
        </w:trPr>
        <w:tc>
          <w:tcPr>
            <w:tcW w:w="3652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iepirkumu speciāliste</w:t>
            </w:r>
          </w:p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C43C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Sendija Cibule,</w:t>
            </w:r>
            <w:r w:rsidRPr="003C4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t.</w:t>
            </w:r>
            <w:r w:rsidRPr="003C43C1">
              <w:rPr>
                <w:rFonts w:ascii="Monotype Corsiva ;color:#1F497D" w:eastAsia="Times New Roman" w:hAnsi="Monotype Corsiva ;color:#1F497D" w:cs="Times New Roman"/>
                <w:sz w:val="24"/>
                <w:szCs w:val="24"/>
                <w:lang w:val="en-US" w:eastAsia="lv-LV"/>
              </w:rPr>
              <w:t xml:space="preserve"> 64520931</w:t>
            </w: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, mob. </w:t>
            </w:r>
            <w:r w:rsidRPr="003C43C1">
              <w:rPr>
                <w:rFonts w:ascii="Times New Roman" w:eastAsia="Times New Roman" w:hAnsi="Times New Roman" w:cs="Times New Roman"/>
                <w:sz w:val="24"/>
                <w:szCs w:val="24"/>
              </w:rPr>
              <w:t>26327162</w:t>
            </w: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</w:p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sendija.cibule@balvi.lv</w:t>
            </w:r>
          </w:p>
        </w:tc>
      </w:tr>
      <w:tr w:rsidR="003C43C1" w:rsidRPr="003C43C1" w:rsidTr="008A5A81">
        <w:trPr>
          <w:trHeight w:val="256"/>
          <w:jc w:val="center"/>
        </w:trPr>
        <w:tc>
          <w:tcPr>
            <w:tcW w:w="3652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shd w:val="clear" w:color="auto" w:fill="auto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3C43C1" w:rsidRPr="003C43C1" w:rsidTr="008A5A81">
        <w:trPr>
          <w:trHeight w:val="323"/>
          <w:jc w:val="center"/>
        </w:trPr>
        <w:tc>
          <w:tcPr>
            <w:tcW w:w="3652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3C43C1" w:rsidRPr="003C43C1" w:rsidTr="008A5A81">
        <w:trPr>
          <w:trHeight w:val="181"/>
          <w:jc w:val="center"/>
        </w:trPr>
        <w:tc>
          <w:tcPr>
            <w:tcW w:w="3652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43C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3C43C1" w:rsidRPr="003C43C1" w:rsidRDefault="003C43C1" w:rsidP="003C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3C43C1" w:rsidRPr="003C43C1" w:rsidRDefault="003C43C1" w:rsidP="003C43C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3C43C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Tirgus izpētes priekšmets ir piemiņas un svētku vietas labiekārtošana Tilžas pagastā</w:t>
      </w:r>
      <w:r w:rsidRPr="003C43C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:rsidR="003C43C1" w:rsidRPr="003C43C1" w:rsidRDefault="003C43C1" w:rsidP="003C43C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3C43C1">
        <w:rPr>
          <w:rFonts w:ascii="Times New Roman" w:eastAsia="Times New Roman" w:hAnsi="Times New Roman" w:cs="Times New Roman"/>
          <w:sz w:val="24"/>
          <w:szCs w:val="20"/>
          <w:lang w:eastAsia="lv-LV"/>
        </w:rPr>
        <w:t>Iepirkuma priekšmetu raksturojošie rādītāji: norādīti darbu daudzumu sarakstā un skaidrojošajā aprakstā (Pielikums Nr.1).</w:t>
      </w:r>
    </w:p>
    <w:p w:rsidR="002439B7" w:rsidRPr="003C43C1" w:rsidRDefault="003C43C1" w:rsidP="002439B7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3C43C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Līguma izpildes vieta: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iela, Tilžas pagasts, Balvu novads,  Kadastra Nr.38860030488.</w:t>
      </w:r>
    </w:p>
    <w:p w:rsidR="003C43C1" w:rsidRPr="002439B7" w:rsidRDefault="003C43C1" w:rsidP="003C43C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3C43C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Līguma  izpildes termiņš: no līguma noslēgšanas līdz 2020.gada 31.augustam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2439B7" w:rsidRPr="003C43C1" w:rsidRDefault="00BB6872" w:rsidP="003C43C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Paredzamā līgumcena ir EUR 16 5</w:t>
      </w:r>
      <w:r w:rsidR="002439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11, 23 (sešpadsmit tūkstoši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pieci</w:t>
      </w:r>
      <w:r w:rsidR="002439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simti vienpadsmit </w:t>
      </w:r>
      <w:proofErr w:type="spellStart"/>
      <w:r w:rsidR="002439B7" w:rsidRPr="002439B7">
        <w:rPr>
          <w:rFonts w:ascii="Times New Roman" w:eastAsia="Times New Roman" w:hAnsi="Times New Roman" w:cs="Times New Roman"/>
          <w:sz w:val="24"/>
          <w:szCs w:val="24"/>
          <w:lang w:eastAsia="lv-LV"/>
        </w:rPr>
        <w:t>euro</w:t>
      </w:r>
      <w:proofErr w:type="spellEnd"/>
      <w:r w:rsidR="002439B7" w:rsidRPr="002439B7">
        <w:rPr>
          <w:rFonts w:ascii="Times New Roman" w:eastAsia="Times New Roman" w:hAnsi="Times New Roman" w:cs="Times New Roman"/>
          <w:sz w:val="24"/>
          <w:szCs w:val="24"/>
          <w:lang w:eastAsia="lv-LV"/>
        </w:rPr>
        <w:t>, 23</w:t>
      </w:r>
      <w:r w:rsidR="002439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centi)</w:t>
      </w:r>
      <w:r w:rsidR="00576560" w:rsidRPr="005765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76560">
        <w:rPr>
          <w:rFonts w:ascii="Times New Roman" w:eastAsia="Times New Roman" w:hAnsi="Times New Roman" w:cs="Times New Roman"/>
          <w:sz w:val="24"/>
          <w:szCs w:val="24"/>
          <w:lang w:eastAsia="lv-LV"/>
        </w:rPr>
        <w:t>bez PVN</w:t>
      </w:r>
      <w:r w:rsidR="002439B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3C43C1" w:rsidRPr="003C43C1" w:rsidRDefault="003C43C1" w:rsidP="003C43C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43C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>pēc pieņemšanas – nodošanas akta parakstīšanas un rēķina saņemšanas 20 (divdesmit) darba dienu laikā</w:t>
      </w:r>
      <w:r w:rsidRPr="003C43C1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:rsidR="003C43C1" w:rsidRPr="003C43C1" w:rsidRDefault="003C43C1" w:rsidP="003C43C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 tiks slēgts ar tirgus izpētes uzvarētāju. Līgumu slēgs Balvu novada pašvaldība.</w:t>
      </w:r>
    </w:p>
    <w:p w:rsidR="003C43C1" w:rsidRPr="003C43C1" w:rsidRDefault="003C43C1" w:rsidP="003C43C1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3C1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3C43C1" w:rsidRPr="003C43C1" w:rsidRDefault="003C43C1" w:rsidP="003C43C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43C1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3C43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3C43C1" w:rsidRPr="003C43C1" w:rsidRDefault="003C43C1" w:rsidP="003C43C1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3C1">
        <w:rPr>
          <w:rFonts w:ascii="Times New Roman" w:eastAsia="Times New Roman" w:hAnsi="Times New Roman" w:cs="Times New Roman"/>
          <w:sz w:val="24"/>
          <w:szCs w:val="24"/>
        </w:rPr>
        <w:t>Piedāvātajām cenām jābūt nemainīgām visā līguma darbības laikā.</w:t>
      </w:r>
    </w:p>
    <w:p w:rsidR="003C43C1" w:rsidRPr="003C43C1" w:rsidRDefault="003C43C1" w:rsidP="003C43C1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C43C1">
        <w:rPr>
          <w:rFonts w:ascii="Times New Roman" w:eastAsia="Times New Roman" w:hAnsi="Times New Roman" w:cs="Times New Roman"/>
          <w:sz w:val="24"/>
          <w:szCs w:val="24"/>
        </w:rPr>
        <w:t>Pasūtītājs izvēlēsies piedāvājumu ar zemāko cenu</w:t>
      </w:r>
      <w:r w:rsidRPr="003C43C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C43C1" w:rsidRPr="003C43C1" w:rsidRDefault="003C43C1" w:rsidP="003C43C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14" w:right="-1" w:hanging="357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3C43C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Piedāvājums sas</w:t>
      </w:r>
      <w:r w:rsidR="003964B5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tāv no aizpildīta Pielikuma Nr.3 un Pielikuma Nr.4</w:t>
      </w:r>
      <w:bookmarkStart w:id="0" w:name="_GoBack"/>
      <w:bookmarkEnd w:id="0"/>
      <w:r w:rsidRPr="003C43C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 un pievienotas lokālās tāmes, kas sagatavota, ņemot vērā darbu daudzumu sarakstu.</w:t>
      </w:r>
    </w:p>
    <w:p w:rsidR="003C43C1" w:rsidRPr="003C43C1" w:rsidRDefault="003C43C1" w:rsidP="003C43C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43C1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3C4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3C1">
        <w:rPr>
          <w:rFonts w:ascii="Times New Roman" w:eastAsia="Times New Roman" w:hAnsi="Times New Roman" w:cs="Times New Roman"/>
          <w:b/>
          <w:sz w:val="24"/>
          <w:szCs w:val="24"/>
        </w:rPr>
        <w:t>2019.gada 9</w:t>
      </w:r>
      <w:r w:rsidR="0039522A">
        <w:rPr>
          <w:rFonts w:ascii="Times New Roman" w:eastAsia="Times New Roman" w:hAnsi="Times New Roman" w:cs="Times New Roman"/>
          <w:b/>
          <w:sz w:val="24"/>
          <w:szCs w:val="24"/>
        </w:rPr>
        <w:t>.dece</w:t>
      </w:r>
      <w:r w:rsidRPr="003C43C1">
        <w:rPr>
          <w:rFonts w:ascii="Times New Roman" w:eastAsia="Times New Roman" w:hAnsi="Times New Roman" w:cs="Times New Roman"/>
          <w:b/>
          <w:sz w:val="24"/>
          <w:szCs w:val="24"/>
        </w:rPr>
        <w:t>mbrim</w:t>
      </w:r>
      <w:r w:rsidR="0039522A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plkst.12</w:t>
      </w:r>
      <w:r w:rsidRPr="003C43C1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Balvos, Balvu novadā, LV-4501 </w:t>
      </w:r>
      <w:r w:rsidRPr="003C43C1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3C43C1" w:rsidRPr="003C43C1" w:rsidRDefault="003C43C1" w:rsidP="00D31469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Nr.1</w:t>
      </w:r>
    </w:p>
    <w:p w:rsidR="003C43C1" w:rsidRPr="003C43C1" w:rsidRDefault="003C43C1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3C43C1" w:rsidRDefault="003C43C1" w:rsidP="003C43C1">
      <w:pPr>
        <w:spacing w:before="75" w:after="75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</w:pPr>
      <w:r w:rsidRPr="003C43C1"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  <w:t>Darbu daudzumu saraksts</w:t>
      </w:r>
    </w:p>
    <w:p w:rsidR="003C43C1" w:rsidRPr="003C43C1" w:rsidRDefault="003C43C1" w:rsidP="003C43C1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8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4942"/>
        <w:gridCol w:w="1473"/>
        <w:gridCol w:w="1360"/>
      </w:tblGrid>
      <w:tr w:rsidR="0039522A" w:rsidRPr="0039522A" w:rsidTr="0039522A">
        <w:trPr>
          <w:trHeight w:val="356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395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395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Tāmes pozīcija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Daudzums</w:t>
            </w:r>
          </w:p>
        </w:tc>
      </w:tr>
      <w:tr w:rsidR="0039522A" w:rsidRPr="0039522A" w:rsidTr="0039522A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9522A" w:rsidRPr="0039522A" w:rsidTr="0039522A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9522A" w:rsidRPr="0039522A" w:rsidTr="0039522A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Pamatnes sagatavošana bruģim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270</w:t>
            </w:r>
          </w:p>
        </w:tc>
      </w:tr>
      <w:tr w:rsidR="0039522A" w:rsidRPr="0039522A" w:rsidTr="0039522A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Apmaļu ierīkošana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m/t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117</w:t>
            </w:r>
          </w:p>
        </w:tc>
      </w:tr>
      <w:tr w:rsidR="0039522A" w:rsidRPr="0039522A" w:rsidTr="0039522A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="00BB68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</w:t>
            </w: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uģa ieklāšana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270</w:t>
            </w:r>
          </w:p>
        </w:tc>
      </w:tr>
      <w:tr w:rsidR="0039522A" w:rsidRPr="0039522A" w:rsidTr="0039522A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Laukuma apgaismošanas ierīkošana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</w:tr>
      <w:tr w:rsidR="0039522A" w:rsidRPr="0039522A" w:rsidTr="0039522A">
        <w:trPr>
          <w:trHeight w:val="6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Prožektora ierīkošana bruģi celiņā uz pieminekli (1gab. Ar biezo stiklu)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39522A" w:rsidRPr="0039522A" w:rsidTr="0039522A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Karogu mastu ierīkošana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</w:tr>
      <w:tr w:rsidR="0039522A" w:rsidRPr="0039522A" w:rsidTr="0039522A">
        <w:trPr>
          <w:trHeight w:val="6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Akmens pamatnes ierīkošana un akmens pārvietošana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39522A" w:rsidRPr="0039522A" w:rsidTr="0039522A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Soliņu uzstādīšana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</w:tr>
      <w:tr w:rsidR="0039522A" w:rsidRPr="0039522A" w:rsidTr="0039522A">
        <w:trPr>
          <w:trHeight w:val="6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Caurteku ierīkošana esošos grāvjos ar galu apdari (d-300,garums 2500)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22A" w:rsidRPr="0039522A" w:rsidRDefault="0039522A" w:rsidP="0039522A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52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</w:tbl>
    <w:p w:rsidR="003C43C1" w:rsidRPr="00940CA6" w:rsidRDefault="0039522A" w:rsidP="003C43C1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52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C43C1" w:rsidRPr="00940CA6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begin"/>
      </w:r>
      <w:r w:rsidR="003C43C1" w:rsidRPr="00940CA6">
        <w:rPr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 LINK </w:instrText>
      </w:r>
      <w:r w:rsidR="006C18B6" w:rsidRPr="00940CA6">
        <w:rPr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Excel.Sheet.12 "C:\\Users\\Sendija Cibule\\Desktop\\Sendija\\2019.gads\\Tirgus izpetes\\112_Tilzas piemineklis_atkartoti\\Pieminekļa laukuma apjomi.xlsx" Sheet1!R8C2:R27C4 </w:instrText>
      </w:r>
      <w:r w:rsidR="003C43C1" w:rsidRPr="00940CA6">
        <w:rPr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\a \f 4 \h  \* MERGEFORMAT </w:instrText>
      </w:r>
      <w:r w:rsidR="006C18B6" w:rsidRPr="00940CA6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separate"/>
      </w:r>
      <w:r w:rsidR="003C43C1" w:rsidRPr="00940CA6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end"/>
      </w:r>
    </w:p>
    <w:p w:rsidR="003C43C1" w:rsidRPr="00940CA6" w:rsidRDefault="003C43C1" w:rsidP="003C43C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0CA6">
        <w:rPr>
          <w:rFonts w:ascii="Times New Roman" w:eastAsia="Calibri" w:hAnsi="Times New Roman" w:cs="Times New Roman"/>
          <w:b/>
          <w:sz w:val="24"/>
          <w:szCs w:val="24"/>
        </w:rPr>
        <w:t>Skaidrojošs apraksts.</w:t>
      </w:r>
    </w:p>
    <w:p w:rsidR="00BF3DF8" w:rsidRPr="00940CA6" w:rsidRDefault="00BF3DF8" w:rsidP="00BF3D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Pirmās grupas būvniecības ieceres dokumentācija bruģakmens laukuma izbūvei izgatavota saskaņā ar pasūtījumu no Tilžas pagasta pārvaldes, reģistrācijas Nr.90009115622.</w:t>
      </w:r>
    </w:p>
    <w:p w:rsidR="00BF3DF8" w:rsidRPr="00940CA6" w:rsidRDefault="00BF3DF8" w:rsidP="00BF3DF8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lv-LV"/>
        </w:rPr>
      </w:pPr>
      <w:r w:rsidRPr="00940CA6">
        <w:rPr>
          <w:rFonts w:ascii="Times New Roman" w:eastAsia="Calibri" w:hAnsi="Times New Roman" w:cs="Times New Roman"/>
          <w:b/>
          <w:sz w:val="24"/>
          <w:szCs w:val="24"/>
        </w:rPr>
        <w:t>“Piemiņas un svētku vietas labiekārtošana Tilžas pagastā”</w:t>
      </w:r>
    </w:p>
    <w:p w:rsidR="00BF3DF8" w:rsidRPr="00940CA6" w:rsidRDefault="00BF3DF8" w:rsidP="00BF3DF8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LEADER projekta “Piemiņas un svētku vietas labiekārtošana Tilžas pagastā”, Nr.19-07-AL19-A019.2201-000003 ietvaros</w:t>
      </w:r>
    </w:p>
    <w:p w:rsidR="00BF3DF8" w:rsidRPr="00940CA6" w:rsidRDefault="00BF3DF8" w:rsidP="00BF3DF8">
      <w:pPr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b/>
          <w:sz w:val="24"/>
          <w:szCs w:val="24"/>
        </w:rPr>
        <w:t>Objekta adrese :</w:t>
      </w:r>
      <w:r w:rsidRPr="00940CA6">
        <w:rPr>
          <w:rFonts w:ascii="Times New Roman" w:eastAsia="Calibri" w:hAnsi="Times New Roman" w:cs="Times New Roman"/>
          <w:sz w:val="24"/>
          <w:szCs w:val="24"/>
        </w:rPr>
        <w:t xml:space="preserve"> Tilža, Tilžas pagasts, Balvu novads</w:t>
      </w:r>
    </w:p>
    <w:p w:rsidR="00BF3DF8" w:rsidRPr="00940CA6" w:rsidRDefault="00BF3DF8" w:rsidP="00BF3DF8">
      <w:pPr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3D430C">
        <w:rPr>
          <w:rFonts w:ascii="Times New Roman" w:eastAsia="Calibri" w:hAnsi="Times New Roman" w:cs="Times New Roman"/>
          <w:sz w:val="24"/>
          <w:szCs w:val="24"/>
        </w:rPr>
        <w:t xml:space="preserve"> Zemes kadastra Nr.3886 003 0488</w:t>
      </w:r>
    </w:p>
    <w:p w:rsidR="00BF3DF8" w:rsidRPr="00940CA6" w:rsidRDefault="00BF3DF8" w:rsidP="00BF3DF8">
      <w:pPr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Paredzēta sekojošu darbu izpilde:</w:t>
      </w:r>
    </w:p>
    <w:p w:rsidR="00BF3DF8" w:rsidRPr="00940CA6" w:rsidRDefault="00BF3DF8" w:rsidP="00BF3DF8">
      <w:pPr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Bruģakmens laukuma izbūve 270m2;</w:t>
      </w:r>
    </w:p>
    <w:p w:rsidR="00BF3DF8" w:rsidRPr="00940CA6" w:rsidRDefault="00BF3DF8" w:rsidP="00BF3DF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Melnzemes virskārtas noņemšana b-300-500mm;</w:t>
      </w:r>
    </w:p>
    <w:p w:rsidR="00BF3DF8" w:rsidRPr="00940CA6" w:rsidRDefault="00BF3DF8" w:rsidP="00BF3DF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Dolomīta šķembu iestrāde b-200mm;</w:t>
      </w:r>
    </w:p>
    <w:p w:rsidR="00BF3DF8" w:rsidRPr="00940CA6" w:rsidRDefault="00BF3DF8" w:rsidP="00BF3DF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Šķembu maisījums b-100mm un grants b-150mm iestrāde;</w:t>
      </w:r>
    </w:p>
    <w:p w:rsidR="00BF3DF8" w:rsidRPr="00940CA6" w:rsidRDefault="00BF3DF8" w:rsidP="00BF3DF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Apmaļu uzstādīšana;</w:t>
      </w:r>
    </w:p>
    <w:p w:rsidR="00BF3DF8" w:rsidRPr="00940CA6" w:rsidRDefault="00BF3DF8" w:rsidP="00BF3DF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Bruģakmens ieklāšana šuves aizpildot ar smiltīm;</w:t>
      </w:r>
    </w:p>
    <w:p w:rsidR="00BF3DF8" w:rsidRPr="00940CA6" w:rsidRDefault="00BF3DF8" w:rsidP="00BF3DF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Melnzemes iestrāde zaļajā zonā un zālāja iesēšana.</w:t>
      </w:r>
    </w:p>
    <w:p w:rsidR="00BF3DF8" w:rsidRPr="00940CA6" w:rsidRDefault="00BF3DF8" w:rsidP="00BF3DF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40CA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Uzmanību !</w:t>
      </w:r>
    </w:p>
    <w:p w:rsidR="00BF3DF8" w:rsidRPr="00940CA6" w:rsidRDefault="00BF3DF8" w:rsidP="00BF3DF8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Laukuma kritumi nosakāmi izbūves laikā;</w:t>
      </w:r>
    </w:p>
    <w:p w:rsidR="00BF3DF8" w:rsidRPr="00940CA6" w:rsidRDefault="00BF3DF8" w:rsidP="00BF3DF8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Laukuma izvietojumu skatīt pielikuma shēmā.</w:t>
      </w:r>
      <w:r w:rsidR="00AB58D7">
        <w:rPr>
          <w:rFonts w:ascii="Times New Roman" w:eastAsia="Calibri" w:hAnsi="Times New Roman" w:cs="Times New Roman"/>
          <w:sz w:val="24"/>
          <w:szCs w:val="24"/>
        </w:rPr>
        <w:t xml:space="preserve"> (Pielikums Nr.2)</w:t>
      </w:r>
    </w:p>
    <w:p w:rsidR="00BF3DF8" w:rsidRPr="00940CA6" w:rsidRDefault="00BF3DF8" w:rsidP="00BF3DF8">
      <w:pPr>
        <w:rPr>
          <w:rFonts w:ascii="Times New Roman" w:eastAsia="Calibri" w:hAnsi="Times New Roman" w:cs="Times New Roman"/>
          <w:sz w:val="24"/>
          <w:szCs w:val="24"/>
        </w:rPr>
      </w:pPr>
    </w:p>
    <w:p w:rsidR="00BF3DF8" w:rsidRPr="00940CA6" w:rsidRDefault="00BF3DF8" w:rsidP="00BF3DF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40CA6">
        <w:rPr>
          <w:rFonts w:ascii="Times New Roman" w:eastAsia="Calibri" w:hAnsi="Times New Roman" w:cs="Times New Roman"/>
          <w:b/>
          <w:sz w:val="24"/>
          <w:szCs w:val="24"/>
        </w:rPr>
        <w:t>Piezīmes:</w:t>
      </w:r>
    </w:p>
    <w:p w:rsidR="00BF3DF8" w:rsidRPr="00940CA6" w:rsidRDefault="00BF3DF8" w:rsidP="00BF3DF8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Pirms rakšanas darbu uzsākšanas pārbaudīt esošo inženierkomunikāciju tīklu esamību darbā, pieaicinot attiecīgo firmu pārstāvjus, pazemes komunikāciju(vadu, kabeļu, inženierkomunikāciju tīklu u.c.) atrašanās vietu noteikšanai.</w:t>
      </w:r>
    </w:p>
    <w:p w:rsidR="00BF3DF8" w:rsidRPr="00940CA6" w:rsidRDefault="00BF3DF8" w:rsidP="00BF3DF8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CA6">
        <w:rPr>
          <w:rFonts w:ascii="Times New Roman" w:eastAsia="Calibri" w:hAnsi="Times New Roman" w:cs="Times New Roman"/>
          <w:sz w:val="24"/>
          <w:szCs w:val="24"/>
        </w:rPr>
        <w:t>Pirmās grupas būvniecības ieceres dokumentāciju bruģakmens laukuma izbūvei akceptēt Balvu novada būvvaldē.</w:t>
      </w:r>
    </w:p>
    <w:p w:rsidR="003C43C1" w:rsidRPr="00940CA6" w:rsidRDefault="003C43C1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940CA6" w:rsidRDefault="003C43C1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940CA6" w:rsidRDefault="003C43C1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940CA6" w:rsidRDefault="003C43C1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940CA6" w:rsidRDefault="003C43C1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3C43C1" w:rsidRDefault="003C43C1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3C43C1" w:rsidRDefault="003C43C1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3C43C1" w:rsidRDefault="003C43C1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Default="003C43C1" w:rsidP="003C43C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F3DF8" w:rsidRPr="003C43C1" w:rsidRDefault="00BF3DF8" w:rsidP="003C43C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Default="003C43C1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F3DF8" w:rsidRDefault="00BF3DF8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0CA6" w:rsidRDefault="00940CA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F3DF8" w:rsidRPr="003C43C1" w:rsidRDefault="00BF3DF8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Default="00385E66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Nr.3</w:t>
      </w:r>
    </w:p>
    <w:p w:rsidR="009270E4" w:rsidRPr="003C43C1" w:rsidRDefault="009270E4" w:rsidP="003C43C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3C43C1" w:rsidRDefault="003C43C1" w:rsidP="003C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3C1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3C43C1" w:rsidRPr="003C43C1" w:rsidRDefault="003C43C1" w:rsidP="003C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3C1" w:rsidRPr="003C43C1" w:rsidRDefault="003C43C1" w:rsidP="00BF3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3C1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:rsidR="003C43C1" w:rsidRPr="003C43C1" w:rsidRDefault="003C43C1" w:rsidP="003C43C1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 w:rsidRPr="003C43C1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PIEMIŅAS UN SVĒTKU VIETAS LABIEKĀRTOŠANA TILŽAS PAGASTĀ</w:t>
      </w:r>
      <w:r w:rsidRPr="003C43C1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,</w:t>
      </w:r>
    </w:p>
    <w:p w:rsidR="003C43C1" w:rsidRPr="003C43C1" w:rsidRDefault="00BF3DF8" w:rsidP="00BF3DF8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 ID Nr. BNP TI 2019/114</w:t>
      </w:r>
    </w:p>
    <w:p w:rsidR="003C43C1" w:rsidRPr="003C43C1" w:rsidRDefault="003C43C1" w:rsidP="003C43C1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 w:rsidRPr="003C43C1"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p w:rsidR="003C43C1" w:rsidRPr="003C43C1" w:rsidRDefault="003C43C1" w:rsidP="003C43C1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9"/>
        <w:gridCol w:w="4247"/>
      </w:tblGrid>
      <w:tr w:rsidR="003C43C1" w:rsidRPr="003C43C1" w:rsidTr="008A5A81">
        <w:trPr>
          <w:jc w:val="center"/>
        </w:trPr>
        <w:tc>
          <w:tcPr>
            <w:tcW w:w="4261" w:type="dxa"/>
          </w:tcPr>
          <w:p w:rsidR="003C43C1" w:rsidRPr="003C43C1" w:rsidRDefault="003C43C1" w:rsidP="003C43C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C43C1" w:rsidRPr="003C43C1" w:rsidTr="008A5A81">
        <w:trPr>
          <w:jc w:val="center"/>
        </w:trPr>
        <w:tc>
          <w:tcPr>
            <w:tcW w:w="4261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C43C1" w:rsidRPr="003C43C1" w:rsidTr="008A5A81">
        <w:trPr>
          <w:jc w:val="center"/>
        </w:trPr>
        <w:tc>
          <w:tcPr>
            <w:tcW w:w="4261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C43C1" w:rsidRPr="003C43C1" w:rsidTr="008A5A81">
        <w:trPr>
          <w:jc w:val="center"/>
        </w:trPr>
        <w:tc>
          <w:tcPr>
            <w:tcW w:w="4261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C43C1" w:rsidRPr="003C43C1" w:rsidTr="008A5A81">
        <w:trPr>
          <w:jc w:val="center"/>
        </w:trPr>
        <w:tc>
          <w:tcPr>
            <w:tcW w:w="4261" w:type="dxa"/>
          </w:tcPr>
          <w:p w:rsidR="003C43C1" w:rsidRPr="003C43C1" w:rsidRDefault="003C43C1" w:rsidP="003C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C43C1" w:rsidRPr="003C43C1" w:rsidTr="008A5A81">
        <w:trPr>
          <w:jc w:val="center"/>
        </w:trPr>
        <w:tc>
          <w:tcPr>
            <w:tcW w:w="4261" w:type="dxa"/>
          </w:tcPr>
          <w:p w:rsidR="003C43C1" w:rsidRPr="003C43C1" w:rsidRDefault="003C43C1" w:rsidP="003C43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3C43C1" w:rsidRPr="003C43C1" w:rsidRDefault="003C43C1" w:rsidP="003C43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C43C1" w:rsidRPr="003C43C1" w:rsidTr="008A5A81">
        <w:trPr>
          <w:jc w:val="center"/>
        </w:trPr>
        <w:tc>
          <w:tcPr>
            <w:tcW w:w="4261" w:type="dxa"/>
            <w:vAlign w:val="center"/>
          </w:tcPr>
          <w:p w:rsidR="003C43C1" w:rsidRPr="003C43C1" w:rsidRDefault="003C43C1" w:rsidP="003C43C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C43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C43C1" w:rsidRPr="003C43C1" w:rsidTr="008A5A81">
        <w:trPr>
          <w:jc w:val="center"/>
        </w:trPr>
        <w:tc>
          <w:tcPr>
            <w:tcW w:w="4261" w:type="dxa"/>
            <w:vAlign w:val="center"/>
          </w:tcPr>
          <w:p w:rsidR="003C43C1" w:rsidRPr="003C43C1" w:rsidRDefault="003C43C1" w:rsidP="003C43C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C43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C43C1" w:rsidRPr="003C43C1" w:rsidTr="008A5A81">
        <w:trPr>
          <w:jc w:val="center"/>
        </w:trPr>
        <w:tc>
          <w:tcPr>
            <w:tcW w:w="4261" w:type="dxa"/>
            <w:vAlign w:val="center"/>
          </w:tcPr>
          <w:p w:rsidR="003C43C1" w:rsidRPr="003C43C1" w:rsidRDefault="003C43C1" w:rsidP="003C43C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C43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C43C1" w:rsidRPr="003C43C1" w:rsidTr="008A5A81">
        <w:trPr>
          <w:jc w:val="center"/>
        </w:trPr>
        <w:tc>
          <w:tcPr>
            <w:tcW w:w="4261" w:type="dxa"/>
            <w:vAlign w:val="center"/>
          </w:tcPr>
          <w:p w:rsidR="003C43C1" w:rsidRPr="003C43C1" w:rsidRDefault="003C43C1" w:rsidP="003C43C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C43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C43C1" w:rsidRPr="003C43C1" w:rsidTr="008A5A81">
        <w:trPr>
          <w:jc w:val="center"/>
        </w:trPr>
        <w:tc>
          <w:tcPr>
            <w:tcW w:w="4261" w:type="dxa"/>
            <w:vAlign w:val="center"/>
          </w:tcPr>
          <w:p w:rsidR="003C43C1" w:rsidRPr="003C43C1" w:rsidRDefault="003C43C1" w:rsidP="003C43C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C43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3C43C1" w:rsidRPr="003C43C1" w:rsidRDefault="003C43C1" w:rsidP="003C43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43C1" w:rsidRPr="003C43C1" w:rsidRDefault="003C43C1" w:rsidP="003C43C1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3C43C1">
        <w:rPr>
          <w:rFonts w:ascii="Garamond" w:eastAsia="Times New Roman" w:hAnsi="Garamond" w:cs="Times New Roman"/>
          <w:b/>
          <w:sz w:val="24"/>
          <w:szCs w:val="24"/>
        </w:rPr>
        <w:t>Mūsu finanšu piedāvājums ir</w:t>
      </w:r>
    </w:p>
    <w:tbl>
      <w:tblPr>
        <w:tblW w:w="87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00"/>
        <w:gridCol w:w="1690"/>
        <w:gridCol w:w="1691"/>
        <w:gridCol w:w="1691"/>
      </w:tblGrid>
      <w:tr w:rsidR="003C43C1" w:rsidRPr="003C43C1" w:rsidTr="008A5A81">
        <w:trPr>
          <w:cantSplit/>
          <w:trHeight w:val="839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3C43C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3C43C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3C43C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3C43C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3C43C1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3C43C1" w:rsidRPr="003C43C1" w:rsidTr="008A5A81">
        <w:trPr>
          <w:cantSplit/>
          <w:trHeight w:val="55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43C1" w:rsidRPr="003C43C1" w:rsidRDefault="003C43C1" w:rsidP="003C43C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3C4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Piemiņas un svētku vietas labiekārtošana Tilžas pagastā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43C1" w:rsidRPr="003C43C1" w:rsidRDefault="003C43C1" w:rsidP="003C43C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43C1" w:rsidRPr="003C43C1" w:rsidRDefault="003C43C1" w:rsidP="003C43C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43C1" w:rsidRPr="003C43C1" w:rsidRDefault="003C43C1" w:rsidP="003C43C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3C43C1" w:rsidRPr="003C43C1" w:rsidRDefault="003C43C1" w:rsidP="003C43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3C43C1" w:rsidRPr="003C43C1" w:rsidRDefault="003C43C1" w:rsidP="003C43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3C43C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Pielikumā: Tāme</w:t>
      </w:r>
    </w:p>
    <w:p w:rsidR="003C43C1" w:rsidRPr="003C43C1" w:rsidRDefault="003C43C1" w:rsidP="003C43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3C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Piedāvājumam pievienota lokālā</w:t>
      </w:r>
      <w:r w:rsidRPr="003C43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tāme, kura tiek sastādīta un noformēta </w:t>
      </w:r>
      <w:r w:rsidRPr="003C43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saskaņā ar </w:t>
      </w:r>
      <w:r w:rsidRPr="003C43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2017.gada 3.maija MK noteikumiem Nr.239 “Noteikumi par Latvijas būvnormatīvu </w:t>
      </w:r>
      <w:r w:rsidRPr="003C43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LBN 501-17 </w:t>
      </w:r>
      <w:r w:rsidRPr="003C43C1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3C43C1">
        <w:rPr>
          <w:rFonts w:ascii="Times New Roman" w:eastAsia="Times New Roman" w:hAnsi="Times New Roman" w:cs="Times New Roman"/>
          <w:color w:val="000000"/>
          <w:sz w:val="24"/>
          <w:szCs w:val="24"/>
        </w:rPr>
        <w:t>Būvizmaksu</w:t>
      </w:r>
      <w:proofErr w:type="spellEnd"/>
      <w:r w:rsidRPr="003C43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noteikšanas kārtība””.</w:t>
      </w:r>
    </w:p>
    <w:p w:rsidR="003C43C1" w:rsidRPr="003C43C1" w:rsidRDefault="003C43C1" w:rsidP="003C43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3C1" w:rsidRPr="003C43C1" w:rsidRDefault="003C43C1" w:rsidP="003C43C1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3C1">
        <w:rPr>
          <w:rFonts w:ascii="Times New Roman" w:eastAsia="Times New Roman" w:hAnsi="Times New Roman" w:cs="Times New Roman"/>
          <w:sz w:val="24"/>
          <w:szCs w:val="24"/>
        </w:rPr>
        <w:t>Mūsu piedāvājumā iekļautas visas nepieciešamās izmaksas, kas varētu rasties līguma izpildes laikā.</w:t>
      </w:r>
    </w:p>
    <w:p w:rsidR="003C43C1" w:rsidRPr="003C43C1" w:rsidRDefault="003C43C1" w:rsidP="003C43C1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3C1" w:rsidRPr="003C43C1" w:rsidRDefault="003C43C1" w:rsidP="003C43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3C1">
        <w:rPr>
          <w:rFonts w:ascii="Times New Roman" w:eastAsia="Times New Roman" w:hAnsi="Times New Roman" w:cs="Times New Roman"/>
          <w:sz w:val="24"/>
          <w:szCs w:val="24"/>
        </w:rPr>
        <w:tab/>
        <w:t>Piedāvātās cenas būs nemainīga visā līguma darbības laikā.</w:t>
      </w:r>
    </w:p>
    <w:p w:rsidR="003C43C1" w:rsidRPr="003C43C1" w:rsidRDefault="003C43C1" w:rsidP="003C43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3C1" w:rsidRPr="003C43C1" w:rsidRDefault="003C43C1" w:rsidP="003C43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3C1">
        <w:rPr>
          <w:rFonts w:ascii="Times New Roman" w:eastAsia="Times New Roman" w:hAnsi="Times New Roman" w:cs="Times New Roman"/>
          <w:sz w:val="24"/>
          <w:szCs w:val="24"/>
        </w:rPr>
        <w:tab/>
        <w:t xml:space="preserve">Ar šo apliecinu piedāvāto cenu pamatotību un spēkā esamību: </w:t>
      </w:r>
    </w:p>
    <w:p w:rsidR="003C43C1" w:rsidRPr="003C43C1" w:rsidRDefault="003C43C1" w:rsidP="003C43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3C43C1" w:rsidRDefault="003C43C1" w:rsidP="003C43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3C43C1" w:rsidRPr="003C43C1" w:rsidRDefault="003C43C1" w:rsidP="003C4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3C43C1" w:rsidRDefault="003C43C1" w:rsidP="003C4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3C43C1" w:rsidRPr="003C43C1" w:rsidRDefault="003C43C1" w:rsidP="003C43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3C43C1" w:rsidRDefault="003C43C1" w:rsidP="003C43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3C43C1" w:rsidRPr="003C43C1" w:rsidRDefault="003C43C1" w:rsidP="003C43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43C1" w:rsidRPr="003C43C1" w:rsidRDefault="003C43C1" w:rsidP="001C39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/>
        </w:rPr>
        <w:t>2019</w:t>
      </w:r>
      <w:r w:rsidR="00BF3DF8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_____________________</w:t>
      </w:r>
    </w:p>
    <w:p w:rsidR="003C43C1" w:rsidRPr="003C43C1" w:rsidRDefault="003C43C1" w:rsidP="003C43C1">
      <w:pPr>
        <w:widowControl w:val="0"/>
        <w:tabs>
          <w:tab w:val="left" w:pos="1749"/>
        </w:tabs>
        <w:autoSpaceDE w:val="0"/>
        <w:autoSpaceDN w:val="0"/>
        <w:spacing w:after="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lastRenderedPageBreak/>
        <w:t>Pielikums</w:t>
      </w:r>
      <w:r w:rsidRPr="003C43C1">
        <w:rPr>
          <w:rFonts w:ascii="Times New Roman" w:eastAsia="Times New Roman" w:hAnsi="Times New Roman" w:cs="Times New Roman"/>
          <w:spacing w:val="-2"/>
          <w:sz w:val="24"/>
          <w:szCs w:val="24"/>
          <w:lang w:eastAsia="lv-LV" w:bidi="lv-LV"/>
        </w:rPr>
        <w:t xml:space="preserve"> </w:t>
      </w:r>
      <w:r w:rsidR="00385E6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Nr.4</w:t>
      </w:r>
    </w:p>
    <w:p w:rsidR="003C43C1" w:rsidRPr="003C43C1" w:rsidRDefault="003C43C1" w:rsidP="003C43C1">
      <w:pPr>
        <w:widowControl w:val="0"/>
        <w:tabs>
          <w:tab w:val="left" w:pos="1749"/>
        </w:tabs>
        <w:autoSpaceDE w:val="0"/>
        <w:autoSpaceDN w:val="0"/>
        <w:spacing w:before="120" w:after="12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Tirgus izpētes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nosaukums (vai Nr.)</w:t>
      </w:r>
      <w:r w:rsidRPr="003C43C1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______________________________________________</w:t>
      </w:r>
    </w:p>
    <w:p w:rsidR="003C43C1" w:rsidRPr="003C43C1" w:rsidRDefault="003C43C1" w:rsidP="003C43C1">
      <w:pPr>
        <w:widowControl w:val="0"/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:rsidR="003C43C1" w:rsidRPr="003C43C1" w:rsidRDefault="003C43C1" w:rsidP="003C43C1">
      <w:pPr>
        <w:widowControl w:val="0"/>
        <w:autoSpaceDE w:val="0"/>
        <w:autoSpaceDN w:val="0"/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________________________________________</w:t>
      </w:r>
    </w:p>
    <w:p w:rsidR="003C43C1" w:rsidRPr="003C43C1" w:rsidRDefault="003C43C1" w:rsidP="003C43C1">
      <w:pPr>
        <w:widowControl w:val="0"/>
        <w:autoSpaceDE w:val="0"/>
        <w:autoSpaceDN w:val="0"/>
        <w:spacing w:after="0" w:line="247" w:lineRule="exact"/>
        <w:ind w:right="1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  <w:t>/Pasūtītāja nosaukums/</w:t>
      </w:r>
    </w:p>
    <w:p w:rsidR="003C43C1" w:rsidRPr="003C43C1" w:rsidRDefault="003C43C1" w:rsidP="003C43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:rsidR="003C43C1" w:rsidRPr="003C43C1" w:rsidRDefault="003C43C1" w:rsidP="003C43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:rsidR="003C43C1" w:rsidRPr="003C43C1" w:rsidRDefault="003C43C1" w:rsidP="003C43C1">
      <w:pPr>
        <w:widowControl w:val="0"/>
        <w:autoSpaceDE w:val="0"/>
        <w:autoSpaceDN w:val="0"/>
        <w:spacing w:before="1" w:after="0" w:line="240" w:lineRule="auto"/>
        <w:ind w:left="1858" w:right="1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  <w:t>Apliecinājums par neatkarīgi izstrādātu piedāvājumu</w:t>
      </w:r>
    </w:p>
    <w:p w:rsidR="003C43C1" w:rsidRPr="003C43C1" w:rsidRDefault="003C43C1" w:rsidP="003C43C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</w:p>
    <w:p w:rsidR="003C43C1" w:rsidRPr="003C43C1" w:rsidRDefault="003C43C1" w:rsidP="003C43C1">
      <w:pPr>
        <w:widowControl w:val="0"/>
        <w:autoSpaceDE w:val="0"/>
        <w:autoSpaceDN w:val="0"/>
        <w:spacing w:before="80" w:after="8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</w:p>
    <w:p w:rsidR="003C43C1" w:rsidRPr="003C43C1" w:rsidRDefault="003C43C1" w:rsidP="003C43C1">
      <w:pPr>
        <w:widowControl w:val="0"/>
        <w:tabs>
          <w:tab w:val="left" w:pos="7845"/>
        </w:tabs>
        <w:autoSpaceDE w:val="0"/>
        <w:autoSpaceDN w:val="0"/>
        <w:spacing w:before="80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Ar šo, sniedzot izsmeļošu un patiesu</w:t>
      </w:r>
      <w:r w:rsidRPr="003C43C1">
        <w:rPr>
          <w:rFonts w:ascii="Times New Roman" w:eastAsia="Times New Roman" w:hAnsi="Times New Roman" w:cs="Times New Roman"/>
          <w:spacing w:val="-14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informāciju,</w:t>
      </w:r>
      <w:r w:rsidRPr="003C43C1">
        <w:rPr>
          <w:rFonts w:ascii="Times New Roman" w:eastAsia="Times New Roman" w:hAnsi="Times New Roman" w:cs="Times New Roman"/>
          <w:spacing w:val="2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______________________________________</w:t>
      </w:r>
    </w:p>
    <w:p w:rsidR="003C43C1" w:rsidRPr="003C43C1" w:rsidRDefault="003C43C1" w:rsidP="003C43C1">
      <w:pPr>
        <w:widowControl w:val="0"/>
        <w:autoSpaceDE w:val="0"/>
        <w:autoSpaceDN w:val="0"/>
        <w:spacing w:after="80" w:line="240" w:lineRule="auto"/>
        <w:ind w:left="4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  <w:t xml:space="preserve">Pretendenta (būvdarbu veicēja) nosaukums, </w:t>
      </w:r>
      <w:proofErr w:type="spellStart"/>
      <w:r w:rsidRPr="003C43C1"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  <w:t>reģ</w:t>
      </w:r>
      <w:proofErr w:type="spellEnd"/>
      <w:r w:rsidRPr="003C43C1"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  <w:t>. Nr.</w:t>
      </w:r>
    </w:p>
    <w:p w:rsidR="003C43C1" w:rsidRPr="003C43C1" w:rsidRDefault="003C43C1" w:rsidP="003C43C1">
      <w:pPr>
        <w:widowControl w:val="0"/>
        <w:autoSpaceDE w:val="0"/>
        <w:autoSpaceDN w:val="0"/>
        <w:spacing w:before="80" w:after="8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(turpmāk – Pretendents) attiecībā uz konkrēto tirgus izpētes procedūru apliecina,</w:t>
      </w:r>
      <w:r w:rsidRPr="003C43C1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ka:</w:t>
      </w:r>
    </w:p>
    <w:p w:rsidR="003C43C1" w:rsidRPr="003C43C1" w:rsidRDefault="003C43C1" w:rsidP="003C43C1">
      <w:pPr>
        <w:widowControl w:val="0"/>
        <w:numPr>
          <w:ilvl w:val="0"/>
          <w:numId w:val="5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ir iepazinies un piekrīt šī apliecinājuma</w:t>
      </w:r>
      <w:r w:rsidRPr="003C43C1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saturam.</w:t>
      </w:r>
    </w:p>
    <w:p w:rsidR="003C43C1" w:rsidRPr="003C43C1" w:rsidRDefault="003C43C1" w:rsidP="003C43C1">
      <w:pPr>
        <w:widowControl w:val="0"/>
        <w:numPr>
          <w:ilvl w:val="0"/>
          <w:numId w:val="5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</w:t>
      </w:r>
      <w:r w:rsidRPr="003C43C1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apzinās</w:t>
      </w:r>
      <w:r w:rsidRPr="003C43C1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savu</w:t>
      </w:r>
      <w:r w:rsidRPr="003C43C1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pienākumu</w:t>
      </w:r>
      <w:r w:rsidRPr="003C43C1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šajā</w:t>
      </w:r>
      <w:r w:rsidRPr="003C43C1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apliecinājumā</w:t>
      </w:r>
      <w:r w:rsidRPr="003C43C1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norādīt</w:t>
      </w:r>
      <w:r w:rsidRPr="003C43C1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pilnīgu,</w:t>
      </w:r>
      <w:r w:rsidRPr="003C43C1">
        <w:rPr>
          <w:rFonts w:ascii="Times New Roman" w:eastAsia="Times New Roman" w:hAnsi="Times New Roman" w:cs="Times New Roman"/>
          <w:spacing w:val="-9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izsmeļošu</w:t>
      </w:r>
      <w:r w:rsidRPr="003C43C1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 patiesu</w:t>
      </w:r>
      <w:r w:rsidRPr="003C43C1">
        <w:rPr>
          <w:rFonts w:ascii="Times New Roman" w:eastAsia="Times New Roman" w:hAnsi="Times New Roman" w:cs="Times New Roman"/>
          <w:spacing w:val="-2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informāciju.</w:t>
      </w:r>
    </w:p>
    <w:p w:rsidR="003C43C1" w:rsidRPr="003C43C1" w:rsidRDefault="003C43C1" w:rsidP="003C43C1">
      <w:pPr>
        <w:widowControl w:val="0"/>
        <w:numPr>
          <w:ilvl w:val="0"/>
          <w:numId w:val="5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Pretendenta tirgus izpētes piedāvājumu ir parakstījusi/</w:t>
      </w:r>
      <w:proofErr w:type="spellStart"/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šas</w:t>
      </w:r>
      <w:proofErr w:type="spellEnd"/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 pretendenta pilnvarotā/</w:t>
      </w:r>
      <w:proofErr w:type="spellStart"/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ās</w:t>
      </w:r>
      <w:proofErr w:type="spellEnd"/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 persona/s.</w:t>
      </w:r>
    </w:p>
    <w:p w:rsidR="003C43C1" w:rsidRPr="003C43C1" w:rsidRDefault="003C43C1" w:rsidP="003C43C1">
      <w:pPr>
        <w:widowControl w:val="0"/>
        <w:numPr>
          <w:ilvl w:val="0"/>
          <w:numId w:val="5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informē, ka ir iesniedzis piedāvājumu neatkarīgi no konkurentiem</w:t>
      </w:r>
      <w:r w:rsidRPr="003C43C1">
        <w:rPr>
          <w:rFonts w:ascii="Times New Roman" w:eastAsia="Times New Roman" w:hAnsi="Times New Roman" w:cs="Times New Roman"/>
          <w:position w:val="9"/>
          <w:sz w:val="24"/>
          <w:szCs w:val="24"/>
          <w:lang w:eastAsia="lv-LV" w:bidi="lv-LV"/>
        </w:rPr>
        <w:t xml:space="preserve">1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 bez konsultācijām, līgumiem vai vienošanām. Pretendentam ne ar vienu konkurentu nav bijusi saziņa attiecībā</w:t>
      </w:r>
      <w:r w:rsidRPr="003C43C1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uz:</w:t>
      </w:r>
    </w:p>
    <w:p w:rsidR="003C43C1" w:rsidRPr="003C43C1" w:rsidRDefault="003C43C1" w:rsidP="003C43C1">
      <w:pPr>
        <w:widowControl w:val="0"/>
        <w:numPr>
          <w:ilvl w:val="1"/>
          <w:numId w:val="5"/>
        </w:numPr>
        <w:tabs>
          <w:tab w:val="left" w:pos="1526"/>
        </w:tabs>
        <w:autoSpaceDE w:val="0"/>
        <w:autoSpaceDN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cenām;</w:t>
      </w:r>
    </w:p>
    <w:p w:rsidR="003C43C1" w:rsidRPr="003C43C1" w:rsidRDefault="003C43C1" w:rsidP="003C43C1">
      <w:pPr>
        <w:widowControl w:val="0"/>
        <w:numPr>
          <w:ilvl w:val="1"/>
          <w:numId w:val="5"/>
        </w:numPr>
        <w:tabs>
          <w:tab w:val="left" w:pos="1526"/>
        </w:tabs>
        <w:autoSpaceDE w:val="0"/>
        <w:autoSpaceDN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cenas aprēķināšanas metodēm, faktoriem (apstākļiem) vai</w:t>
      </w:r>
      <w:r w:rsidRPr="003C43C1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formulām;</w:t>
      </w:r>
    </w:p>
    <w:p w:rsidR="003C43C1" w:rsidRPr="003C43C1" w:rsidRDefault="003C43C1" w:rsidP="003C43C1">
      <w:pPr>
        <w:widowControl w:val="0"/>
        <w:numPr>
          <w:ilvl w:val="1"/>
          <w:numId w:val="5"/>
        </w:numPr>
        <w:tabs>
          <w:tab w:val="left" w:pos="1526"/>
        </w:tabs>
        <w:autoSpaceDE w:val="0"/>
        <w:autoSpaceDN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nodomu vai lēmumu piedalīties vai nepiedalīties tirgus izpētē (iesniegt vai neiesniegt piedāvājumu);</w:t>
      </w:r>
      <w:r w:rsidRPr="003C43C1">
        <w:rPr>
          <w:rFonts w:ascii="Times New Roman" w:eastAsia="Times New Roman" w:hAnsi="Times New Roman" w:cs="Times New Roman"/>
          <w:spacing w:val="1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vai</w:t>
      </w:r>
    </w:p>
    <w:p w:rsidR="003C43C1" w:rsidRPr="003C43C1" w:rsidRDefault="003C43C1" w:rsidP="003C43C1">
      <w:pPr>
        <w:widowControl w:val="0"/>
        <w:numPr>
          <w:ilvl w:val="1"/>
          <w:numId w:val="5"/>
        </w:numPr>
        <w:tabs>
          <w:tab w:val="left" w:pos="1516"/>
        </w:tabs>
        <w:autoSpaceDE w:val="0"/>
        <w:autoSpaceDN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tādu piedāvājuma iesniegšanu, kas neatbilst tirgus izpētes</w:t>
      </w:r>
      <w:r w:rsidRPr="003C43C1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prasībām;</w:t>
      </w:r>
    </w:p>
    <w:p w:rsidR="003C43C1" w:rsidRPr="003C43C1" w:rsidRDefault="003C43C1" w:rsidP="003C43C1">
      <w:pPr>
        <w:widowControl w:val="0"/>
        <w:numPr>
          <w:ilvl w:val="1"/>
          <w:numId w:val="5"/>
        </w:numPr>
        <w:tabs>
          <w:tab w:val="left" w:pos="1516"/>
        </w:tabs>
        <w:autoSpaceDE w:val="0"/>
        <w:autoSpaceDN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kvalitāti, apjomu, specifikāciju, izpildes, piegādes vai citiem nosacījumiem, kas risināmi neatkarīgi no konkurentiem, tiem produktiem vai pakalpojumiem, uz ko attiecas šī </w:t>
      </w:r>
      <w:r w:rsidRPr="003C43C1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tirgus izpēte.</w:t>
      </w:r>
    </w:p>
    <w:p w:rsidR="003C43C1" w:rsidRPr="003C43C1" w:rsidRDefault="003C43C1" w:rsidP="003C43C1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</w:t>
      </w:r>
      <w:r w:rsidRPr="003C43C1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nav</w:t>
      </w:r>
      <w:r w:rsidRPr="003C43C1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apzināti,</w:t>
      </w:r>
      <w:r w:rsidRPr="003C43C1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tieši</w:t>
      </w:r>
      <w:r w:rsidRPr="003C43C1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vai</w:t>
      </w:r>
      <w:r w:rsidRPr="003C43C1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netieši</w:t>
      </w:r>
      <w:r w:rsidRPr="003C43C1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atklājis</w:t>
      </w:r>
      <w:r w:rsidRPr="003C43C1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</w:t>
      </w:r>
      <w:r w:rsidRPr="003C43C1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neatklās</w:t>
      </w:r>
      <w:r w:rsidRPr="003C43C1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piedāvājuma</w:t>
      </w:r>
      <w:r w:rsidRPr="003C43C1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noteikumus nevienam konkurentam pirms oficiālā piedāvājumu atvēršanas datuma un laika vai līguma slēgšanas tiesību</w:t>
      </w:r>
      <w:r w:rsidRPr="003C43C1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piešķiršanas.</w:t>
      </w:r>
    </w:p>
    <w:p w:rsidR="003C43C1" w:rsidRPr="003C43C1" w:rsidRDefault="003C43C1" w:rsidP="003C43C1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3C43C1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procedūrā.</w:t>
      </w:r>
    </w:p>
    <w:p w:rsidR="003C43C1" w:rsidRPr="003C43C1" w:rsidRDefault="003C43C1" w:rsidP="003C43C1">
      <w:pPr>
        <w:widowControl w:val="0"/>
        <w:autoSpaceDE w:val="0"/>
        <w:autoSpaceDN w:val="0"/>
        <w:spacing w:before="80" w:after="80" w:line="276" w:lineRule="auto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:rsidR="003C43C1" w:rsidRPr="003C43C1" w:rsidRDefault="003C43C1" w:rsidP="003C43C1">
      <w:pPr>
        <w:widowControl w:val="0"/>
        <w:autoSpaceDE w:val="0"/>
        <w:autoSpaceDN w:val="0"/>
        <w:spacing w:before="80" w:after="80" w:line="276" w:lineRule="auto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:rsidR="003C43C1" w:rsidRPr="003C43C1" w:rsidRDefault="003C43C1" w:rsidP="003C43C1">
      <w:pPr>
        <w:widowControl w:val="0"/>
        <w:tabs>
          <w:tab w:val="left" w:pos="258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Datums</w:t>
      </w:r>
      <w:r w:rsidRPr="003C43C1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</w:t>
      </w:r>
      <w:r w:rsidRPr="003C43C1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ab/>
      </w:r>
    </w:p>
    <w:p w:rsidR="003C43C1" w:rsidRPr="003C43C1" w:rsidRDefault="003C43C1" w:rsidP="003C43C1">
      <w:pPr>
        <w:widowControl w:val="0"/>
        <w:tabs>
          <w:tab w:val="left" w:pos="650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ragraph">
                  <wp:posOffset>182244</wp:posOffset>
                </wp:positionV>
                <wp:extent cx="1259840" cy="0"/>
                <wp:effectExtent l="0" t="0" r="35560" b="1905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055E1" id="Straight Connector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95.4pt,14.35pt" to="494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PfKAIAAE8EAAAOAAAAZHJzL2Uyb0RvYy54bWysVMGO2jAQvVfqP1i+s0lolo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" strokeweight=".16936mm">
                <w10:wrap type="topAndBottom" anchorx="page"/>
              </v:line>
            </w:pict>
          </mc:Fallback>
        </mc:AlternateContent>
      </w:r>
    </w:p>
    <w:p w:rsidR="003C43C1" w:rsidRPr="003C43C1" w:rsidRDefault="003C43C1" w:rsidP="003C43C1">
      <w:pPr>
        <w:widowControl w:val="0"/>
        <w:autoSpaceDE w:val="0"/>
        <w:autoSpaceDN w:val="0"/>
        <w:spacing w:before="120" w:after="0" w:line="241" w:lineRule="exact"/>
        <w:ind w:right="1646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lastRenderedPageBreak/>
        <w:t>Paraksts</w:t>
      </w:r>
    </w:p>
    <w:p w:rsidR="003C43C1" w:rsidRPr="003C43C1" w:rsidRDefault="003C43C1" w:rsidP="003C43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:rsidR="003C43C1" w:rsidRPr="003C43C1" w:rsidRDefault="003C43C1" w:rsidP="003C43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C43C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169544</wp:posOffset>
                </wp:positionV>
                <wp:extent cx="1828800" cy="0"/>
                <wp:effectExtent l="0" t="0" r="19050" b="1905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83A94" id="Straight Connector 1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3.35pt" to="229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" strokeweight=".72pt">
                <w10:wrap type="topAndBottom" anchorx="page"/>
              </v:line>
            </w:pict>
          </mc:Fallback>
        </mc:AlternateContent>
      </w:r>
    </w:p>
    <w:p w:rsidR="001D0799" w:rsidRDefault="003C43C1" w:rsidP="003C43C1">
      <w:r w:rsidRPr="003C43C1">
        <w:rPr>
          <w:rFonts w:ascii="Times New Roman" w:eastAsia="Times New Roman" w:hAnsi="Times New Roman" w:cs="Times New Roman"/>
          <w:position w:val="7"/>
          <w:sz w:val="20"/>
          <w:szCs w:val="20"/>
          <w:lang w:eastAsia="lv-LV" w:bidi="lv-LV"/>
        </w:rPr>
        <w:t xml:space="preserve">1 </w:t>
      </w:r>
      <w:r w:rsidRPr="003C43C1">
        <w:rPr>
          <w:rFonts w:ascii="Times New Roman" w:eastAsia="Times New Roman" w:hAnsi="Times New Roman" w:cs="Times New Roman"/>
          <w:sz w:val="20"/>
          <w:szCs w:val="20"/>
          <w:lang w:eastAsia="lv-LV" w:bidi="lv-LV"/>
        </w:rPr>
        <w:t>Šī apliecinājuma kontekstā ar terminu „konkurents” apzīmē jebkuru fizisku vai juridisku personu, kura nav Pretendents un kura: 1) iesniedz piedāvājumu šai tirgus izpētei; 2) ņemot vērā tās kvalifikāciju, spējas vai pieredzi, kā arī piedāvātās preces vai pakalpojumus, varētu iesniegt piedāvāju</w:t>
      </w:r>
    </w:p>
    <w:sectPr w:rsidR="001D0799" w:rsidSect="002C5EDF">
      <w:pgSz w:w="11906" w:h="16838"/>
      <w:pgMar w:top="1135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 ;color:#1F497D">
    <w:altName w:val="Times New Roman"/>
    <w:charset w:val="00"/>
    <w:family w:val="auto"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456AC"/>
    <w:multiLevelType w:val="hybridMultilevel"/>
    <w:tmpl w:val="7FAA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rFonts w:hint="default"/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rFonts w:hint="default"/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rFonts w:hint="default"/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rFonts w:hint="default"/>
        <w:lang w:val="lv-LV" w:eastAsia="lv-LV" w:bidi="lv-LV"/>
      </w:rPr>
    </w:lvl>
  </w:abstractNum>
  <w:abstractNum w:abstractNumId="2" w15:restartNumberingAfterBreak="0">
    <w:nsid w:val="64611CB4"/>
    <w:multiLevelType w:val="hybridMultilevel"/>
    <w:tmpl w:val="C07A9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541B4"/>
    <w:multiLevelType w:val="hybridMultilevel"/>
    <w:tmpl w:val="B7C2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BC"/>
    <w:rsid w:val="00126C77"/>
    <w:rsid w:val="001C39F9"/>
    <w:rsid w:val="001D0799"/>
    <w:rsid w:val="002439B7"/>
    <w:rsid w:val="00271621"/>
    <w:rsid w:val="002C5EDF"/>
    <w:rsid w:val="00385E66"/>
    <w:rsid w:val="0039522A"/>
    <w:rsid w:val="003964B5"/>
    <w:rsid w:val="003C43C1"/>
    <w:rsid w:val="003D430C"/>
    <w:rsid w:val="00576560"/>
    <w:rsid w:val="006C18B6"/>
    <w:rsid w:val="009270E4"/>
    <w:rsid w:val="00940CA6"/>
    <w:rsid w:val="00AB58D7"/>
    <w:rsid w:val="00AC0DE0"/>
    <w:rsid w:val="00BB6872"/>
    <w:rsid w:val="00BF3DF8"/>
    <w:rsid w:val="00CD1EBC"/>
    <w:rsid w:val="00D3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4F1BE-F055-4EE2-B13F-73FC0912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4860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Sendija Cibule</dc:creator>
  <cp:keywords/>
  <dc:description/>
  <cp:lastModifiedBy>Sendija Cibule</cp:lastModifiedBy>
  <cp:revision>23</cp:revision>
  <dcterms:created xsi:type="dcterms:W3CDTF">2019-12-02T07:32:00Z</dcterms:created>
  <dcterms:modified xsi:type="dcterms:W3CDTF">2019-12-02T08:55:00Z</dcterms:modified>
</cp:coreProperties>
</file>