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A7B3C8D" w14:textId="1B7A741D" w:rsidR="008D2917" w:rsidRDefault="00405690" w:rsidP="008D2917">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w:t>
      </w:r>
      <w:r w:rsidR="008D2917">
        <w:rPr>
          <w:rFonts w:ascii="Times New Roman Bold" w:hAnsi="Times New Roman Bold"/>
          <w:b/>
          <w:bCs/>
          <w:caps/>
          <w:color w:val="000000"/>
          <w:lang w:eastAsia="lv-LV"/>
        </w:rPr>
        <w:t>as piegāde un uzstādīšana</w:t>
      </w:r>
      <w:r>
        <w:rPr>
          <w:rFonts w:ascii="Times New Roman Bold" w:hAnsi="Times New Roman Bold"/>
          <w:b/>
          <w:bCs/>
          <w:caps/>
          <w:color w:val="000000"/>
          <w:lang w:eastAsia="lv-LV"/>
        </w:rPr>
        <w:t xml:space="preserve"> </w:t>
      </w:r>
      <w:r w:rsidR="008D2917">
        <w:rPr>
          <w:rFonts w:ascii="Times New Roman Bold" w:hAnsi="Times New Roman Bold"/>
          <w:b/>
          <w:bCs/>
          <w:caps/>
          <w:color w:val="000000"/>
          <w:lang w:eastAsia="lv-LV"/>
        </w:rPr>
        <w:t>briežuciema pagastā</w:t>
      </w:r>
    </w:p>
    <w:p w14:paraId="0CFA8C9C" w14:textId="7F3A0FF9"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05604E">
        <w:rPr>
          <w:rFonts w:ascii="Times New Roman Bold" w:hAnsi="Times New Roman Bold"/>
          <w:b/>
          <w:caps/>
          <w:color w:val="000000"/>
        </w:rPr>
        <w:t>8</w:t>
      </w:r>
      <w:r w:rsidR="008D2917">
        <w:rPr>
          <w:rFonts w:ascii="Times New Roman Bold" w:hAnsi="Times New Roman Bold"/>
          <w:b/>
          <w:caps/>
          <w:color w:val="000000"/>
        </w:rPr>
        <w:t>9</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112E539" w14:textId="1010EB02" w:rsidR="00EC2D98" w:rsidRPr="00D81D1E" w:rsidRDefault="00EC2D98" w:rsidP="00EC2D98">
            <w:pPr>
              <w:jc w:val="center"/>
              <w:rPr>
                <w:b/>
                <w:bCs/>
                <w:iCs/>
                <w:lang w:eastAsia="lv-LV"/>
              </w:rPr>
            </w:pPr>
            <w:r>
              <w:rPr>
                <w:b/>
                <w:bCs/>
                <w:iCs/>
                <w:lang w:eastAsia="lv-LV"/>
              </w:rPr>
              <w:t xml:space="preserve">Balvu novada pašvaldības </w:t>
            </w:r>
            <w:r w:rsidR="0036414F">
              <w:rPr>
                <w:b/>
                <w:bCs/>
                <w:iCs/>
                <w:lang w:eastAsia="lv-LV"/>
              </w:rPr>
              <w:t>Briežuciema</w:t>
            </w:r>
            <w:r>
              <w:rPr>
                <w:b/>
                <w:bCs/>
                <w:iCs/>
                <w:lang w:eastAsia="lv-LV"/>
              </w:rPr>
              <w:t xml:space="preserve"> pagasta pārvalde</w:t>
            </w:r>
          </w:p>
          <w:p w14:paraId="6CF06FA1" w14:textId="225FC775" w:rsidR="00EC2D98" w:rsidRDefault="00EC2D98" w:rsidP="00EC2D98">
            <w:pPr>
              <w:jc w:val="center"/>
              <w:rPr>
                <w:iCs/>
                <w:lang w:eastAsia="lv-LV"/>
              </w:rPr>
            </w:pPr>
            <w:r>
              <w:rPr>
                <w:iCs/>
                <w:lang w:eastAsia="lv-LV"/>
              </w:rPr>
              <w:t xml:space="preserve">Juridiskā adrese: </w:t>
            </w:r>
            <w:r w:rsidR="0036414F">
              <w:rPr>
                <w:iCs/>
                <w:lang w:eastAsia="lv-LV"/>
              </w:rPr>
              <w:t>“Gaismas”, Grūšļeva, Briežuciema pagasts</w:t>
            </w:r>
            <w:r>
              <w:rPr>
                <w:iCs/>
                <w:lang w:eastAsia="lv-LV"/>
              </w:rPr>
              <w:t>, Balvu novads, LV-45</w:t>
            </w:r>
            <w:r w:rsidR="0036414F">
              <w:rPr>
                <w:iCs/>
                <w:lang w:eastAsia="lv-LV"/>
              </w:rPr>
              <w:t>95</w:t>
            </w:r>
          </w:p>
          <w:p w14:paraId="5EF76EF8" w14:textId="00195108" w:rsidR="00EC2D98" w:rsidRDefault="00EC2D98" w:rsidP="00EC2D98">
            <w:pPr>
              <w:jc w:val="center"/>
              <w:rPr>
                <w:iCs/>
                <w:lang w:eastAsia="lv-LV"/>
              </w:rPr>
            </w:pPr>
            <w:r>
              <w:rPr>
                <w:iCs/>
                <w:lang w:eastAsia="lv-LV"/>
              </w:rPr>
              <w:t xml:space="preserve">Reģistrācijas numurs </w:t>
            </w:r>
            <w:r w:rsidR="0036414F" w:rsidRPr="0036414F">
              <w:rPr>
                <w:iCs/>
                <w:lang w:eastAsia="lv-LV"/>
              </w:rPr>
              <w:t>90009303038</w:t>
            </w:r>
          </w:p>
          <w:p w14:paraId="5569071F" w14:textId="658ED8A2" w:rsidR="00EC2D98" w:rsidRPr="009B3984" w:rsidRDefault="00EC2D98" w:rsidP="00EC2D98">
            <w:pPr>
              <w:widowControl w:val="0"/>
              <w:suppressAutoHyphens/>
              <w:jc w:val="center"/>
              <w:rPr>
                <w:color w:val="000000"/>
              </w:rPr>
            </w:pPr>
            <w:r w:rsidRPr="009B3984">
              <w:rPr>
                <w:iCs/>
                <w:color w:val="000000"/>
              </w:rPr>
              <w:t xml:space="preserve">Tālruņa Nr.: </w:t>
            </w:r>
            <w:r w:rsidRPr="009B3984">
              <w:rPr>
                <w:iCs/>
                <w:color w:val="000000"/>
              </w:rPr>
              <w:tab/>
              <w:t xml:space="preserve"> </w:t>
            </w:r>
            <w:r w:rsidR="0036414F">
              <w:rPr>
                <w:iCs/>
                <w:color w:val="000000"/>
              </w:rPr>
              <w:t>29448152</w:t>
            </w:r>
            <w:r w:rsidRPr="009B3984">
              <w:rPr>
                <w:iCs/>
                <w:color w:val="000000"/>
              </w:rPr>
              <w:t>,</w:t>
            </w:r>
          </w:p>
          <w:p w14:paraId="01C1A8D3" w14:textId="4C6046EC" w:rsidR="00793B70" w:rsidRPr="006F04D4" w:rsidRDefault="00EC2D98" w:rsidP="0036414F">
            <w:pPr>
              <w:widowControl w:val="0"/>
              <w:suppressAutoHyphens/>
              <w:jc w:val="center"/>
            </w:pPr>
            <w:r w:rsidRPr="009B3984">
              <w:rPr>
                <w:iCs/>
              </w:rPr>
              <w:t xml:space="preserve">E-pasta adrese: </w:t>
            </w:r>
            <w:hyperlink r:id="rId8" w:history="1">
              <w:r w:rsidR="0036414F" w:rsidRPr="001C2BBC">
                <w:rPr>
                  <w:rStyle w:val="Hyperlink"/>
                  <w:rFonts w:eastAsia="Calibri"/>
                  <w:szCs w:val="20"/>
                </w:rPr>
                <w:t>briezuciems@balvi.lv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4C4352FF" w:rsidR="00EC49BD" w:rsidRPr="006F04D4" w:rsidRDefault="00EC2D98" w:rsidP="0036414F">
            <w:pPr>
              <w:ind w:left="567"/>
              <w:jc w:val="center"/>
              <w:rPr>
                <w:lang w:eastAsia="lv-LV"/>
              </w:rPr>
            </w:pPr>
            <w:r>
              <w:rPr>
                <w:bCs/>
                <w:color w:val="000000"/>
                <w:lang w:eastAsia="lv-LV"/>
              </w:rPr>
              <w:t xml:space="preserve">Balvu novada pašvaldības </w:t>
            </w:r>
            <w:r w:rsidR="0036414F">
              <w:rPr>
                <w:bCs/>
                <w:color w:val="000000"/>
                <w:lang w:eastAsia="lv-LV"/>
              </w:rPr>
              <w:t>Briežuciema</w:t>
            </w:r>
            <w:r>
              <w:rPr>
                <w:bCs/>
                <w:color w:val="000000"/>
                <w:lang w:eastAsia="lv-LV"/>
              </w:rPr>
              <w:t xml:space="preserve"> pagasta pārvaldes vadītāja </w:t>
            </w:r>
            <w:r w:rsidR="0036414F">
              <w:rPr>
                <w:bCs/>
                <w:color w:val="000000"/>
                <w:lang w:eastAsia="lv-LV"/>
              </w:rPr>
              <w:t>Anastasija Gabrāne</w:t>
            </w:r>
            <w:r>
              <w:rPr>
                <w:bCs/>
                <w:color w:val="000000"/>
                <w:lang w:eastAsia="lv-LV"/>
              </w:rPr>
              <w:t>,  mob.</w:t>
            </w:r>
            <w:r w:rsidR="0036414F">
              <w:t xml:space="preserve"> </w:t>
            </w:r>
            <w:r w:rsidR="0036414F" w:rsidRPr="0036414F">
              <w:rPr>
                <w:bCs/>
                <w:color w:val="000000"/>
                <w:lang w:eastAsia="lv-LV"/>
              </w:rPr>
              <w:t>26633595</w:t>
            </w:r>
            <w:r>
              <w:rPr>
                <w:bCs/>
                <w:color w:val="000000"/>
                <w:lang w:eastAsia="lv-LV"/>
              </w:rPr>
              <w:t xml:space="preserve">, e-pasts: </w:t>
            </w:r>
            <w:bookmarkStart w:id="0" w:name="cloakb0731be10d6b4a9d3ea3ac5df269a733"/>
            <w:bookmarkEnd w:id="0"/>
            <w:r w:rsidR="0036414F">
              <w:rPr>
                <w:rStyle w:val="Internetasaite"/>
                <w:color w:val="000000"/>
              </w:rPr>
              <w:fldChar w:fldCharType="begin"/>
            </w:r>
            <w:r w:rsidR="0036414F">
              <w:rPr>
                <w:rStyle w:val="Internetasaite"/>
                <w:color w:val="000000"/>
              </w:rPr>
              <w:instrText xml:space="preserve"> HYPERLINK "mailto:</w:instrText>
            </w:r>
            <w:r w:rsidR="0036414F" w:rsidRPr="0036414F">
              <w:rPr>
                <w:rStyle w:val="Internetasaite"/>
                <w:color w:val="000000"/>
              </w:rPr>
              <w:instrText>briezuciems</w:instrText>
            </w:r>
            <w:r w:rsidR="0036414F" w:rsidRPr="0036414F">
              <w:rPr>
                <w:rStyle w:val="Internetasaite"/>
                <w:bCs/>
                <w:color w:val="000000"/>
                <w:lang w:eastAsia="lv-LV"/>
              </w:rPr>
              <w:instrText>@balvi.lv</w:instrText>
            </w:r>
            <w:r w:rsidR="0036414F">
              <w:rPr>
                <w:rStyle w:val="Internetasaite"/>
                <w:color w:val="000000"/>
              </w:rPr>
              <w:instrText xml:space="preserve">" </w:instrText>
            </w:r>
            <w:r w:rsidR="0036414F">
              <w:rPr>
                <w:rStyle w:val="Internetasaite"/>
                <w:color w:val="000000"/>
              </w:rPr>
              <w:fldChar w:fldCharType="separate"/>
            </w:r>
            <w:r w:rsidR="0036414F" w:rsidRPr="001C2BBC">
              <w:rPr>
                <w:rStyle w:val="Hyperlink"/>
              </w:rPr>
              <w:t>briezuciems</w:t>
            </w:r>
            <w:r w:rsidR="0036414F" w:rsidRPr="001C2BBC">
              <w:rPr>
                <w:rStyle w:val="Hyperlink"/>
                <w:bCs/>
                <w:lang w:eastAsia="lv-LV"/>
              </w:rPr>
              <w:t>@balvi.lv</w:t>
            </w:r>
            <w:r w:rsidR="0036414F">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360046"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1F3CFAC6"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EC2D98">
        <w:rPr>
          <w:color w:val="000000"/>
          <w:lang w:eastAsia="lv-LV"/>
        </w:rPr>
        <w:t>atdzelžošanas iekārt</w:t>
      </w:r>
      <w:r w:rsidR="0036414F">
        <w:rPr>
          <w:color w:val="000000"/>
          <w:lang w:eastAsia="lv-LV"/>
        </w:rPr>
        <w:t>as</w:t>
      </w:r>
      <w:r w:rsidR="00313AFE">
        <w:rPr>
          <w:color w:val="000000"/>
          <w:lang w:eastAsia="lv-LV"/>
        </w:rPr>
        <w:t xml:space="preserve"> piegāde un uzstādīšana</w:t>
      </w:r>
      <w:r w:rsidR="00EC2D98">
        <w:rPr>
          <w:color w:val="000000"/>
          <w:lang w:eastAsia="lv-LV"/>
        </w:rPr>
        <w:t xml:space="preserve"> </w:t>
      </w:r>
      <w:r w:rsidR="00313AFE">
        <w:rPr>
          <w:color w:val="000000"/>
          <w:lang w:eastAsia="lv-LV"/>
        </w:rPr>
        <w:t>Briežuciema pagastā</w:t>
      </w:r>
      <w:r w:rsidR="00EC2D98">
        <w:rPr>
          <w:color w:val="000000"/>
          <w:lang w:eastAsia="lv-LV"/>
        </w:rPr>
        <w:t xml:space="preserve">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5C93D5FD" w:rsidR="00FA73E1" w:rsidRDefault="00F52AFB" w:rsidP="00D80816">
      <w:pPr>
        <w:widowControl w:val="0"/>
        <w:numPr>
          <w:ilvl w:val="0"/>
          <w:numId w:val="3"/>
        </w:numPr>
        <w:suppressAutoHyphens/>
        <w:jc w:val="both"/>
        <w:rPr>
          <w:bCs/>
          <w:lang w:eastAsia="lv-LV"/>
        </w:rPr>
      </w:pPr>
      <w:r w:rsidRPr="00112C38">
        <w:rPr>
          <w:b/>
          <w:bCs/>
          <w:szCs w:val="20"/>
          <w:lang w:eastAsia="lv-LV"/>
        </w:rPr>
        <w:t>Līguma izpildes vieta:</w:t>
      </w:r>
      <w:r w:rsidRPr="00112C38">
        <w:rPr>
          <w:szCs w:val="20"/>
          <w:lang w:eastAsia="lv-LV"/>
        </w:rPr>
        <w:t xml:space="preserve"> </w:t>
      </w:r>
      <w:r w:rsidR="000D6A80">
        <w:rPr>
          <w:szCs w:val="20"/>
          <w:lang w:eastAsia="lv-LV"/>
        </w:rPr>
        <w:t>Grūšļeva</w:t>
      </w:r>
      <w:r w:rsidR="00EC2D98">
        <w:rPr>
          <w:bCs/>
          <w:lang w:eastAsia="lv-LV"/>
        </w:rPr>
        <w:t xml:space="preserve">, </w:t>
      </w:r>
      <w:r w:rsidR="000D6A80">
        <w:rPr>
          <w:bCs/>
          <w:lang w:eastAsia="lv-LV"/>
        </w:rPr>
        <w:t xml:space="preserve">Briežuciema </w:t>
      </w:r>
      <w:r w:rsidR="00D80816" w:rsidRPr="00D80816">
        <w:rPr>
          <w:bCs/>
          <w:lang w:eastAsia="lv-LV"/>
        </w:rPr>
        <w:t>pagasts, Balvu novads</w:t>
      </w:r>
      <w:r w:rsidRPr="00112C38">
        <w:rPr>
          <w:bCs/>
          <w:lang w:eastAsia="lv-LV"/>
        </w:rPr>
        <w:t>.</w:t>
      </w:r>
    </w:p>
    <w:p w14:paraId="664CE4E8" w14:textId="1114882F" w:rsidR="00F52AFB" w:rsidRPr="00BF30F0" w:rsidRDefault="00F52AFB" w:rsidP="00F52AFB">
      <w:pPr>
        <w:widowControl w:val="0"/>
        <w:numPr>
          <w:ilvl w:val="0"/>
          <w:numId w:val="3"/>
        </w:numPr>
        <w:suppressAutoHyphens/>
        <w:ind w:left="0" w:firstLine="0"/>
        <w:jc w:val="both"/>
        <w:rPr>
          <w:bCs/>
          <w:lang w:eastAsia="lv-LV"/>
        </w:rPr>
      </w:pPr>
      <w:r w:rsidRPr="00BF30F0">
        <w:rPr>
          <w:b/>
          <w:bCs/>
          <w:color w:val="000000"/>
          <w:lang w:eastAsia="lv-LV"/>
        </w:rPr>
        <w:t>Līguma  izpildes termiņi:</w:t>
      </w:r>
      <w:r w:rsidRPr="00BF30F0">
        <w:rPr>
          <w:color w:val="000000"/>
          <w:lang w:eastAsia="lv-LV"/>
        </w:rPr>
        <w:t xml:space="preserve"> </w:t>
      </w:r>
      <w:r w:rsidRPr="00BF30F0">
        <w:rPr>
          <w:color w:val="000000"/>
          <w:shd w:val="clear" w:color="auto" w:fill="FFFFFF"/>
        </w:rPr>
        <w:t xml:space="preserve">no līguma noslēgšanas </w:t>
      </w:r>
      <w:r w:rsidR="000D6A80">
        <w:rPr>
          <w:color w:val="000000"/>
          <w:shd w:val="clear" w:color="auto" w:fill="FFFFFF"/>
        </w:rPr>
        <w:t>1 (viena) mēneša laikā</w:t>
      </w:r>
      <w:r w:rsidRPr="00BF30F0">
        <w:rPr>
          <w:color w:val="000000"/>
          <w:shd w:val="clear" w:color="auto" w:fill="FFFFFF"/>
        </w:rPr>
        <w:t>.</w:t>
      </w:r>
    </w:p>
    <w:p w14:paraId="2EF67B1D" w14:textId="106A5DCB"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 xml:space="preserve">pēc  </w:t>
      </w:r>
      <w:r w:rsidR="00EC2D98">
        <w:rPr>
          <w:rFonts w:eastAsia="Calibri"/>
          <w:bCs/>
          <w:lang w:eastAsia="lv-LV"/>
        </w:rPr>
        <w:t>pakalpojuma sniegšanas</w:t>
      </w:r>
      <w:r>
        <w:rPr>
          <w:rFonts w:eastAsia="Calibri"/>
          <w:bCs/>
          <w:lang w:eastAsia="lv-LV"/>
        </w:rPr>
        <w:t xml:space="preserve"> un rēķina saņemšanas dienas 10 (desmit) darba dienu laikā</w:t>
      </w:r>
      <w:r w:rsidRPr="00112C38">
        <w:rPr>
          <w:rFonts w:eastAsia="Calibri"/>
          <w:lang w:eastAsia="lv-LV"/>
        </w:rPr>
        <w:t>.</w:t>
      </w:r>
    </w:p>
    <w:p w14:paraId="40DDD16A" w14:textId="51A5AA95"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0D6A80">
        <w:rPr>
          <w:rFonts w:eastAsia="Calibri"/>
          <w:lang w:eastAsia="lv-LV"/>
        </w:rPr>
        <w:t>Briežuciema</w:t>
      </w:r>
      <w:r w:rsidR="00D80816">
        <w:rPr>
          <w:rFonts w:eastAsia="Calibri"/>
          <w:lang w:eastAsia="lv-LV"/>
        </w:rPr>
        <w:t xml:space="preserve"> pagasta pārvalde</w:t>
      </w:r>
      <w:r w:rsidRPr="00112C38">
        <w:rPr>
          <w:rFonts w:eastAsia="Calibri"/>
          <w:lang w:eastAsia="lv-LV"/>
        </w:rPr>
        <w:t>.</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53AD0DC7" w:rsidR="00F52AFB" w:rsidRPr="00602B99"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35138999" w14:textId="06F22885" w:rsidR="00602B99" w:rsidRPr="00602B99" w:rsidRDefault="00602B99" w:rsidP="00F52AFB">
      <w:pPr>
        <w:widowControl w:val="0"/>
        <w:numPr>
          <w:ilvl w:val="0"/>
          <w:numId w:val="3"/>
        </w:numPr>
        <w:overflowPunct w:val="0"/>
        <w:autoSpaceDE w:val="0"/>
        <w:autoSpaceDN w:val="0"/>
        <w:adjustRightInd w:val="0"/>
        <w:ind w:left="0" w:right="-1" w:firstLine="0"/>
        <w:jc w:val="both"/>
        <w:rPr>
          <w:rFonts w:eastAsia="Calibri"/>
          <w:lang w:eastAsia="lv-LV"/>
        </w:rPr>
      </w:pPr>
      <w:r w:rsidRPr="00602B99">
        <w:rPr>
          <w:rFonts w:eastAsia="Calibri"/>
          <w:bCs/>
          <w:lang w:eastAsia="lv-LV"/>
        </w:rPr>
        <w:t>Pretendentam jāparedz preču un pabeigto darbu garantijas termiņš, kas nevar būt īsāks par 24 (divdesmit četriem) kalendārajiem mēnešiem no darbu pieņemšanas – nodošanas akta abpusējas parakstīšanas dienas.</w:t>
      </w:r>
    </w:p>
    <w:p w14:paraId="0345BA47" w14:textId="1008F1F6" w:rsidR="00602B99" w:rsidRPr="00602B99" w:rsidRDefault="00602B99" w:rsidP="00F52AFB">
      <w:pPr>
        <w:widowControl w:val="0"/>
        <w:numPr>
          <w:ilvl w:val="0"/>
          <w:numId w:val="3"/>
        </w:numPr>
        <w:overflowPunct w:val="0"/>
        <w:autoSpaceDE w:val="0"/>
        <w:autoSpaceDN w:val="0"/>
        <w:adjustRightInd w:val="0"/>
        <w:ind w:left="0" w:right="-1" w:firstLine="0"/>
        <w:jc w:val="both"/>
        <w:rPr>
          <w:rFonts w:eastAsia="Calibri"/>
          <w:lang w:eastAsia="lv-LV"/>
        </w:rPr>
      </w:pPr>
      <w:r>
        <w:rPr>
          <w:rFonts w:eastAsia="Calibri"/>
          <w:lang w:eastAsia="lv-LV"/>
        </w:rPr>
        <w:t>Pretendents drīkst piedāvāt ekvivalentas preces</w:t>
      </w:r>
      <w:r w:rsidR="00C66C1C">
        <w:rPr>
          <w:rFonts w:eastAsia="Calibri"/>
          <w:lang w:eastAsia="lv-LV"/>
        </w:rPr>
        <w:t xml:space="preserve"> un materiālus</w:t>
      </w:r>
      <w:r>
        <w:rPr>
          <w:rFonts w:eastAsia="Calibri"/>
          <w:lang w:eastAsia="lv-LV"/>
        </w:rPr>
        <w:t xml:space="preserve"> teh</w:t>
      </w:r>
      <w:r w:rsidR="00C66C1C">
        <w:rPr>
          <w:rFonts w:eastAsia="Calibri"/>
          <w:lang w:eastAsia="lv-LV"/>
        </w:rPr>
        <w:t>niskajā specifikācijā norādītaja</w:t>
      </w:r>
      <w:r>
        <w:rPr>
          <w:rFonts w:eastAsia="Calibri"/>
          <w:lang w:eastAsia="lv-LV"/>
        </w:rPr>
        <w:t>m. Gadījumā, ja pretendents piedāvā</w:t>
      </w:r>
      <w:r w:rsidR="00C66C1C">
        <w:rPr>
          <w:rFonts w:eastAsia="Calibri"/>
          <w:lang w:eastAsia="lv-LV"/>
        </w:rPr>
        <w:t xml:space="preserve"> ekvivalentu preci vai materiālu, tad piedāvājumam pievieno ekvivalenci apliecinošus dokumentus.</w:t>
      </w:r>
    </w:p>
    <w:p w14:paraId="7A641A8F" w14:textId="77777777" w:rsidR="00C52D15" w:rsidRPr="00470433" w:rsidRDefault="00C52D15" w:rsidP="00C52D15">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6D5BE120" w14:textId="74A0B332" w:rsidR="00C52D15" w:rsidRPr="00C66C1C" w:rsidRDefault="00C52D15" w:rsidP="00C66C1C">
      <w:pPr>
        <w:pStyle w:val="ListParagraph"/>
        <w:numPr>
          <w:ilvl w:val="1"/>
          <w:numId w:val="37"/>
        </w:numPr>
        <w:autoSpaceDE w:val="0"/>
        <w:autoSpaceDN w:val="0"/>
        <w:adjustRightInd w:val="0"/>
        <w:jc w:val="both"/>
        <w:rPr>
          <w:color w:val="000000"/>
          <w:lang w:eastAsia="lv-LV"/>
        </w:rPr>
      </w:pPr>
      <w:r w:rsidRPr="00C66C1C">
        <w:rPr>
          <w:color w:val="000000"/>
          <w:lang w:eastAsia="lv-LV"/>
        </w:rPr>
        <w:t>Pretendentam  iepriekšējo 3 (trīs) gadu laikā ir pieredze līdzīgu pakalpojumu sniegšanā vismaz 1 (vienā) objektā.</w:t>
      </w:r>
    </w:p>
    <w:p w14:paraId="26D3E45F" w14:textId="3C7EFC13" w:rsidR="00C52D15" w:rsidRPr="00C66C1C" w:rsidRDefault="00C52D15" w:rsidP="00C66C1C">
      <w:pPr>
        <w:pStyle w:val="ListParagraph"/>
        <w:numPr>
          <w:ilvl w:val="1"/>
          <w:numId w:val="37"/>
        </w:numPr>
        <w:autoSpaceDE w:val="0"/>
        <w:autoSpaceDN w:val="0"/>
        <w:adjustRightInd w:val="0"/>
        <w:jc w:val="both"/>
        <w:rPr>
          <w:color w:val="000000"/>
          <w:lang w:eastAsia="lv-LV"/>
        </w:rPr>
      </w:pPr>
      <w:r w:rsidRPr="00C66C1C">
        <w:rPr>
          <w:bCs/>
        </w:rPr>
        <w:t xml:space="preserve">Pretendentam jānodrošina </w:t>
      </w:r>
      <w:r w:rsidR="002F4859" w:rsidRPr="00C66C1C">
        <w:rPr>
          <w:bCs/>
        </w:rPr>
        <w:t>pakalpojuma sniegšanai</w:t>
      </w:r>
      <w:r w:rsidRPr="00C66C1C">
        <w:rPr>
          <w:bCs/>
        </w:rPr>
        <w:t xml:space="preserve"> nepieciešamā tehnika, iekārtas, instrumenti un cits tehniskais nodrošinājums.</w:t>
      </w:r>
    </w:p>
    <w:p w14:paraId="30F677F1" w14:textId="7FAECBEB" w:rsidR="00C52D15" w:rsidRPr="00C52D15" w:rsidRDefault="00C52D15" w:rsidP="00C66C1C">
      <w:pPr>
        <w:pStyle w:val="ListParagraph"/>
        <w:numPr>
          <w:ilvl w:val="1"/>
          <w:numId w:val="37"/>
        </w:numPr>
        <w:autoSpaceDE w:val="0"/>
        <w:autoSpaceDN w:val="0"/>
        <w:adjustRightInd w:val="0"/>
        <w:jc w:val="both"/>
        <w:rPr>
          <w:color w:val="000000"/>
          <w:lang w:eastAsia="lv-LV"/>
        </w:rPr>
      </w:pPr>
      <w:r w:rsidRPr="00C52D15">
        <w:rPr>
          <w:bCs/>
          <w:lang w:eastAsia="lv-LV"/>
        </w:rPr>
        <w:lastRenderedPageBreak/>
        <w:t xml:space="preserve">Pretendents </w:t>
      </w:r>
      <w:r w:rsidR="002F4859">
        <w:rPr>
          <w:bCs/>
          <w:lang w:eastAsia="lv-LV"/>
        </w:rPr>
        <w:t>pakalpojuma sniegšanas laikā</w:t>
      </w:r>
      <w:r w:rsidRPr="00C52D15">
        <w:rPr>
          <w:bCs/>
          <w:lang w:eastAsia="lv-LV"/>
        </w:rPr>
        <w:t xml:space="preserve"> apņemas ievērot spēkā esošos normatīvus, darba drošības un tehniskās normas, normatīvos aktus, kas regulē paredzētos darbus.</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35B0BC78" w:rsidR="00112C38" w:rsidRPr="00C66C1C" w:rsidRDefault="00112C38" w:rsidP="00C66C1C">
      <w:pPr>
        <w:pStyle w:val="ListParagraph"/>
        <w:numPr>
          <w:ilvl w:val="1"/>
          <w:numId w:val="38"/>
        </w:numPr>
        <w:autoSpaceDE w:val="0"/>
        <w:autoSpaceDN w:val="0"/>
        <w:adjustRightInd w:val="0"/>
        <w:jc w:val="both"/>
        <w:rPr>
          <w:color w:val="000000"/>
          <w:lang w:eastAsia="lv-LV"/>
        </w:rPr>
      </w:pPr>
      <w:r w:rsidRPr="00C66C1C">
        <w:rPr>
          <w:bCs/>
          <w:color w:val="000000"/>
          <w:lang w:eastAsia="lv-LV"/>
        </w:rPr>
        <w:t>aizpildīts Pielikums Nr.</w:t>
      </w:r>
      <w:r w:rsidR="008A3A1E" w:rsidRPr="00C66C1C">
        <w:rPr>
          <w:bCs/>
          <w:color w:val="000000"/>
          <w:lang w:eastAsia="lv-LV"/>
        </w:rPr>
        <w:t>2</w:t>
      </w:r>
      <w:r w:rsidR="007B5266" w:rsidRPr="00C66C1C">
        <w:rPr>
          <w:color w:val="000000"/>
        </w:rPr>
        <w:t>;</w:t>
      </w:r>
    </w:p>
    <w:p w14:paraId="3C818A17" w14:textId="6CDD6655" w:rsidR="001D7E5D" w:rsidRPr="00C66C1C" w:rsidRDefault="008B5A38" w:rsidP="00C66C1C">
      <w:pPr>
        <w:pStyle w:val="ListParagraph"/>
        <w:numPr>
          <w:ilvl w:val="1"/>
          <w:numId w:val="38"/>
        </w:numPr>
        <w:autoSpaceDE w:val="0"/>
        <w:autoSpaceDN w:val="0"/>
        <w:adjustRightInd w:val="0"/>
        <w:jc w:val="both"/>
        <w:rPr>
          <w:color w:val="000000"/>
          <w:lang w:eastAsia="lv-LV"/>
        </w:rPr>
      </w:pPr>
      <w:r w:rsidRPr="00C66C1C">
        <w:rPr>
          <w:color w:val="000000"/>
        </w:rPr>
        <w:t>aizpildīts Pielikums Nr.</w:t>
      </w:r>
      <w:r w:rsidR="008A3A1E" w:rsidRPr="00C66C1C">
        <w:rPr>
          <w:color w:val="000000"/>
        </w:rPr>
        <w:t>3</w:t>
      </w:r>
      <w:r w:rsidR="00C52D15" w:rsidRPr="00C66C1C">
        <w:rPr>
          <w:color w:val="000000"/>
        </w:rPr>
        <w:t>;</w:t>
      </w:r>
    </w:p>
    <w:p w14:paraId="1A33894C" w14:textId="33621E3C" w:rsidR="00C52D15" w:rsidRPr="0075208A" w:rsidRDefault="00C52D15" w:rsidP="00C66C1C">
      <w:pPr>
        <w:numPr>
          <w:ilvl w:val="1"/>
          <w:numId w:val="38"/>
        </w:numPr>
        <w:autoSpaceDE w:val="0"/>
        <w:autoSpaceDN w:val="0"/>
        <w:adjustRightInd w:val="0"/>
        <w:jc w:val="both"/>
        <w:rPr>
          <w:color w:val="000000"/>
          <w:lang w:eastAsia="lv-LV"/>
        </w:rPr>
      </w:pPr>
      <w:r w:rsidRPr="0075208A">
        <w:rPr>
          <w:color w:val="000000"/>
          <w:lang w:eastAsia="lv-LV"/>
        </w:rPr>
        <w:t>Informācija par pretendenta pieredzi atbilstoši 1</w:t>
      </w:r>
      <w:r w:rsidR="00AB3677">
        <w:rPr>
          <w:color w:val="000000"/>
          <w:lang w:eastAsia="lv-LV"/>
        </w:rPr>
        <w:t>2</w:t>
      </w:r>
      <w:r w:rsidRPr="0075208A">
        <w:rPr>
          <w:color w:val="000000"/>
          <w:lang w:eastAsia="lv-LV"/>
        </w:rPr>
        <w:t>.1.punktam, pievienojot vismaz 1 (vienu) atsauksmi vai alternatīvus dokumentus, kas apliecina nepieciešamo pieredzi.</w:t>
      </w:r>
    </w:p>
    <w:p w14:paraId="5EEE5C04" w14:textId="77777777" w:rsidR="002E2DAD" w:rsidRPr="0027072D" w:rsidRDefault="002E2DAD" w:rsidP="00C66C1C">
      <w:pPr>
        <w:pStyle w:val="NormalWeb"/>
        <w:numPr>
          <w:ilvl w:val="1"/>
          <w:numId w:val="38"/>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147C72AE" w14:textId="77777777" w:rsidR="00ED6ACB" w:rsidRPr="00AC5F02" w:rsidRDefault="00ED6ACB" w:rsidP="00C66C1C">
      <w:pPr>
        <w:widowControl w:val="0"/>
        <w:numPr>
          <w:ilvl w:val="0"/>
          <w:numId w:val="38"/>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05483A0E" w14:textId="77777777" w:rsidR="00ED6ACB" w:rsidRPr="00AC5F02" w:rsidRDefault="00ED6ACB" w:rsidP="00C66C1C">
      <w:pPr>
        <w:numPr>
          <w:ilvl w:val="0"/>
          <w:numId w:val="38"/>
        </w:numPr>
        <w:jc w:val="both"/>
        <w:rPr>
          <w:lang w:eastAsia="lv-LV"/>
        </w:rPr>
      </w:pPr>
      <w:r w:rsidRPr="00AC5F02">
        <w:rPr>
          <w:color w:val="000000"/>
          <w:lang w:eastAsia="lv-LV"/>
        </w:rPr>
        <w:t>Pretendents var grozīt vai atsaukt iesniegto piedāvājumu pirms piedāvājumu iesniegšanas termiņa beigām.</w:t>
      </w:r>
    </w:p>
    <w:p w14:paraId="3EE7F172" w14:textId="77777777" w:rsidR="00ED6ACB" w:rsidRPr="00AC5F02" w:rsidRDefault="00ED6ACB" w:rsidP="00C66C1C">
      <w:pPr>
        <w:widowControl w:val="0"/>
        <w:numPr>
          <w:ilvl w:val="0"/>
          <w:numId w:val="38"/>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63266B64" w14:textId="77777777" w:rsidR="00ED6ACB" w:rsidRPr="00AC5F02" w:rsidRDefault="00ED6ACB" w:rsidP="00C66C1C">
      <w:pPr>
        <w:widowControl w:val="0"/>
        <w:numPr>
          <w:ilvl w:val="0"/>
          <w:numId w:val="38"/>
        </w:numPr>
        <w:suppressAutoHyphens/>
        <w:contextualSpacing/>
        <w:jc w:val="both"/>
        <w:rPr>
          <w:rFonts w:eastAsia="Calibri"/>
          <w:lang w:eastAsia="ar-SA"/>
        </w:rPr>
      </w:pPr>
      <w:r w:rsidRPr="00AC5F02">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4A491C7B" w:rsidR="00112C38" w:rsidRPr="00ED6ACB" w:rsidRDefault="00112C38" w:rsidP="00C66C1C">
      <w:pPr>
        <w:pStyle w:val="ListParagraph"/>
        <w:numPr>
          <w:ilvl w:val="0"/>
          <w:numId w:val="38"/>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0D6A80">
        <w:rPr>
          <w:b/>
          <w:lang w:eastAsia="lv-LV"/>
        </w:rPr>
        <w:t>6.augustam</w:t>
      </w:r>
      <w:r w:rsidRPr="005E7661">
        <w:rPr>
          <w:b/>
          <w:lang w:eastAsia="lv-LV"/>
        </w:rPr>
        <w:t xml:space="preserve">, plkst. </w:t>
      </w:r>
      <w:r w:rsidR="00254F00" w:rsidRPr="005E7661">
        <w:rPr>
          <w:b/>
          <w:lang w:eastAsia="lv-LV"/>
        </w:rPr>
        <w:t>1</w:t>
      </w:r>
      <w:r w:rsidR="00F07334">
        <w:rPr>
          <w:b/>
          <w:lang w:eastAsia="lv-LV"/>
        </w:rPr>
        <w:t>3</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3F2D862" w14:textId="636012E8" w:rsidR="00ED6ACB" w:rsidRPr="00ED6ACB" w:rsidRDefault="00ED6ACB" w:rsidP="00C66C1C">
      <w:pPr>
        <w:widowControl w:val="0"/>
        <w:numPr>
          <w:ilvl w:val="0"/>
          <w:numId w:val="38"/>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 xml:space="preserve">us izpētes noteikumu prasībām. </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7B28462E" w14:textId="29B314E7" w:rsidR="00D57EB7" w:rsidRPr="00F7517B" w:rsidRDefault="00D57EB7" w:rsidP="00D57EB7">
      <w:pPr>
        <w:pStyle w:val="Standard"/>
        <w:ind w:left="360"/>
        <w:jc w:val="right"/>
      </w:pPr>
      <w:r w:rsidRPr="00F7517B">
        <w:lastRenderedPageBreak/>
        <w:t>Pielikums Nr.</w:t>
      </w:r>
      <w:r>
        <w:t>1</w:t>
      </w:r>
    </w:p>
    <w:p w14:paraId="5319425A" w14:textId="229BE3BA" w:rsidR="00D57EB7" w:rsidRPr="00F7517B" w:rsidRDefault="00D57EB7" w:rsidP="00D57EB7">
      <w:pPr>
        <w:pStyle w:val="Standard"/>
        <w:ind w:left="360"/>
        <w:jc w:val="right"/>
      </w:pPr>
      <w:r w:rsidRPr="00F7517B">
        <w:t>Pie tirgus izpētes ar ID Nr. BNP TI 202</w:t>
      </w:r>
      <w:r w:rsidR="00CF146A">
        <w:t>1</w:t>
      </w:r>
      <w:r w:rsidRPr="00F7517B">
        <w:t>/</w:t>
      </w:r>
      <w:r w:rsidR="0005604E">
        <w:t>8</w:t>
      </w:r>
      <w:r w:rsidR="00602B99">
        <w:t>9</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7BE4C27C" w14:textId="77777777" w:rsidR="000D6A80" w:rsidRDefault="000D6A80" w:rsidP="00EC49BD">
      <w:pPr>
        <w:spacing w:line="240" w:lineRule="exact"/>
        <w:jc w:val="center"/>
        <w:rPr>
          <w:b/>
        </w:rPr>
      </w:pPr>
    </w:p>
    <w:tbl>
      <w:tblPr>
        <w:tblStyle w:val="TableGrid0"/>
        <w:tblW w:w="8936" w:type="dxa"/>
        <w:jc w:val="center"/>
        <w:tblInd w:w="0" w:type="dxa"/>
        <w:tblCellMar>
          <w:top w:w="37" w:type="dxa"/>
          <w:left w:w="0" w:type="dxa"/>
          <w:bottom w:w="0" w:type="dxa"/>
          <w:right w:w="0" w:type="dxa"/>
        </w:tblCellMar>
        <w:tblLook w:val="04A0" w:firstRow="1" w:lastRow="0" w:firstColumn="1" w:lastColumn="0" w:noHBand="0" w:noVBand="1"/>
      </w:tblPr>
      <w:tblGrid>
        <w:gridCol w:w="561"/>
        <w:gridCol w:w="5832"/>
        <w:gridCol w:w="1276"/>
        <w:gridCol w:w="1267"/>
      </w:tblGrid>
      <w:tr w:rsidR="000D6A80" w:rsidRPr="000D6A80" w14:paraId="5E251AA9" w14:textId="77777777" w:rsidTr="000D6A80">
        <w:trPr>
          <w:trHeight w:val="576"/>
          <w:jc w:val="center"/>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5B3D47" w14:textId="77777777" w:rsidR="000D6A80" w:rsidRPr="000D6A80" w:rsidRDefault="000D6A80" w:rsidP="00FF30AE">
            <w:pPr>
              <w:ind w:left="73"/>
            </w:pPr>
            <w:r w:rsidRPr="000D6A80">
              <w:rPr>
                <w:rFonts w:eastAsia="Calibri"/>
              </w:rPr>
              <w:t>Nr.</w:t>
            </w:r>
          </w:p>
        </w:tc>
        <w:tc>
          <w:tcPr>
            <w:tcW w:w="58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A8BA9" w14:textId="41D8E20C" w:rsidR="000D6A80" w:rsidRPr="000D6A80" w:rsidRDefault="000D6A80" w:rsidP="000D6A80">
            <w:pPr>
              <w:jc w:val="center"/>
            </w:pPr>
            <w:r>
              <w:rPr>
                <w:rFonts w:eastAsia="Calibri"/>
              </w:rPr>
              <w:t>Nosaukums</w:t>
            </w:r>
          </w:p>
        </w:tc>
        <w:tc>
          <w:tcPr>
            <w:tcW w:w="12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DC9516" w14:textId="522885CF" w:rsidR="000D6A80" w:rsidRPr="000D6A80" w:rsidRDefault="000D6A80" w:rsidP="000D6A80">
            <w:pPr>
              <w:ind w:left="80"/>
            </w:pPr>
            <w:r>
              <w:rPr>
                <w:rFonts w:eastAsia="Calibri"/>
              </w:rPr>
              <w:t>Daudzums</w:t>
            </w: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50136F" w14:textId="0366FD62" w:rsidR="000D6A80" w:rsidRPr="000D6A80" w:rsidRDefault="000D6A80" w:rsidP="000D6A80">
            <w:pPr>
              <w:ind w:left="97"/>
              <w:jc w:val="center"/>
            </w:pPr>
            <w:r>
              <w:rPr>
                <w:rFonts w:eastAsia="Calibri"/>
              </w:rPr>
              <w:t>Mērvienība</w:t>
            </w:r>
          </w:p>
        </w:tc>
      </w:tr>
      <w:tr w:rsidR="000D6A80" w:rsidRPr="000D6A80" w14:paraId="4A55987A" w14:textId="77777777" w:rsidTr="000D6A80">
        <w:trPr>
          <w:trHeight w:val="2732"/>
          <w:jc w:val="center"/>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7CB676" w14:textId="0382E40A" w:rsidR="000D6A80" w:rsidRPr="000D6A80" w:rsidRDefault="000D6A80" w:rsidP="00FF30AE">
            <w:pPr>
              <w:ind w:left="140"/>
            </w:pPr>
            <w:r w:rsidRPr="000D6A80">
              <w:rPr>
                <w:rFonts w:eastAsia="Calibri"/>
              </w:rPr>
              <w:t>1</w:t>
            </w:r>
            <w:r>
              <w:rPr>
                <w:rFonts w:eastAsia="Calibri"/>
              </w:rPr>
              <w:t>.</w:t>
            </w:r>
          </w:p>
        </w:tc>
        <w:tc>
          <w:tcPr>
            <w:tcW w:w="58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70AA60" w14:textId="60CD0A5D" w:rsidR="000D6A80" w:rsidRPr="000D6A80" w:rsidRDefault="000D6A80" w:rsidP="00FF30AE">
            <w:pPr>
              <w:ind w:left="196"/>
            </w:pPr>
            <w:r w:rsidRPr="000D6A80">
              <w:rPr>
                <w:rFonts w:eastAsia="Calibri"/>
              </w:rPr>
              <w:t>Ūdens atdzelžošanas iekārtas WATEX FA-500 x2</w:t>
            </w:r>
            <w:r w:rsidR="00602B99">
              <w:rPr>
                <w:rFonts w:eastAsia="Calibri"/>
              </w:rPr>
              <w:t xml:space="preserve"> vai ekvivalents</w:t>
            </w:r>
            <w:r w:rsidRPr="000D6A80">
              <w:rPr>
                <w:rFonts w:eastAsia="Calibri"/>
              </w:rPr>
              <w:t xml:space="preserve">.                                      </w:t>
            </w:r>
          </w:p>
          <w:p w14:paraId="0C451918" w14:textId="77777777" w:rsidR="000D6A80" w:rsidRPr="000D6A80" w:rsidRDefault="000D6A80" w:rsidP="00FF30AE">
            <w:pPr>
              <w:ind w:left="196"/>
            </w:pPr>
            <w:r w:rsidRPr="000D6A80">
              <w:rPr>
                <w:rFonts w:eastAsia="Calibri"/>
              </w:rPr>
              <w:t xml:space="preserve">Iekartas ražība Q=(3.5-6.0) m3/st.                                                                 </w:t>
            </w:r>
          </w:p>
          <w:p w14:paraId="51E056A1" w14:textId="77777777" w:rsidR="000D6A80" w:rsidRPr="000D6A80" w:rsidRDefault="000D6A80" w:rsidP="00FF30AE">
            <w:pPr>
              <w:ind w:left="196"/>
            </w:pPr>
            <w:r w:rsidRPr="000D6A80">
              <w:rPr>
                <w:rFonts w:eastAsia="Calibri"/>
              </w:rPr>
              <w:t xml:space="preserve">Komplektā ar: Automātikso blokuvadību, kas tiek nodrošināta ar </w:t>
            </w:r>
          </w:p>
          <w:p w14:paraId="26683F13" w14:textId="77777777" w:rsidR="000D6A80" w:rsidRPr="000D6A80" w:rsidRDefault="000D6A80" w:rsidP="00FF30AE">
            <w:pPr>
              <w:ind w:left="196"/>
            </w:pPr>
            <w:r w:rsidRPr="000D6A80">
              <w:rPr>
                <w:rFonts w:eastAsia="Calibri"/>
              </w:rPr>
              <w:t xml:space="preserve">UNITRONICS „JZ10-11-R16” loģiskā kontroliera palīdzību,                         </w:t>
            </w:r>
          </w:p>
          <w:p w14:paraId="0848748D" w14:textId="77777777" w:rsidR="000D6A80" w:rsidRPr="000D6A80" w:rsidRDefault="000D6A80" w:rsidP="00FF30AE">
            <w:pPr>
              <w:ind w:left="196"/>
            </w:pPr>
            <w:r w:rsidRPr="000D6A80">
              <w:rPr>
                <w:rFonts w:eastAsia="Calibri"/>
              </w:rPr>
              <w:t xml:space="preserve">2x21x69" stiklašķiedras tvertnēm, filtrējošo materilālu,                             </w:t>
            </w:r>
          </w:p>
          <w:p w14:paraId="5EAC04FC" w14:textId="77777777" w:rsidR="000D6A80" w:rsidRPr="000D6A80" w:rsidRDefault="000D6A80" w:rsidP="00FF30AE">
            <w:pPr>
              <w:ind w:left="196"/>
            </w:pPr>
            <w:r w:rsidRPr="000D6A80">
              <w:rPr>
                <w:rFonts w:eastAsia="Calibri"/>
              </w:rPr>
              <w:t>Bezeļļas kompresors METABO Basic 250-24 W PF,   BELIMO 3-gaitas elektropiedziņas vārstiem, un gaisa regulēšanas sistēmu, kas sastāv no vienvirziena vārsta, rotometra (plūsmas mērītāja), kondensāta atdalītāja un elektrovārsta.</w:t>
            </w:r>
          </w:p>
        </w:tc>
        <w:tc>
          <w:tcPr>
            <w:tcW w:w="1276" w:type="dxa"/>
            <w:tcBorders>
              <w:top w:val="single" w:sz="5" w:space="0" w:color="000000"/>
              <w:left w:val="single" w:sz="5" w:space="0" w:color="000000"/>
              <w:bottom w:val="single" w:sz="5" w:space="0" w:color="000000"/>
              <w:right w:val="single" w:sz="5" w:space="0" w:color="000000"/>
            </w:tcBorders>
            <w:shd w:val="clear" w:color="auto" w:fill="auto"/>
          </w:tcPr>
          <w:p w14:paraId="0848277E" w14:textId="77777777" w:rsidR="000D6A80" w:rsidRPr="000D6A80" w:rsidRDefault="000D6A80" w:rsidP="00FF30AE">
            <w:pPr>
              <w:ind w:left="-10"/>
            </w:pPr>
            <w:r w:rsidRPr="000D6A80">
              <w:rPr>
                <w:rFonts w:eastAsia="Calibri"/>
              </w:rPr>
              <w:t xml:space="preserve"> </w:t>
            </w:r>
          </w:p>
          <w:p w14:paraId="531FCE7C" w14:textId="77777777" w:rsidR="000D6A80" w:rsidRPr="000D6A80" w:rsidRDefault="000D6A80" w:rsidP="00FF30AE">
            <w:pPr>
              <w:spacing w:after="416"/>
              <w:ind w:left="-2"/>
            </w:pPr>
            <w:r w:rsidRPr="000D6A80">
              <w:rPr>
                <w:rFonts w:eastAsia="Calibri"/>
              </w:rPr>
              <w:t xml:space="preserve"> </w:t>
            </w:r>
          </w:p>
          <w:p w14:paraId="0641505B" w14:textId="77777777" w:rsidR="000D6A80" w:rsidRPr="000D6A80" w:rsidRDefault="000D6A80" w:rsidP="00FF30AE">
            <w:pPr>
              <w:jc w:val="center"/>
            </w:pPr>
            <w:r w:rsidRPr="000D6A80">
              <w:rPr>
                <w:rFonts w:eastAsia="Calibri"/>
              </w:rPr>
              <w:t>1</w:t>
            </w: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4565A" w14:textId="77777777" w:rsidR="000D6A80" w:rsidRPr="000D6A80" w:rsidRDefault="000D6A80" w:rsidP="000D6A80">
            <w:pPr>
              <w:ind w:left="102"/>
              <w:jc w:val="center"/>
            </w:pPr>
            <w:r w:rsidRPr="000D6A80">
              <w:rPr>
                <w:rFonts w:eastAsia="Calibri"/>
              </w:rPr>
              <w:t>kompl.</w:t>
            </w:r>
          </w:p>
        </w:tc>
      </w:tr>
      <w:tr w:rsidR="000D6A80" w:rsidRPr="000D6A80" w14:paraId="02FD2A93" w14:textId="77777777" w:rsidTr="000D6A80">
        <w:trPr>
          <w:trHeight w:val="965"/>
          <w:jc w:val="center"/>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C76BD7" w14:textId="4F730AB4" w:rsidR="000D6A80" w:rsidRPr="000D6A80" w:rsidRDefault="000D6A80" w:rsidP="00FF30AE">
            <w:pPr>
              <w:ind w:left="140"/>
            </w:pPr>
            <w:r w:rsidRPr="000D6A80">
              <w:rPr>
                <w:rFonts w:eastAsia="Calibri"/>
              </w:rPr>
              <w:t>2</w:t>
            </w:r>
            <w:r>
              <w:rPr>
                <w:rFonts w:eastAsia="Calibri"/>
              </w:rPr>
              <w:t>.</w:t>
            </w:r>
          </w:p>
        </w:tc>
        <w:tc>
          <w:tcPr>
            <w:tcW w:w="5832" w:type="dxa"/>
            <w:tcBorders>
              <w:top w:val="single" w:sz="5" w:space="0" w:color="000000"/>
              <w:left w:val="single" w:sz="5" w:space="0" w:color="000000"/>
              <w:bottom w:val="single" w:sz="5" w:space="0" w:color="000000"/>
              <w:right w:val="single" w:sz="5" w:space="0" w:color="000000"/>
            </w:tcBorders>
            <w:shd w:val="clear" w:color="auto" w:fill="auto"/>
          </w:tcPr>
          <w:p w14:paraId="0D810A0D" w14:textId="77777777" w:rsidR="000D6A80" w:rsidRPr="000D6A80" w:rsidRDefault="000D6A80" w:rsidP="00FF30AE">
            <w:pPr>
              <w:ind w:left="196" w:right="16"/>
            </w:pPr>
            <w:r w:rsidRPr="000D6A80">
              <w:rPr>
                <w:rFonts w:eastAsia="Calibri"/>
              </w:rPr>
              <w:t xml:space="preserve">Montāžas darbs objektā, cauruļvadu montāža, iekārtu uzstādīšana, palaišana un ieregulēšana darbā, apkalpojošā personāla apmācība, lietošanas instrukciju izstrāde, kontrolanalīzes.Veco iekārtu demontāža un utilizācija </w:t>
            </w:r>
          </w:p>
        </w:tc>
        <w:tc>
          <w:tcPr>
            <w:tcW w:w="12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B3A43" w14:textId="77777777" w:rsidR="000D6A80" w:rsidRPr="000D6A80" w:rsidRDefault="000D6A80" w:rsidP="00FF30AE">
            <w:pPr>
              <w:jc w:val="center"/>
            </w:pPr>
            <w:r w:rsidRPr="000D6A80">
              <w:rPr>
                <w:rFonts w:eastAsia="Calibri"/>
              </w:rPr>
              <w:t>1</w:t>
            </w: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A6F640" w14:textId="77777777" w:rsidR="000D6A80" w:rsidRPr="000D6A80" w:rsidRDefault="000D6A80" w:rsidP="000D6A80">
            <w:pPr>
              <w:ind w:left="102"/>
              <w:jc w:val="center"/>
            </w:pPr>
            <w:r w:rsidRPr="000D6A80">
              <w:rPr>
                <w:rFonts w:eastAsia="Calibri"/>
              </w:rPr>
              <w:t>kompl.</w:t>
            </w:r>
          </w:p>
        </w:tc>
      </w:tr>
      <w:tr w:rsidR="000D6A80" w:rsidRPr="000D6A80" w14:paraId="70B7F32C" w14:textId="77777777" w:rsidTr="000D6A80">
        <w:trPr>
          <w:trHeight w:val="679"/>
          <w:jc w:val="center"/>
        </w:trPr>
        <w:tc>
          <w:tcPr>
            <w:tcW w:w="5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570DA9" w14:textId="0B6E88A4" w:rsidR="000D6A80" w:rsidRPr="000D6A80" w:rsidRDefault="000D6A80" w:rsidP="00FF30AE">
            <w:pPr>
              <w:ind w:left="140"/>
            </w:pPr>
            <w:r w:rsidRPr="000D6A80">
              <w:rPr>
                <w:rFonts w:eastAsia="Calibri"/>
              </w:rPr>
              <w:t>3</w:t>
            </w:r>
            <w:r>
              <w:rPr>
                <w:rFonts w:eastAsia="Calibri"/>
              </w:rPr>
              <w:t>.</w:t>
            </w:r>
          </w:p>
        </w:tc>
        <w:tc>
          <w:tcPr>
            <w:tcW w:w="58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B3F872" w14:textId="77777777" w:rsidR="000D6A80" w:rsidRPr="000D6A80" w:rsidRDefault="000D6A80" w:rsidP="00FF30AE">
            <w:pPr>
              <w:ind w:left="196"/>
            </w:pPr>
            <w:r w:rsidRPr="000D6A80">
              <w:rPr>
                <w:rFonts w:eastAsia="Calibri"/>
              </w:rPr>
              <w:t>Montāžas materiāli - cauruļvadi, savienojumi, noslēgarmatūra, stiprinājumi, manometri, paraugņemšnas ventīļi, PVC d40/d50</w:t>
            </w:r>
          </w:p>
        </w:tc>
        <w:tc>
          <w:tcPr>
            <w:tcW w:w="12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4EF50D" w14:textId="77777777" w:rsidR="000D6A80" w:rsidRPr="000D6A80" w:rsidRDefault="000D6A80" w:rsidP="00FF30AE">
            <w:pPr>
              <w:jc w:val="center"/>
            </w:pPr>
            <w:r w:rsidRPr="000D6A80">
              <w:rPr>
                <w:rFonts w:eastAsia="Calibri"/>
              </w:rPr>
              <w:t>1</w:t>
            </w: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1B99B7" w14:textId="77777777" w:rsidR="000D6A80" w:rsidRPr="000D6A80" w:rsidRDefault="000D6A80" w:rsidP="000D6A80">
            <w:pPr>
              <w:ind w:left="102"/>
              <w:jc w:val="center"/>
            </w:pPr>
            <w:r w:rsidRPr="000D6A80">
              <w:rPr>
                <w:rFonts w:eastAsia="Calibri"/>
              </w:rPr>
              <w:t>kompl.</w:t>
            </w:r>
          </w:p>
        </w:tc>
      </w:tr>
    </w:tbl>
    <w:p w14:paraId="12060D01" w14:textId="77777777" w:rsidR="000D6A80" w:rsidRDefault="000D6A80" w:rsidP="00EC49BD">
      <w:pPr>
        <w:spacing w:line="240" w:lineRule="exact"/>
        <w:jc w:val="center"/>
        <w:rPr>
          <w:b/>
        </w:rPr>
      </w:pPr>
    </w:p>
    <w:p w14:paraId="0D2D9FE1" w14:textId="77777777" w:rsidR="000D6A80" w:rsidRDefault="000D6A80" w:rsidP="00EC49BD">
      <w:pPr>
        <w:spacing w:line="240" w:lineRule="exact"/>
        <w:jc w:val="center"/>
        <w:rPr>
          <w:b/>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065DC33C" w14:textId="77777777" w:rsidR="00736782" w:rsidRDefault="00736782" w:rsidP="00C836FE">
      <w:pPr>
        <w:pStyle w:val="Standard"/>
        <w:ind w:left="360"/>
        <w:jc w:val="right"/>
      </w:pPr>
    </w:p>
    <w:p w14:paraId="5D7AF221" w14:textId="77777777" w:rsidR="00736782" w:rsidRDefault="00736782" w:rsidP="00C836FE">
      <w:pPr>
        <w:pStyle w:val="Standard"/>
        <w:ind w:left="360"/>
        <w:jc w:val="right"/>
      </w:pPr>
    </w:p>
    <w:p w14:paraId="4F7E1A97" w14:textId="77777777" w:rsidR="00736782" w:rsidRDefault="00736782" w:rsidP="00C836FE">
      <w:pPr>
        <w:pStyle w:val="Standard"/>
        <w:ind w:left="360"/>
        <w:jc w:val="right"/>
      </w:pPr>
    </w:p>
    <w:p w14:paraId="234FE65E" w14:textId="77777777" w:rsidR="00736782" w:rsidRDefault="00736782" w:rsidP="00C836FE">
      <w:pPr>
        <w:pStyle w:val="Standard"/>
        <w:ind w:left="360"/>
        <w:jc w:val="right"/>
      </w:pPr>
    </w:p>
    <w:p w14:paraId="3E1FC838" w14:textId="77777777" w:rsidR="00736782" w:rsidRDefault="00736782" w:rsidP="00C836FE">
      <w:pPr>
        <w:pStyle w:val="Standard"/>
        <w:ind w:left="360"/>
        <w:jc w:val="right"/>
      </w:pPr>
    </w:p>
    <w:p w14:paraId="0F957F7F" w14:textId="77777777" w:rsidR="00736782" w:rsidRDefault="00736782" w:rsidP="00C836FE">
      <w:pPr>
        <w:pStyle w:val="Standard"/>
        <w:ind w:left="360"/>
        <w:jc w:val="right"/>
      </w:pPr>
    </w:p>
    <w:p w14:paraId="0B42B42A" w14:textId="77777777" w:rsidR="00736782" w:rsidRDefault="00736782" w:rsidP="00C836FE">
      <w:pPr>
        <w:pStyle w:val="Standard"/>
        <w:ind w:left="360"/>
        <w:jc w:val="right"/>
      </w:pPr>
    </w:p>
    <w:p w14:paraId="23012F40" w14:textId="77777777" w:rsidR="00736782" w:rsidRDefault="00736782" w:rsidP="00C836FE">
      <w:pPr>
        <w:pStyle w:val="Standard"/>
        <w:ind w:left="360"/>
        <w:jc w:val="right"/>
      </w:pPr>
    </w:p>
    <w:p w14:paraId="169D4B4D" w14:textId="77777777" w:rsidR="0005604E" w:rsidRDefault="0005604E" w:rsidP="00C836FE">
      <w:pPr>
        <w:pStyle w:val="Standard"/>
        <w:ind w:left="360"/>
        <w:jc w:val="right"/>
      </w:pPr>
    </w:p>
    <w:p w14:paraId="2B5E9507" w14:textId="77777777" w:rsidR="0005604E" w:rsidRDefault="0005604E" w:rsidP="00C836FE">
      <w:pPr>
        <w:pStyle w:val="Standard"/>
        <w:ind w:left="360"/>
        <w:jc w:val="right"/>
      </w:pPr>
    </w:p>
    <w:p w14:paraId="6687EF07" w14:textId="77777777" w:rsidR="0005604E" w:rsidRDefault="0005604E" w:rsidP="00C836FE">
      <w:pPr>
        <w:pStyle w:val="Standard"/>
        <w:ind w:left="360"/>
        <w:jc w:val="right"/>
      </w:pPr>
    </w:p>
    <w:p w14:paraId="07E9D64F" w14:textId="77777777" w:rsidR="0005604E" w:rsidRDefault="0005604E" w:rsidP="00C836FE">
      <w:pPr>
        <w:pStyle w:val="Standard"/>
        <w:ind w:left="360"/>
        <w:jc w:val="right"/>
      </w:pPr>
    </w:p>
    <w:p w14:paraId="30CF445B" w14:textId="77777777" w:rsidR="0005604E" w:rsidRDefault="0005604E" w:rsidP="00C836FE">
      <w:pPr>
        <w:pStyle w:val="Standard"/>
        <w:ind w:left="360"/>
        <w:jc w:val="right"/>
      </w:pPr>
    </w:p>
    <w:p w14:paraId="1A7E1E9E" w14:textId="77777777" w:rsidR="0005604E" w:rsidRDefault="0005604E" w:rsidP="00C836FE">
      <w:pPr>
        <w:pStyle w:val="Standard"/>
        <w:ind w:left="360"/>
        <w:jc w:val="right"/>
      </w:pPr>
    </w:p>
    <w:p w14:paraId="736958C7" w14:textId="77777777" w:rsidR="0005604E" w:rsidRDefault="0005604E" w:rsidP="00C836FE">
      <w:pPr>
        <w:pStyle w:val="Standard"/>
        <w:ind w:left="360"/>
        <w:jc w:val="right"/>
      </w:pPr>
    </w:p>
    <w:p w14:paraId="792A3CF9" w14:textId="19065540" w:rsidR="00C836FE" w:rsidRPr="00F7517B" w:rsidRDefault="00C836FE" w:rsidP="00C836FE">
      <w:pPr>
        <w:pStyle w:val="Standard"/>
        <w:ind w:left="360"/>
        <w:jc w:val="right"/>
      </w:pPr>
      <w:r w:rsidRPr="00F7517B">
        <w:lastRenderedPageBreak/>
        <w:t>Pielikums Nr.</w:t>
      </w:r>
      <w:r w:rsidR="00F52AFB">
        <w:t>2</w:t>
      </w:r>
    </w:p>
    <w:p w14:paraId="64720E59" w14:textId="3DB4422E" w:rsidR="00C836FE" w:rsidRPr="00F7517B" w:rsidRDefault="00C836FE" w:rsidP="00C836FE">
      <w:pPr>
        <w:pStyle w:val="Standard"/>
        <w:ind w:left="360"/>
        <w:jc w:val="right"/>
      </w:pPr>
      <w:r w:rsidRPr="00F7517B">
        <w:t>Pie tirgus izpētes ar ID Nr. BNP TI 202</w:t>
      </w:r>
      <w:r>
        <w:t>1</w:t>
      </w:r>
      <w:r w:rsidRPr="00F7517B">
        <w:t>/</w:t>
      </w:r>
      <w:r w:rsidR="0005604E">
        <w:t>8</w:t>
      </w:r>
      <w:r w:rsidR="00602B99">
        <w:t>9</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0F52DF6" w14:textId="77777777" w:rsidR="00602B99" w:rsidRDefault="00602B99" w:rsidP="00602B99">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iekārtas piegāde un uzstādīšana briežuciema pagastā</w:t>
      </w:r>
    </w:p>
    <w:p w14:paraId="38F12D81" w14:textId="77777777" w:rsidR="00602B99" w:rsidRDefault="00602B99" w:rsidP="00602B99">
      <w:pPr>
        <w:ind w:left="567"/>
        <w:jc w:val="center"/>
        <w:rPr>
          <w:rFonts w:ascii="Times New Roman Bold" w:hAnsi="Times New Roman Bold"/>
          <w:b/>
          <w:caps/>
          <w:color w:val="000000"/>
        </w:rPr>
      </w:pPr>
      <w:r>
        <w:rPr>
          <w:rFonts w:ascii="Times New Roman Bold" w:hAnsi="Times New Roman Bold"/>
          <w:b/>
          <w:caps/>
          <w:color w:val="000000"/>
        </w:rPr>
        <w:t>ID Nr. BNP TI 2021/89</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0CA83B6B" w:rsidR="00F43E87" w:rsidRPr="00F7517B" w:rsidRDefault="00F43E87" w:rsidP="00F43E87">
      <w:pPr>
        <w:pStyle w:val="Standard"/>
        <w:ind w:left="360"/>
        <w:jc w:val="right"/>
      </w:pPr>
      <w:r w:rsidRPr="00F7517B">
        <w:t>Pie tirgus izpētes ar ID Nr. BNP TI 202</w:t>
      </w:r>
      <w:r>
        <w:t>1</w:t>
      </w:r>
      <w:r w:rsidRPr="00F7517B">
        <w:t>/</w:t>
      </w:r>
      <w:r w:rsidR="0005604E">
        <w:t>8</w:t>
      </w:r>
      <w:r w:rsidR="00602B99">
        <w:t>9</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176B805D" w14:textId="77777777" w:rsidR="00602B99" w:rsidRDefault="00602B99" w:rsidP="00602B99">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Atdzelžošanas iekārtas piegāde un uzstādīšana briežuciema pagastā</w:t>
      </w:r>
    </w:p>
    <w:p w14:paraId="122822BD" w14:textId="77777777" w:rsidR="00602B99" w:rsidRDefault="00602B99" w:rsidP="00602B99">
      <w:pPr>
        <w:ind w:left="567"/>
        <w:jc w:val="center"/>
        <w:rPr>
          <w:rFonts w:ascii="Times New Roman Bold" w:hAnsi="Times New Roman Bold"/>
          <w:b/>
          <w:caps/>
          <w:color w:val="000000"/>
        </w:rPr>
      </w:pPr>
      <w:r>
        <w:rPr>
          <w:rFonts w:ascii="Times New Roman Bold" w:hAnsi="Times New Roman Bold"/>
          <w:b/>
          <w:caps/>
          <w:color w:val="000000"/>
        </w:rPr>
        <w:t>ID Nr. BNP TI 2021/89</w:t>
      </w:r>
    </w:p>
    <w:p w14:paraId="262D900A" w14:textId="3D6A65F7" w:rsidR="005D1F90" w:rsidRDefault="005D1F90" w:rsidP="005D1F90">
      <w:pPr>
        <w:ind w:left="567"/>
        <w:jc w:val="center"/>
        <w:rPr>
          <w:rFonts w:ascii="Times New Roman Bold" w:hAnsi="Times New Roman Bold"/>
          <w:b/>
          <w:caps/>
          <w:color w:val="000000"/>
        </w:rPr>
      </w:pPr>
    </w:p>
    <w:tbl>
      <w:tblPr>
        <w:tblStyle w:val="TableGrid0"/>
        <w:tblW w:w="15161" w:type="dxa"/>
        <w:jc w:val="center"/>
        <w:tblInd w:w="0" w:type="dxa"/>
        <w:tblCellMar>
          <w:top w:w="37" w:type="dxa"/>
          <w:left w:w="0" w:type="dxa"/>
          <w:bottom w:w="0" w:type="dxa"/>
          <w:right w:w="0" w:type="dxa"/>
        </w:tblCellMar>
        <w:tblLook w:val="04A0" w:firstRow="1" w:lastRow="0" w:firstColumn="1" w:lastColumn="0" w:noHBand="0" w:noVBand="1"/>
      </w:tblPr>
      <w:tblGrid>
        <w:gridCol w:w="546"/>
        <w:gridCol w:w="4268"/>
        <w:gridCol w:w="3896"/>
        <w:gridCol w:w="1267"/>
        <w:gridCol w:w="1296"/>
        <w:gridCol w:w="1296"/>
        <w:gridCol w:w="1296"/>
        <w:gridCol w:w="1296"/>
      </w:tblGrid>
      <w:tr w:rsidR="00602B99" w:rsidRPr="00602B99" w14:paraId="36D820DE" w14:textId="3AEFB932" w:rsidTr="00602B99">
        <w:trPr>
          <w:trHeight w:val="576"/>
          <w:jc w:val="center"/>
        </w:trPr>
        <w:tc>
          <w:tcPr>
            <w:tcW w:w="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DC3EAF" w14:textId="77777777" w:rsidR="00602B99" w:rsidRPr="00602B99" w:rsidRDefault="00602B99" w:rsidP="00602B99">
            <w:pPr>
              <w:ind w:left="73"/>
              <w:jc w:val="center"/>
              <w:rPr>
                <w:b/>
              </w:rPr>
            </w:pPr>
            <w:r w:rsidRPr="00602B99">
              <w:rPr>
                <w:rFonts w:eastAsia="Calibri"/>
                <w:b/>
              </w:rPr>
              <w:t>Nr.</w:t>
            </w:r>
          </w:p>
        </w:tc>
        <w:tc>
          <w:tcPr>
            <w:tcW w:w="4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5DB106" w14:textId="77777777" w:rsidR="00602B99" w:rsidRPr="00602B99" w:rsidRDefault="00602B99" w:rsidP="00602B99">
            <w:pPr>
              <w:jc w:val="center"/>
              <w:rPr>
                <w:b/>
              </w:rPr>
            </w:pPr>
            <w:r w:rsidRPr="00602B99">
              <w:rPr>
                <w:rFonts w:eastAsia="Calibri"/>
                <w:b/>
              </w:rPr>
              <w:t>Nosaukums</w:t>
            </w:r>
          </w:p>
        </w:tc>
        <w:tc>
          <w:tcPr>
            <w:tcW w:w="3896" w:type="dxa"/>
            <w:tcBorders>
              <w:top w:val="single" w:sz="5" w:space="0" w:color="000000"/>
              <w:left w:val="single" w:sz="5" w:space="0" w:color="000000"/>
              <w:bottom w:val="single" w:sz="5" w:space="0" w:color="000000"/>
              <w:right w:val="single" w:sz="5" w:space="0" w:color="000000"/>
            </w:tcBorders>
          </w:tcPr>
          <w:p w14:paraId="2E7E2C08" w14:textId="77777777" w:rsidR="00602B99" w:rsidRPr="00602B99" w:rsidRDefault="00602B99" w:rsidP="00602B99">
            <w:pPr>
              <w:widowControl w:val="0"/>
              <w:jc w:val="center"/>
              <w:rPr>
                <w:b/>
                <w:bCs/>
              </w:rPr>
            </w:pPr>
            <w:r w:rsidRPr="00602B99">
              <w:rPr>
                <w:b/>
                <w:bCs/>
              </w:rPr>
              <w:t>Pretendenta piedāvājums:</w:t>
            </w:r>
          </w:p>
          <w:p w14:paraId="2AF2EB5A" w14:textId="396BEF7F" w:rsidR="00602B99" w:rsidRPr="00602B99" w:rsidRDefault="00602B99" w:rsidP="00602B99">
            <w:pPr>
              <w:ind w:left="80"/>
              <w:jc w:val="center"/>
              <w:rPr>
                <w:rFonts w:eastAsia="Calibri"/>
                <w:b/>
              </w:rPr>
            </w:pPr>
            <w:r w:rsidRPr="00602B99">
              <w:rPr>
                <w:b/>
                <w:bCs/>
              </w:rPr>
              <w:t xml:space="preserve">Izvērsts apraksts </w:t>
            </w:r>
            <w:r w:rsidRPr="00602B99">
              <w:rPr>
                <w:b/>
                <w:bCs/>
                <w:u w:val="single"/>
              </w:rPr>
              <w:t>atbilstoši visām Tehniskās specifikācijas prasībām</w:t>
            </w: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5CD784" w14:textId="46C5BD10" w:rsidR="00602B99" w:rsidRPr="00602B99" w:rsidRDefault="00602B99" w:rsidP="00602B99">
            <w:pPr>
              <w:ind w:left="80"/>
              <w:jc w:val="center"/>
              <w:rPr>
                <w:b/>
              </w:rPr>
            </w:pPr>
            <w:r w:rsidRPr="00602B99">
              <w:rPr>
                <w:rFonts w:eastAsia="Calibri"/>
                <w:b/>
              </w:rPr>
              <w:t>Daudzums</w:t>
            </w:r>
          </w:p>
        </w:tc>
        <w:tc>
          <w:tcPr>
            <w:tcW w:w="129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C4E6D3" w14:textId="77777777" w:rsidR="00602B99" w:rsidRPr="00602B99" w:rsidRDefault="00602B99" w:rsidP="00602B99">
            <w:pPr>
              <w:ind w:left="97"/>
              <w:jc w:val="center"/>
              <w:rPr>
                <w:b/>
              </w:rPr>
            </w:pPr>
            <w:r w:rsidRPr="00602B99">
              <w:rPr>
                <w:rFonts w:eastAsia="Calibri"/>
                <w:b/>
              </w:rPr>
              <w:t>Mērvienība</w:t>
            </w:r>
          </w:p>
        </w:tc>
        <w:tc>
          <w:tcPr>
            <w:tcW w:w="1296" w:type="dxa"/>
            <w:tcBorders>
              <w:top w:val="single" w:sz="5" w:space="0" w:color="000000"/>
              <w:left w:val="single" w:sz="5" w:space="0" w:color="000000"/>
              <w:bottom w:val="single" w:sz="5" w:space="0" w:color="000000"/>
              <w:right w:val="single" w:sz="5" w:space="0" w:color="000000"/>
            </w:tcBorders>
          </w:tcPr>
          <w:p w14:paraId="183BFBD9" w14:textId="77777777" w:rsidR="00602B99" w:rsidRDefault="00602B99" w:rsidP="00602B99">
            <w:pPr>
              <w:widowControl w:val="0"/>
              <w:jc w:val="center"/>
              <w:rPr>
                <w:b/>
                <w:bCs/>
              </w:rPr>
            </w:pPr>
          </w:p>
          <w:p w14:paraId="32F19CE4" w14:textId="50398235" w:rsidR="00602B99" w:rsidRPr="00602B99" w:rsidRDefault="00602B99" w:rsidP="00602B99">
            <w:pPr>
              <w:ind w:left="97"/>
              <w:jc w:val="center"/>
              <w:rPr>
                <w:rFonts w:eastAsia="Calibri"/>
                <w:b/>
              </w:rPr>
            </w:pPr>
            <w:r>
              <w:rPr>
                <w:b/>
                <w:bCs/>
              </w:rPr>
              <w:t>Piedāvātā cena, bez PVN</w:t>
            </w:r>
          </w:p>
        </w:tc>
        <w:tc>
          <w:tcPr>
            <w:tcW w:w="1296" w:type="dxa"/>
            <w:tcBorders>
              <w:top w:val="single" w:sz="5" w:space="0" w:color="000000"/>
              <w:left w:val="single" w:sz="5" w:space="0" w:color="000000"/>
              <w:bottom w:val="single" w:sz="5" w:space="0" w:color="000000"/>
              <w:right w:val="single" w:sz="5" w:space="0" w:color="000000"/>
            </w:tcBorders>
          </w:tcPr>
          <w:p w14:paraId="494504F1" w14:textId="77777777" w:rsidR="00602B99" w:rsidRDefault="00602B99" w:rsidP="00602B99">
            <w:pPr>
              <w:widowControl w:val="0"/>
              <w:jc w:val="center"/>
              <w:rPr>
                <w:b/>
                <w:bCs/>
              </w:rPr>
            </w:pPr>
          </w:p>
          <w:p w14:paraId="7092E598" w14:textId="77DB7BA5" w:rsidR="00602B99" w:rsidRPr="00602B99" w:rsidRDefault="00602B99" w:rsidP="00602B99">
            <w:pPr>
              <w:ind w:left="97"/>
              <w:jc w:val="center"/>
              <w:rPr>
                <w:rFonts w:eastAsia="Calibri"/>
                <w:b/>
              </w:rPr>
            </w:pPr>
            <w:r>
              <w:rPr>
                <w:b/>
                <w:bCs/>
              </w:rPr>
              <w:t>PVN</w:t>
            </w:r>
          </w:p>
        </w:tc>
        <w:tc>
          <w:tcPr>
            <w:tcW w:w="1296" w:type="dxa"/>
            <w:tcBorders>
              <w:top w:val="single" w:sz="5" w:space="0" w:color="000000"/>
              <w:left w:val="single" w:sz="5" w:space="0" w:color="000000"/>
              <w:bottom w:val="single" w:sz="5" w:space="0" w:color="000000"/>
              <w:right w:val="single" w:sz="5" w:space="0" w:color="000000"/>
            </w:tcBorders>
          </w:tcPr>
          <w:p w14:paraId="3A2370F0" w14:textId="77777777" w:rsidR="00602B99" w:rsidRDefault="00602B99" w:rsidP="00602B99">
            <w:pPr>
              <w:widowControl w:val="0"/>
              <w:jc w:val="center"/>
              <w:rPr>
                <w:b/>
                <w:bCs/>
              </w:rPr>
            </w:pPr>
          </w:p>
          <w:p w14:paraId="19A07AB9" w14:textId="7CB074BC" w:rsidR="00602B99" w:rsidRPr="00602B99" w:rsidRDefault="00602B99" w:rsidP="00602B99">
            <w:pPr>
              <w:ind w:left="97"/>
              <w:jc w:val="center"/>
              <w:rPr>
                <w:rFonts w:eastAsia="Calibri"/>
                <w:b/>
              </w:rPr>
            </w:pPr>
            <w:r>
              <w:rPr>
                <w:b/>
                <w:bCs/>
              </w:rPr>
              <w:t>Piedāvātā cena, ar PVN</w:t>
            </w:r>
          </w:p>
        </w:tc>
      </w:tr>
      <w:tr w:rsidR="00602B99" w:rsidRPr="000D6A80" w14:paraId="5717759B" w14:textId="3C90D097" w:rsidTr="00602B99">
        <w:trPr>
          <w:trHeight w:val="2732"/>
          <w:jc w:val="center"/>
        </w:trPr>
        <w:tc>
          <w:tcPr>
            <w:tcW w:w="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71B3ED" w14:textId="77777777" w:rsidR="00602B99" w:rsidRPr="000D6A80" w:rsidRDefault="00602B99" w:rsidP="00FF30AE">
            <w:pPr>
              <w:ind w:left="140"/>
            </w:pPr>
            <w:r w:rsidRPr="000D6A80">
              <w:rPr>
                <w:rFonts w:eastAsia="Calibri"/>
              </w:rPr>
              <w:t>1</w:t>
            </w:r>
            <w:r>
              <w:rPr>
                <w:rFonts w:eastAsia="Calibri"/>
              </w:rPr>
              <w:t>.</w:t>
            </w:r>
          </w:p>
        </w:tc>
        <w:tc>
          <w:tcPr>
            <w:tcW w:w="4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104551" w14:textId="2CFC2966" w:rsidR="00602B99" w:rsidRPr="000D6A80" w:rsidRDefault="00602B99" w:rsidP="00FF30AE">
            <w:pPr>
              <w:ind w:left="196"/>
            </w:pPr>
            <w:r w:rsidRPr="000D6A80">
              <w:rPr>
                <w:rFonts w:eastAsia="Calibri"/>
              </w:rPr>
              <w:t>Ūdens atdzelžošanas iekārtas WATEX FA-500 x2</w:t>
            </w:r>
            <w:r>
              <w:rPr>
                <w:rFonts w:eastAsia="Calibri"/>
              </w:rPr>
              <w:t xml:space="preserve"> vai ekvivalents</w:t>
            </w:r>
            <w:r w:rsidRPr="000D6A80">
              <w:rPr>
                <w:rFonts w:eastAsia="Calibri"/>
              </w:rPr>
              <w:t xml:space="preserve">.                                      </w:t>
            </w:r>
          </w:p>
          <w:p w14:paraId="7840136F" w14:textId="77777777" w:rsidR="00602B99" w:rsidRPr="000D6A80" w:rsidRDefault="00602B99" w:rsidP="00FF30AE">
            <w:pPr>
              <w:ind w:left="196"/>
            </w:pPr>
            <w:r w:rsidRPr="000D6A80">
              <w:rPr>
                <w:rFonts w:eastAsia="Calibri"/>
              </w:rPr>
              <w:t xml:space="preserve">Iekartas ražība Q=(3.5-6.0) m3/st.                                                                 </w:t>
            </w:r>
          </w:p>
          <w:p w14:paraId="4D366F73" w14:textId="77777777" w:rsidR="00602B99" w:rsidRPr="000D6A80" w:rsidRDefault="00602B99" w:rsidP="00FF30AE">
            <w:pPr>
              <w:ind w:left="196"/>
            </w:pPr>
            <w:r w:rsidRPr="000D6A80">
              <w:rPr>
                <w:rFonts w:eastAsia="Calibri"/>
              </w:rPr>
              <w:t xml:space="preserve">Komplektā ar: Automātikso blokuvadību, kas tiek nodrošināta ar </w:t>
            </w:r>
          </w:p>
          <w:p w14:paraId="3C5E7ECC" w14:textId="77777777" w:rsidR="00602B99" w:rsidRPr="000D6A80" w:rsidRDefault="00602B99" w:rsidP="00FF30AE">
            <w:pPr>
              <w:ind w:left="196"/>
            </w:pPr>
            <w:r w:rsidRPr="000D6A80">
              <w:rPr>
                <w:rFonts w:eastAsia="Calibri"/>
              </w:rPr>
              <w:t xml:space="preserve">UNITRONICS „JZ10-11-R16” loģiskā kontroliera palīdzību,                         </w:t>
            </w:r>
          </w:p>
          <w:p w14:paraId="103320CB" w14:textId="77777777" w:rsidR="00602B99" w:rsidRPr="000D6A80" w:rsidRDefault="00602B99" w:rsidP="00FF30AE">
            <w:pPr>
              <w:ind w:left="196"/>
            </w:pPr>
            <w:r w:rsidRPr="000D6A80">
              <w:rPr>
                <w:rFonts w:eastAsia="Calibri"/>
              </w:rPr>
              <w:t xml:space="preserve">2x21x69" stiklašķiedras tvertnēm, filtrējošo materilālu,                             </w:t>
            </w:r>
          </w:p>
          <w:p w14:paraId="147DC691" w14:textId="77777777" w:rsidR="00602B99" w:rsidRPr="000D6A80" w:rsidRDefault="00602B99" w:rsidP="00FF30AE">
            <w:pPr>
              <w:ind w:left="196"/>
            </w:pPr>
            <w:r w:rsidRPr="000D6A80">
              <w:rPr>
                <w:rFonts w:eastAsia="Calibri"/>
              </w:rPr>
              <w:t>Bezeļļas kompresors METABO Basic 250-24 W PF,   BELIMO 3-gaitas elektropiedziņas vārstiem, un gaisa regulēšanas sistēmu, kas sastāv no vienvirziena vārsta, rotometra (plūsmas mērītāja), kondensāta atdalītāja un elektrovārsta.</w:t>
            </w:r>
          </w:p>
        </w:tc>
        <w:tc>
          <w:tcPr>
            <w:tcW w:w="3896" w:type="dxa"/>
            <w:tcBorders>
              <w:top w:val="single" w:sz="5" w:space="0" w:color="000000"/>
              <w:left w:val="single" w:sz="5" w:space="0" w:color="000000"/>
              <w:bottom w:val="single" w:sz="5" w:space="0" w:color="000000"/>
              <w:right w:val="single" w:sz="5" w:space="0" w:color="000000"/>
            </w:tcBorders>
          </w:tcPr>
          <w:p w14:paraId="3DD0670F" w14:textId="77777777" w:rsidR="00602B99" w:rsidRPr="000D6A80" w:rsidRDefault="00602B99" w:rsidP="00FF30AE">
            <w:pPr>
              <w:ind w:left="-10"/>
              <w:rPr>
                <w:rFonts w:eastAsia="Calibri"/>
              </w:rP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383772B5" w14:textId="443B9BAF" w:rsidR="00602B99" w:rsidRPr="000D6A80" w:rsidRDefault="00602B99" w:rsidP="00FF30AE">
            <w:pPr>
              <w:ind w:left="-10"/>
            </w:pPr>
            <w:r w:rsidRPr="000D6A80">
              <w:rPr>
                <w:rFonts w:eastAsia="Calibri"/>
              </w:rPr>
              <w:t xml:space="preserve"> </w:t>
            </w:r>
          </w:p>
          <w:p w14:paraId="42384EEA" w14:textId="77777777" w:rsidR="00602B99" w:rsidRPr="000D6A80" w:rsidRDefault="00602B99" w:rsidP="00FF30AE">
            <w:pPr>
              <w:spacing w:after="416"/>
              <w:ind w:left="-2"/>
            </w:pPr>
            <w:r w:rsidRPr="000D6A80">
              <w:rPr>
                <w:rFonts w:eastAsia="Calibri"/>
              </w:rPr>
              <w:t xml:space="preserve"> </w:t>
            </w:r>
          </w:p>
          <w:p w14:paraId="5A3A51AD" w14:textId="77777777" w:rsidR="00602B99" w:rsidRDefault="00602B99" w:rsidP="00FF30AE">
            <w:pPr>
              <w:jc w:val="center"/>
              <w:rPr>
                <w:rFonts w:eastAsia="Calibri"/>
              </w:rPr>
            </w:pPr>
          </w:p>
          <w:p w14:paraId="0A5C503D" w14:textId="77777777" w:rsidR="00602B99" w:rsidRDefault="00602B99" w:rsidP="00FF30AE">
            <w:pPr>
              <w:jc w:val="center"/>
              <w:rPr>
                <w:rFonts w:eastAsia="Calibri"/>
              </w:rPr>
            </w:pPr>
          </w:p>
          <w:p w14:paraId="127EE757" w14:textId="77777777" w:rsidR="00602B99" w:rsidRDefault="00602B99" w:rsidP="00FF30AE">
            <w:pPr>
              <w:jc w:val="center"/>
              <w:rPr>
                <w:rFonts w:eastAsia="Calibri"/>
              </w:rPr>
            </w:pPr>
          </w:p>
          <w:p w14:paraId="297DAA68" w14:textId="77777777" w:rsidR="00602B99" w:rsidRDefault="00602B99" w:rsidP="00FF30AE">
            <w:pPr>
              <w:jc w:val="center"/>
              <w:rPr>
                <w:rFonts w:eastAsia="Calibri"/>
              </w:rPr>
            </w:pPr>
          </w:p>
          <w:p w14:paraId="05383397" w14:textId="77777777" w:rsidR="00602B99" w:rsidRPr="000D6A80" w:rsidRDefault="00602B99" w:rsidP="00FF30AE">
            <w:pPr>
              <w:jc w:val="center"/>
            </w:pPr>
            <w:r w:rsidRPr="000D6A80">
              <w:rPr>
                <w:rFonts w:eastAsia="Calibri"/>
              </w:rPr>
              <w:t>1</w:t>
            </w:r>
          </w:p>
        </w:tc>
        <w:tc>
          <w:tcPr>
            <w:tcW w:w="129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1FCD65" w14:textId="77777777" w:rsidR="00602B99" w:rsidRPr="000D6A80" w:rsidRDefault="00602B99" w:rsidP="00FF30AE">
            <w:pPr>
              <w:ind w:left="102"/>
              <w:jc w:val="center"/>
            </w:pPr>
            <w:r w:rsidRPr="000D6A80">
              <w:rPr>
                <w:rFonts w:eastAsia="Calibri"/>
              </w:rPr>
              <w:t>kompl.</w:t>
            </w:r>
          </w:p>
        </w:tc>
        <w:tc>
          <w:tcPr>
            <w:tcW w:w="1296" w:type="dxa"/>
            <w:tcBorders>
              <w:top w:val="single" w:sz="5" w:space="0" w:color="000000"/>
              <w:left w:val="single" w:sz="5" w:space="0" w:color="000000"/>
              <w:bottom w:val="single" w:sz="5" w:space="0" w:color="000000"/>
              <w:right w:val="single" w:sz="5" w:space="0" w:color="000000"/>
            </w:tcBorders>
          </w:tcPr>
          <w:p w14:paraId="35E9AD60" w14:textId="77777777" w:rsidR="00602B99" w:rsidRPr="000D6A80" w:rsidRDefault="00602B99" w:rsidP="00FF30AE">
            <w:pPr>
              <w:ind w:left="102"/>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764CAD27" w14:textId="77777777" w:rsidR="00602B99" w:rsidRPr="000D6A80" w:rsidRDefault="00602B99" w:rsidP="00FF30AE">
            <w:pPr>
              <w:ind w:left="102"/>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1A9F1257" w14:textId="77777777" w:rsidR="00602B99" w:rsidRPr="000D6A80" w:rsidRDefault="00602B99" w:rsidP="00FF30AE">
            <w:pPr>
              <w:ind w:left="102"/>
              <w:jc w:val="center"/>
              <w:rPr>
                <w:rFonts w:eastAsia="Calibri"/>
              </w:rPr>
            </w:pPr>
          </w:p>
        </w:tc>
      </w:tr>
      <w:tr w:rsidR="00602B99" w:rsidRPr="000D6A80" w14:paraId="6B39E6D1" w14:textId="638F5325" w:rsidTr="00602B99">
        <w:trPr>
          <w:trHeight w:val="654"/>
          <w:jc w:val="center"/>
        </w:trPr>
        <w:tc>
          <w:tcPr>
            <w:tcW w:w="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793F3" w14:textId="77777777" w:rsidR="00602B99" w:rsidRPr="000D6A80" w:rsidRDefault="00602B99" w:rsidP="00FF30AE">
            <w:pPr>
              <w:ind w:left="140"/>
            </w:pPr>
            <w:r w:rsidRPr="000D6A80">
              <w:rPr>
                <w:rFonts w:eastAsia="Calibri"/>
              </w:rPr>
              <w:t>2</w:t>
            </w:r>
            <w:r>
              <w:rPr>
                <w:rFonts w:eastAsia="Calibri"/>
              </w:rPr>
              <w:t>.</w:t>
            </w:r>
          </w:p>
        </w:tc>
        <w:tc>
          <w:tcPr>
            <w:tcW w:w="4268" w:type="dxa"/>
            <w:tcBorders>
              <w:top w:val="single" w:sz="5" w:space="0" w:color="000000"/>
              <w:left w:val="single" w:sz="5" w:space="0" w:color="000000"/>
              <w:bottom w:val="single" w:sz="5" w:space="0" w:color="000000"/>
              <w:right w:val="single" w:sz="5" w:space="0" w:color="000000"/>
            </w:tcBorders>
            <w:shd w:val="clear" w:color="auto" w:fill="auto"/>
          </w:tcPr>
          <w:p w14:paraId="4FC3A68C" w14:textId="77777777" w:rsidR="00602B99" w:rsidRPr="000D6A80" w:rsidRDefault="00602B99" w:rsidP="00FF30AE">
            <w:pPr>
              <w:ind w:left="196" w:right="16"/>
            </w:pPr>
            <w:r w:rsidRPr="000D6A80">
              <w:rPr>
                <w:rFonts w:eastAsia="Calibri"/>
              </w:rPr>
              <w:t xml:space="preserve">Montāžas darbs objektā, cauruļvadu montāža, iekārtu uzstādīšana, palaišana un ieregulēšana darbā, apkalpojošā personāla apmācība, lietošanas </w:t>
            </w:r>
            <w:r w:rsidRPr="000D6A80">
              <w:rPr>
                <w:rFonts w:eastAsia="Calibri"/>
              </w:rPr>
              <w:lastRenderedPageBreak/>
              <w:t xml:space="preserve">instrukciju izstrāde, kontrolanalīzes.Veco iekārtu demontāža un utilizācija </w:t>
            </w:r>
          </w:p>
        </w:tc>
        <w:tc>
          <w:tcPr>
            <w:tcW w:w="3896" w:type="dxa"/>
            <w:tcBorders>
              <w:top w:val="single" w:sz="5" w:space="0" w:color="000000"/>
              <w:left w:val="single" w:sz="5" w:space="0" w:color="000000"/>
              <w:bottom w:val="single" w:sz="5" w:space="0" w:color="000000"/>
              <w:right w:val="single" w:sz="5" w:space="0" w:color="000000"/>
            </w:tcBorders>
          </w:tcPr>
          <w:p w14:paraId="6B3DB952" w14:textId="77777777" w:rsidR="00602B99" w:rsidRPr="000D6A80" w:rsidRDefault="00602B99" w:rsidP="00FF30AE">
            <w:pPr>
              <w:jc w:val="center"/>
              <w:rPr>
                <w:rFonts w:eastAsia="Calibri"/>
              </w:rPr>
            </w:pP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D91776" w14:textId="7F0E8628" w:rsidR="00602B99" w:rsidRPr="000D6A80" w:rsidRDefault="00602B99" w:rsidP="00FF30AE">
            <w:pPr>
              <w:jc w:val="center"/>
            </w:pPr>
            <w:r w:rsidRPr="000D6A80">
              <w:rPr>
                <w:rFonts w:eastAsia="Calibri"/>
              </w:rPr>
              <w:t>1</w:t>
            </w:r>
          </w:p>
        </w:tc>
        <w:tc>
          <w:tcPr>
            <w:tcW w:w="129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65D219" w14:textId="77777777" w:rsidR="00602B99" w:rsidRPr="000D6A80" w:rsidRDefault="00602B99" w:rsidP="00FF30AE">
            <w:pPr>
              <w:ind w:left="102"/>
              <w:jc w:val="center"/>
            </w:pPr>
            <w:r w:rsidRPr="000D6A80">
              <w:rPr>
                <w:rFonts w:eastAsia="Calibri"/>
              </w:rPr>
              <w:t>kompl.</w:t>
            </w:r>
          </w:p>
        </w:tc>
        <w:tc>
          <w:tcPr>
            <w:tcW w:w="1296" w:type="dxa"/>
            <w:tcBorders>
              <w:top w:val="single" w:sz="5" w:space="0" w:color="000000"/>
              <w:left w:val="single" w:sz="5" w:space="0" w:color="000000"/>
              <w:bottom w:val="single" w:sz="5" w:space="0" w:color="000000"/>
              <w:right w:val="single" w:sz="5" w:space="0" w:color="000000"/>
            </w:tcBorders>
          </w:tcPr>
          <w:p w14:paraId="6C40927A" w14:textId="77777777" w:rsidR="00602B99" w:rsidRPr="000D6A80" w:rsidRDefault="00602B99" w:rsidP="00FF30AE">
            <w:pPr>
              <w:ind w:left="102"/>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4D86001E" w14:textId="77777777" w:rsidR="00602B99" w:rsidRPr="000D6A80" w:rsidRDefault="00602B99" w:rsidP="00FF30AE">
            <w:pPr>
              <w:ind w:left="102"/>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0C758D7C" w14:textId="77777777" w:rsidR="00602B99" w:rsidRPr="000D6A80" w:rsidRDefault="00602B99" w:rsidP="00FF30AE">
            <w:pPr>
              <w:ind w:left="102"/>
              <w:jc w:val="center"/>
              <w:rPr>
                <w:rFonts w:eastAsia="Calibri"/>
              </w:rPr>
            </w:pPr>
          </w:p>
        </w:tc>
      </w:tr>
      <w:tr w:rsidR="00602B99" w:rsidRPr="000D6A80" w14:paraId="085E911C" w14:textId="14C175C3" w:rsidTr="00602B99">
        <w:trPr>
          <w:trHeight w:val="679"/>
          <w:jc w:val="center"/>
        </w:trPr>
        <w:tc>
          <w:tcPr>
            <w:tcW w:w="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58C2AF" w14:textId="77777777" w:rsidR="00602B99" w:rsidRPr="000D6A80" w:rsidRDefault="00602B99" w:rsidP="00FF30AE">
            <w:pPr>
              <w:ind w:left="140"/>
            </w:pPr>
            <w:r w:rsidRPr="000D6A80">
              <w:rPr>
                <w:rFonts w:eastAsia="Calibri"/>
              </w:rPr>
              <w:t>3</w:t>
            </w:r>
            <w:r>
              <w:rPr>
                <w:rFonts w:eastAsia="Calibri"/>
              </w:rPr>
              <w:t>.</w:t>
            </w:r>
          </w:p>
        </w:tc>
        <w:tc>
          <w:tcPr>
            <w:tcW w:w="4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3176A3" w14:textId="77777777" w:rsidR="00602B99" w:rsidRPr="000D6A80" w:rsidRDefault="00602B99" w:rsidP="00FF30AE">
            <w:pPr>
              <w:ind w:left="196"/>
            </w:pPr>
            <w:r w:rsidRPr="000D6A80">
              <w:rPr>
                <w:rFonts w:eastAsia="Calibri"/>
              </w:rPr>
              <w:t>Montāžas materiāli - cauruļvadi, savienojumi, noslēgarmatūra, stiprinājumi, manometri, paraugņemšnas ventīļi, PVC d40/d50</w:t>
            </w:r>
          </w:p>
        </w:tc>
        <w:tc>
          <w:tcPr>
            <w:tcW w:w="3896" w:type="dxa"/>
            <w:tcBorders>
              <w:top w:val="single" w:sz="5" w:space="0" w:color="000000"/>
              <w:left w:val="single" w:sz="5" w:space="0" w:color="000000"/>
              <w:bottom w:val="single" w:sz="5" w:space="0" w:color="000000"/>
              <w:right w:val="single" w:sz="5" w:space="0" w:color="000000"/>
            </w:tcBorders>
          </w:tcPr>
          <w:p w14:paraId="7C44560F" w14:textId="77777777" w:rsidR="00602B99" w:rsidRPr="000D6A80" w:rsidRDefault="00602B99" w:rsidP="00FF30AE">
            <w:pPr>
              <w:jc w:val="center"/>
              <w:rPr>
                <w:rFonts w:eastAsia="Calibri"/>
              </w:rPr>
            </w:pP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A1147E" w14:textId="39FB6451" w:rsidR="00602B99" w:rsidRPr="000D6A80" w:rsidRDefault="00602B99" w:rsidP="00FF30AE">
            <w:pPr>
              <w:jc w:val="center"/>
            </w:pPr>
            <w:r w:rsidRPr="000D6A80">
              <w:rPr>
                <w:rFonts w:eastAsia="Calibri"/>
              </w:rPr>
              <w:t>1</w:t>
            </w:r>
          </w:p>
        </w:tc>
        <w:tc>
          <w:tcPr>
            <w:tcW w:w="129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9C1857" w14:textId="77777777" w:rsidR="00602B99" w:rsidRPr="000D6A80" w:rsidRDefault="00602B99" w:rsidP="00FF30AE">
            <w:pPr>
              <w:ind w:left="102"/>
              <w:jc w:val="center"/>
            </w:pPr>
            <w:r w:rsidRPr="000D6A80">
              <w:rPr>
                <w:rFonts w:eastAsia="Calibri"/>
              </w:rPr>
              <w:t>kompl.</w:t>
            </w:r>
          </w:p>
        </w:tc>
        <w:tc>
          <w:tcPr>
            <w:tcW w:w="1296" w:type="dxa"/>
            <w:tcBorders>
              <w:top w:val="single" w:sz="5" w:space="0" w:color="000000"/>
              <w:left w:val="single" w:sz="5" w:space="0" w:color="000000"/>
              <w:bottom w:val="single" w:sz="5" w:space="0" w:color="000000"/>
              <w:right w:val="single" w:sz="5" w:space="0" w:color="000000"/>
            </w:tcBorders>
          </w:tcPr>
          <w:p w14:paraId="2F91541F" w14:textId="77777777" w:rsidR="00602B99" w:rsidRPr="000D6A80" w:rsidRDefault="00602B99" w:rsidP="00FF30AE">
            <w:pPr>
              <w:ind w:left="102"/>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519F069B" w14:textId="77777777" w:rsidR="00602B99" w:rsidRPr="000D6A80" w:rsidRDefault="00602B99" w:rsidP="00FF30AE">
            <w:pPr>
              <w:ind w:left="102"/>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5CCF77A7" w14:textId="77777777" w:rsidR="00602B99" w:rsidRPr="000D6A80" w:rsidRDefault="00602B99" w:rsidP="00FF30AE">
            <w:pPr>
              <w:ind w:left="102"/>
              <w:jc w:val="center"/>
              <w:rPr>
                <w:rFonts w:eastAsia="Calibri"/>
              </w:rPr>
            </w:pPr>
          </w:p>
        </w:tc>
      </w:tr>
      <w:tr w:rsidR="00602B99" w:rsidRPr="000D6A80" w14:paraId="29759B76" w14:textId="1E2E3C41" w:rsidTr="00602B99">
        <w:trPr>
          <w:trHeight w:val="547"/>
          <w:jc w:val="center"/>
        </w:trPr>
        <w:tc>
          <w:tcPr>
            <w:tcW w:w="54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187EF" w14:textId="77777777" w:rsidR="00602B99" w:rsidRPr="000D6A80" w:rsidRDefault="00602B99" w:rsidP="00FF30AE">
            <w:pPr>
              <w:ind w:left="140"/>
            </w:pPr>
            <w:r w:rsidRPr="000D6A80">
              <w:rPr>
                <w:rFonts w:eastAsia="Calibri"/>
              </w:rPr>
              <w:t>4</w:t>
            </w:r>
            <w:r>
              <w:rPr>
                <w:rFonts w:eastAsia="Calibri"/>
              </w:rPr>
              <w:t>.</w:t>
            </w:r>
          </w:p>
        </w:tc>
        <w:tc>
          <w:tcPr>
            <w:tcW w:w="4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8AE79" w14:textId="77777777" w:rsidR="00602B99" w:rsidRPr="000D6A80" w:rsidRDefault="00602B99" w:rsidP="00FF30AE">
            <w:pPr>
              <w:ind w:left="196"/>
            </w:pPr>
            <w:r w:rsidRPr="000D6A80">
              <w:rPr>
                <w:rFonts w:eastAsia="Calibri"/>
              </w:rPr>
              <w:t>Transporta izmaksas</w:t>
            </w:r>
          </w:p>
        </w:tc>
        <w:tc>
          <w:tcPr>
            <w:tcW w:w="3896" w:type="dxa"/>
            <w:tcBorders>
              <w:top w:val="single" w:sz="5" w:space="0" w:color="000000"/>
              <w:left w:val="single" w:sz="5" w:space="0" w:color="000000"/>
              <w:bottom w:val="single" w:sz="5" w:space="0" w:color="000000"/>
              <w:right w:val="single" w:sz="5" w:space="0" w:color="000000"/>
            </w:tcBorders>
          </w:tcPr>
          <w:p w14:paraId="5ECE086A" w14:textId="77777777" w:rsidR="00602B99" w:rsidRPr="000D6A80" w:rsidRDefault="00602B99" w:rsidP="00FF30AE">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4A18D9" w14:textId="64A66719" w:rsidR="00602B99" w:rsidRPr="000D6A80" w:rsidRDefault="00602B99" w:rsidP="00FF30AE">
            <w:pPr>
              <w:jc w:val="center"/>
            </w:pPr>
          </w:p>
        </w:tc>
        <w:tc>
          <w:tcPr>
            <w:tcW w:w="129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A7FBD9" w14:textId="77777777" w:rsidR="00602B99" w:rsidRPr="000D6A80" w:rsidRDefault="00602B99" w:rsidP="00FF30AE">
            <w:pPr>
              <w:ind w:left="17"/>
              <w:jc w:val="center"/>
            </w:pPr>
            <w:r w:rsidRPr="000D6A80">
              <w:rPr>
                <w:rFonts w:eastAsia="Calibri"/>
              </w:rPr>
              <w:t>km.</w:t>
            </w:r>
          </w:p>
        </w:tc>
        <w:tc>
          <w:tcPr>
            <w:tcW w:w="1296" w:type="dxa"/>
            <w:tcBorders>
              <w:top w:val="single" w:sz="5" w:space="0" w:color="000000"/>
              <w:left w:val="single" w:sz="5" w:space="0" w:color="000000"/>
              <w:bottom w:val="single" w:sz="5" w:space="0" w:color="000000"/>
              <w:right w:val="single" w:sz="5" w:space="0" w:color="000000"/>
            </w:tcBorders>
          </w:tcPr>
          <w:p w14:paraId="58597A25" w14:textId="77777777" w:rsidR="00602B99" w:rsidRPr="000D6A80" w:rsidRDefault="00602B99" w:rsidP="00FF30AE">
            <w:pPr>
              <w:ind w:left="17"/>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4919415B" w14:textId="77777777" w:rsidR="00602B99" w:rsidRPr="000D6A80" w:rsidRDefault="00602B99" w:rsidP="00FF30AE">
            <w:pPr>
              <w:ind w:left="17"/>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6ECA4361" w14:textId="77777777" w:rsidR="00602B99" w:rsidRPr="000D6A80" w:rsidRDefault="00602B99" w:rsidP="00FF30AE">
            <w:pPr>
              <w:ind w:left="17"/>
              <w:jc w:val="center"/>
              <w:rPr>
                <w:rFonts w:eastAsia="Calibri"/>
              </w:rPr>
            </w:pPr>
          </w:p>
        </w:tc>
      </w:tr>
      <w:tr w:rsidR="00602B99" w:rsidRPr="000D6A80" w14:paraId="25C41B11" w14:textId="77777777" w:rsidTr="00602B99">
        <w:trPr>
          <w:trHeight w:val="547"/>
          <w:jc w:val="center"/>
        </w:trPr>
        <w:tc>
          <w:tcPr>
            <w:tcW w:w="1127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7B9ACDBA" w14:textId="5922FFCE" w:rsidR="00602B99" w:rsidRPr="00602B99" w:rsidRDefault="00602B99" w:rsidP="00602B99">
            <w:pPr>
              <w:ind w:left="17"/>
              <w:jc w:val="center"/>
              <w:rPr>
                <w:rFonts w:eastAsia="Calibri"/>
                <w:b/>
              </w:rPr>
            </w:pPr>
            <w:r>
              <w:rPr>
                <w:rFonts w:eastAsia="Calibri"/>
                <w:b/>
              </w:rPr>
              <w:t xml:space="preserve">                                                                                                                                                                      </w:t>
            </w:r>
            <w:r w:rsidRPr="00602B99">
              <w:rPr>
                <w:rFonts w:eastAsia="Calibri"/>
                <w:b/>
              </w:rPr>
              <w:t>KOPĀ</w:t>
            </w:r>
          </w:p>
        </w:tc>
        <w:tc>
          <w:tcPr>
            <w:tcW w:w="1296" w:type="dxa"/>
            <w:tcBorders>
              <w:top w:val="single" w:sz="5" w:space="0" w:color="000000"/>
              <w:left w:val="single" w:sz="5" w:space="0" w:color="000000"/>
              <w:bottom w:val="single" w:sz="5" w:space="0" w:color="000000"/>
              <w:right w:val="single" w:sz="5" w:space="0" w:color="000000"/>
            </w:tcBorders>
          </w:tcPr>
          <w:p w14:paraId="7CD34703" w14:textId="77777777" w:rsidR="00602B99" w:rsidRPr="000D6A80" w:rsidRDefault="00602B99" w:rsidP="00FF30AE">
            <w:pPr>
              <w:ind w:left="17"/>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50583467" w14:textId="77777777" w:rsidR="00602B99" w:rsidRPr="000D6A80" w:rsidRDefault="00602B99" w:rsidP="00FF30AE">
            <w:pPr>
              <w:ind w:left="17"/>
              <w:jc w:val="center"/>
              <w:rPr>
                <w:rFonts w:eastAsia="Calibri"/>
              </w:rPr>
            </w:pPr>
          </w:p>
        </w:tc>
        <w:tc>
          <w:tcPr>
            <w:tcW w:w="1296" w:type="dxa"/>
            <w:tcBorders>
              <w:top w:val="single" w:sz="5" w:space="0" w:color="000000"/>
              <w:left w:val="single" w:sz="5" w:space="0" w:color="000000"/>
              <w:bottom w:val="single" w:sz="5" w:space="0" w:color="000000"/>
              <w:right w:val="single" w:sz="5" w:space="0" w:color="000000"/>
            </w:tcBorders>
          </w:tcPr>
          <w:p w14:paraId="62DF2610" w14:textId="77777777" w:rsidR="00602B99" w:rsidRPr="000D6A80" w:rsidRDefault="00602B99" w:rsidP="00FF30AE">
            <w:pPr>
              <w:ind w:left="17"/>
              <w:jc w:val="center"/>
              <w:rPr>
                <w:rFonts w:eastAsia="Calibri"/>
              </w:rPr>
            </w:pPr>
          </w:p>
        </w:tc>
      </w:tr>
    </w:tbl>
    <w:p w14:paraId="35D68056" w14:textId="77777777" w:rsidR="00DB010C" w:rsidRDefault="00DB010C" w:rsidP="005D1F90">
      <w:pPr>
        <w:ind w:left="567"/>
        <w:jc w:val="center"/>
        <w:rPr>
          <w:rFonts w:ascii="Times New Roman Bold" w:hAnsi="Times New Roman Bold"/>
          <w:b/>
          <w:caps/>
          <w:color w:val="000000"/>
        </w:rPr>
      </w:pPr>
    </w:p>
    <w:p w14:paraId="65978C24" w14:textId="5C6244CE" w:rsidR="002E2DAD" w:rsidRPr="00961DA1" w:rsidRDefault="00736782"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Pakalpojums</w:t>
      </w:r>
      <w:r w:rsidR="002E2DAD" w:rsidRPr="00961DA1">
        <w:rPr>
          <w:kern w:val="28"/>
          <w:lang w:eastAsia="lv-LV"/>
        </w:rPr>
        <w:t xml:space="preserve"> tiks </w:t>
      </w:r>
      <w:r>
        <w:rPr>
          <w:kern w:val="28"/>
          <w:lang w:eastAsia="lv-LV"/>
        </w:rPr>
        <w:t>sniegts</w:t>
      </w:r>
      <w:r w:rsidR="002E2DAD">
        <w:rPr>
          <w:kern w:val="28"/>
          <w:lang w:eastAsia="lv-LV"/>
        </w:rPr>
        <w:t xml:space="preserve"> līdz</w:t>
      </w:r>
      <w:r w:rsidR="002E2DAD"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69210087" w14:textId="4B89206E" w:rsidR="00AB3677" w:rsidRDefault="00AB3677" w:rsidP="00AB3677">
      <w:pPr>
        <w:tabs>
          <w:tab w:val="left" w:pos="0"/>
        </w:tabs>
        <w:spacing w:line="256" w:lineRule="auto"/>
        <w:jc w:val="both"/>
        <w:rPr>
          <w:rFonts w:eastAsia="Calibri"/>
        </w:rPr>
      </w:pPr>
      <w:r>
        <w:t>Piegādātās preces</w:t>
      </w:r>
      <w:r>
        <w:t xml:space="preserve"> un pabeigto darbu</w:t>
      </w:r>
      <w:bookmarkStart w:id="1" w:name="_GoBack"/>
      <w:bookmarkEnd w:id="1"/>
      <w:r>
        <w:t xml:space="preserve"> garantijas termiņš būs ______________________________.</w:t>
      </w:r>
    </w:p>
    <w:p w14:paraId="321E32A1" w14:textId="77777777" w:rsidR="00AB3677" w:rsidRDefault="00AB3677" w:rsidP="00A34744">
      <w:pPr>
        <w:jc w:val="both"/>
        <w:rPr>
          <w:lang w:eastAsia="lv-LV"/>
        </w:rPr>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EDD8F" w14:textId="77777777" w:rsidR="00360046" w:rsidRDefault="00360046" w:rsidP="003A4B89">
      <w:r>
        <w:separator/>
      </w:r>
    </w:p>
  </w:endnote>
  <w:endnote w:type="continuationSeparator" w:id="0">
    <w:p w14:paraId="2A070594" w14:textId="77777777" w:rsidR="00360046" w:rsidRDefault="00360046"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D68F9" w14:textId="77777777" w:rsidR="00360046" w:rsidRDefault="00360046" w:rsidP="003A4B89">
      <w:r>
        <w:separator/>
      </w:r>
    </w:p>
  </w:footnote>
  <w:footnote w:type="continuationSeparator" w:id="0">
    <w:p w14:paraId="63209961" w14:textId="77777777" w:rsidR="00360046" w:rsidRDefault="00360046"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06405C"/>
    <w:multiLevelType w:val="multilevel"/>
    <w:tmpl w:val="BB1EE69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583A6EE2"/>
    <w:multiLevelType w:val="multilevel"/>
    <w:tmpl w:val="087A9AD0"/>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9"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1" w15:restartNumberingAfterBreak="0">
    <w:nsid w:val="6B002995"/>
    <w:multiLevelType w:val="multilevel"/>
    <w:tmpl w:val="85661F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5"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1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1"/>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30"/>
  </w:num>
  <w:num w:numId="11">
    <w:abstractNumId w:val="3"/>
  </w:num>
  <w:num w:numId="12">
    <w:abstractNumId w:val="34"/>
  </w:num>
  <w:num w:numId="13">
    <w:abstractNumId w:val="29"/>
  </w:num>
  <w:num w:numId="14">
    <w:abstractNumId w:val="22"/>
  </w:num>
  <w:num w:numId="15">
    <w:abstractNumId w:val="36"/>
  </w:num>
  <w:num w:numId="16">
    <w:abstractNumId w:val="12"/>
  </w:num>
  <w:num w:numId="17">
    <w:abstractNumId w:val="0"/>
  </w:num>
  <w:num w:numId="18">
    <w:abstractNumId w:val="27"/>
  </w:num>
  <w:num w:numId="19">
    <w:abstractNumId w:val="25"/>
  </w:num>
  <w:num w:numId="20">
    <w:abstractNumId w:val="7"/>
  </w:num>
  <w:num w:numId="21">
    <w:abstractNumId w:val="20"/>
  </w:num>
  <w:num w:numId="22">
    <w:abstractNumId w:val="2"/>
  </w:num>
  <w:num w:numId="23">
    <w:abstractNumId w:val="33"/>
  </w:num>
  <w:num w:numId="24">
    <w:abstractNumId w:val="5"/>
  </w:num>
  <w:num w:numId="25">
    <w:abstractNumId w:val="26"/>
  </w:num>
  <w:num w:numId="26">
    <w:abstractNumId w:val="4"/>
  </w:num>
  <w:num w:numId="27">
    <w:abstractNumId w:val="6"/>
  </w:num>
  <w:num w:numId="28">
    <w:abstractNumId w:val="16"/>
  </w:num>
  <w:num w:numId="29">
    <w:abstractNumId w:val="32"/>
  </w:num>
  <w:num w:numId="30">
    <w:abstractNumId w:val="35"/>
  </w:num>
  <w:num w:numId="31">
    <w:abstractNumId w:val="1"/>
  </w:num>
  <w:num w:numId="32">
    <w:abstractNumId w:val="14"/>
  </w:num>
  <w:num w:numId="33">
    <w:abstractNumId w:val="10"/>
  </w:num>
  <w:num w:numId="34">
    <w:abstractNumId w:val="8"/>
  </w:num>
  <w:num w:numId="35">
    <w:abstractNumId w:val="24"/>
  </w:num>
  <w:num w:numId="36">
    <w:abstractNumId w:val="31"/>
  </w:num>
  <w:num w:numId="37">
    <w:abstractNumId w:val="1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1085A"/>
    <w:rsid w:val="00031434"/>
    <w:rsid w:val="0005413B"/>
    <w:rsid w:val="0005604E"/>
    <w:rsid w:val="000731D7"/>
    <w:rsid w:val="00097F20"/>
    <w:rsid w:val="000B5392"/>
    <w:rsid w:val="000C5819"/>
    <w:rsid w:val="000D6A80"/>
    <w:rsid w:val="000E3DA6"/>
    <w:rsid w:val="00104829"/>
    <w:rsid w:val="00105AC4"/>
    <w:rsid w:val="00112C38"/>
    <w:rsid w:val="00142A9D"/>
    <w:rsid w:val="00142B55"/>
    <w:rsid w:val="00171444"/>
    <w:rsid w:val="001832D0"/>
    <w:rsid w:val="001B0592"/>
    <w:rsid w:val="001C1883"/>
    <w:rsid w:val="001D45DD"/>
    <w:rsid w:val="001D7E5D"/>
    <w:rsid w:val="001F69C9"/>
    <w:rsid w:val="0021789F"/>
    <w:rsid w:val="00251877"/>
    <w:rsid w:val="002548E6"/>
    <w:rsid w:val="00254F00"/>
    <w:rsid w:val="00274D72"/>
    <w:rsid w:val="002A05B6"/>
    <w:rsid w:val="002A3813"/>
    <w:rsid w:val="002A4BC8"/>
    <w:rsid w:val="002C0B81"/>
    <w:rsid w:val="002E2DAD"/>
    <w:rsid w:val="002F4859"/>
    <w:rsid w:val="00313AFE"/>
    <w:rsid w:val="003243FE"/>
    <w:rsid w:val="003303E7"/>
    <w:rsid w:val="00336A71"/>
    <w:rsid w:val="00360046"/>
    <w:rsid w:val="0036414F"/>
    <w:rsid w:val="00375AEB"/>
    <w:rsid w:val="00394DB3"/>
    <w:rsid w:val="003A4B89"/>
    <w:rsid w:val="003B6BAE"/>
    <w:rsid w:val="003D4B76"/>
    <w:rsid w:val="00405690"/>
    <w:rsid w:val="00407E29"/>
    <w:rsid w:val="0041753B"/>
    <w:rsid w:val="00445C2B"/>
    <w:rsid w:val="004612CA"/>
    <w:rsid w:val="004A71F7"/>
    <w:rsid w:val="004E0684"/>
    <w:rsid w:val="004F31D6"/>
    <w:rsid w:val="00500F2D"/>
    <w:rsid w:val="005043D6"/>
    <w:rsid w:val="00521499"/>
    <w:rsid w:val="005C00D9"/>
    <w:rsid w:val="005C4A55"/>
    <w:rsid w:val="005C62D5"/>
    <w:rsid w:val="005D1F90"/>
    <w:rsid w:val="005E3693"/>
    <w:rsid w:val="005E7661"/>
    <w:rsid w:val="005F1187"/>
    <w:rsid w:val="00602B99"/>
    <w:rsid w:val="0063056E"/>
    <w:rsid w:val="00671DAC"/>
    <w:rsid w:val="0068380C"/>
    <w:rsid w:val="00694DCF"/>
    <w:rsid w:val="006959F0"/>
    <w:rsid w:val="006A4ACA"/>
    <w:rsid w:val="006B11DF"/>
    <w:rsid w:val="006C07C7"/>
    <w:rsid w:val="006F04D4"/>
    <w:rsid w:val="007073B7"/>
    <w:rsid w:val="00722F9B"/>
    <w:rsid w:val="00736782"/>
    <w:rsid w:val="00744F6E"/>
    <w:rsid w:val="00745A15"/>
    <w:rsid w:val="007476D1"/>
    <w:rsid w:val="007606B5"/>
    <w:rsid w:val="00760F06"/>
    <w:rsid w:val="00786ED9"/>
    <w:rsid w:val="00793B70"/>
    <w:rsid w:val="007B5266"/>
    <w:rsid w:val="00817810"/>
    <w:rsid w:val="00827A96"/>
    <w:rsid w:val="008378D6"/>
    <w:rsid w:val="00855850"/>
    <w:rsid w:val="00875C55"/>
    <w:rsid w:val="008A3A1E"/>
    <w:rsid w:val="008B00B2"/>
    <w:rsid w:val="008B2EFD"/>
    <w:rsid w:val="008B5A38"/>
    <w:rsid w:val="008B7486"/>
    <w:rsid w:val="008D20FF"/>
    <w:rsid w:val="008D2917"/>
    <w:rsid w:val="008D3B81"/>
    <w:rsid w:val="008E37E9"/>
    <w:rsid w:val="008E7341"/>
    <w:rsid w:val="008F217F"/>
    <w:rsid w:val="009438AE"/>
    <w:rsid w:val="00962BF8"/>
    <w:rsid w:val="009E22BB"/>
    <w:rsid w:val="009F2E05"/>
    <w:rsid w:val="00A0412A"/>
    <w:rsid w:val="00A34744"/>
    <w:rsid w:val="00A77720"/>
    <w:rsid w:val="00AA4AB1"/>
    <w:rsid w:val="00AB3677"/>
    <w:rsid w:val="00AB6786"/>
    <w:rsid w:val="00AC2CC0"/>
    <w:rsid w:val="00AC3953"/>
    <w:rsid w:val="00AD247F"/>
    <w:rsid w:val="00AF2211"/>
    <w:rsid w:val="00B114FE"/>
    <w:rsid w:val="00B21F60"/>
    <w:rsid w:val="00BC21F1"/>
    <w:rsid w:val="00BE4E7E"/>
    <w:rsid w:val="00BF30F0"/>
    <w:rsid w:val="00C130E4"/>
    <w:rsid w:val="00C22168"/>
    <w:rsid w:val="00C52D15"/>
    <w:rsid w:val="00C63BC2"/>
    <w:rsid w:val="00C66C1C"/>
    <w:rsid w:val="00C70712"/>
    <w:rsid w:val="00C836FE"/>
    <w:rsid w:val="00CE7051"/>
    <w:rsid w:val="00CF146A"/>
    <w:rsid w:val="00D014A6"/>
    <w:rsid w:val="00D57EB7"/>
    <w:rsid w:val="00D80816"/>
    <w:rsid w:val="00D81E6E"/>
    <w:rsid w:val="00DA75DE"/>
    <w:rsid w:val="00DB010C"/>
    <w:rsid w:val="00DC4A02"/>
    <w:rsid w:val="00E47B3F"/>
    <w:rsid w:val="00E611CD"/>
    <w:rsid w:val="00E632DB"/>
    <w:rsid w:val="00EB50B2"/>
    <w:rsid w:val="00EC2D98"/>
    <w:rsid w:val="00EC49BD"/>
    <w:rsid w:val="00ED1EC2"/>
    <w:rsid w:val="00ED50C6"/>
    <w:rsid w:val="00ED6ACB"/>
    <w:rsid w:val="00ED70C3"/>
    <w:rsid w:val="00F07334"/>
    <w:rsid w:val="00F10347"/>
    <w:rsid w:val="00F11CCD"/>
    <w:rsid w:val="00F15025"/>
    <w:rsid w:val="00F40432"/>
    <w:rsid w:val="00F43E87"/>
    <w:rsid w:val="00F52AFB"/>
    <w:rsid w:val="00F7517B"/>
    <w:rsid w:val="00FA73E1"/>
    <w:rsid w:val="00FD4B4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Neatrisintapieminana1">
    <w:name w:val="Neatrisināta pieminēšana1"/>
    <w:basedOn w:val="DefaultParagraphFont"/>
    <w:uiPriority w:val="99"/>
    <w:semiHidden/>
    <w:unhideWhenUsed/>
    <w:rsid w:val="00EB50B2"/>
    <w:rPr>
      <w:color w:val="605E5C"/>
      <w:shd w:val="clear" w:color="auto" w:fill="E1DFDD"/>
    </w:rPr>
  </w:style>
  <w:style w:type="paragraph" w:styleId="NormalWeb">
    <w:name w:val="Normal (Web)"/>
    <w:basedOn w:val="Normal"/>
    <w:uiPriority w:val="99"/>
    <w:unhideWhenUsed/>
    <w:rsid w:val="002E2DAD"/>
    <w:pPr>
      <w:spacing w:before="100" w:beforeAutospacing="1" w:after="100" w:afterAutospacing="1"/>
    </w:pPr>
    <w:rPr>
      <w:lang w:eastAsia="lv-LV"/>
    </w:rPr>
  </w:style>
  <w:style w:type="table" w:customStyle="1" w:styleId="TableGrid0">
    <w:name w:val="TableGrid"/>
    <w:rsid w:val="000D6A80"/>
    <w:rPr>
      <w:rFonts w:eastAsiaTheme="minorEastAsia"/>
      <w:sz w:val="22"/>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zuciems@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298EC-B1C1-4283-9715-8EDEDC81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5760</Words>
  <Characters>3284</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Ingas</cp:lastModifiedBy>
  <cp:revision>11</cp:revision>
  <cp:lastPrinted>2021-08-02T12:12:00Z</cp:lastPrinted>
  <dcterms:created xsi:type="dcterms:W3CDTF">2021-07-21T13:34:00Z</dcterms:created>
  <dcterms:modified xsi:type="dcterms:W3CDTF">2021-08-02T12:13:00Z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