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1D62" w14:textId="77777777" w:rsidR="00CC5C24" w:rsidRDefault="00CC5C24" w:rsidP="00CC5C24">
      <w:pPr>
        <w:spacing w:after="120"/>
        <w:ind w:firstLine="720"/>
        <w:jc w:val="center"/>
        <w:rPr>
          <w:b/>
          <w:sz w:val="28"/>
          <w:szCs w:val="28"/>
        </w:rPr>
      </w:pPr>
      <w:r>
        <w:rPr>
          <w:b/>
          <w:noProof/>
          <w:sz w:val="28"/>
          <w:szCs w:val="28"/>
          <w:lang w:val="en-US" w:eastAsia="en-US"/>
        </w:rPr>
        <w:drawing>
          <wp:inline distT="0" distB="0" distL="0" distR="0" wp14:anchorId="560D3361" wp14:editId="5378F278">
            <wp:extent cx="556260" cy="762000"/>
            <wp:effectExtent l="0" t="0" r="0" b="0"/>
            <wp:docPr id="1" name="Attēls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p w14:paraId="353610F1" w14:textId="77777777" w:rsidR="00CC5C24" w:rsidRDefault="00CC5C24" w:rsidP="00CC5C24">
      <w:pPr>
        <w:pBdr>
          <w:bottom w:val="single" w:sz="12" w:space="1" w:color="auto"/>
        </w:pBdr>
        <w:ind w:firstLine="720"/>
        <w:jc w:val="center"/>
        <w:rPr>
          <w:b/>
          <w:sz w:val="28"/>
          <w:szCs w:val="28"/>
        </w:rPr>
      </w:pPr>
      <w:r>
        <w:rPr>
          <w:b/>
          <w:sz w:val="28"/>
          <w:szCs w:val="28"/>
        </w:rPr>
        <w:t>BALVU NOVADA PAŠVALDĪBA</w:t>
      </w:r>
    </w:p>
    <w:p w14:paraId="7634CD4E" w14:textId="77777777" w:rsidR="00CC5C24" w:rsidRDefault="00CC5C24" w:rsidP="00CC5C24">
      <w:pPr>
        <w:pBdr>
          <w:bottom w:val="single" w:sz="12" w:space="1" w:color="auto"/>
        </w:pBdr>
        <w:ind w:firstLine="720"/>
        <w:jc w:val="center"/>
        <w:rPr>
          <w:rFonts w:ascii="Times New Roman Bold" w:hAnsi="Times New Roman Bold"/>
          <w:b/>
          <w:caps/>
          <w:sz w:val="28"/>
          <w:szCs w:val="28"/>
        </w:rPr>
      </w:pPr>
      <w:r>
        <w:rPr>
          <w:rFonts w:ascii="Times New Roman Bold" w:hAnsi="Times New Roman Bold"/>
          <w:b/>
          <w:caps/>
          <w:sz w:val="28"/>
          <w:szCs w:val="28"/>
        </w:rPr>
        <w:t xml:space="preserve">Viļakas pirmsskolas izglītības iestādes  </w:t>
      </w:r>
    </w:p>
    <w:p w14:paraId="62B52EC8" w14:textId="77777777" w:rsidR="00CC5C24" w:rsidRDefault="00CC5C24" w:rsidP="00CC5C24">
      <w:pPr>
        <w:pBdr>
          <w:bottom w:val="single" w:sz="12" w:space="1" w:color="auto"/>
        </w:pBdr>
        <w:ind w:firstLine="720"/>
        <w:jc w:val="center"/>
        <w:rPr>
          <w:rFonts w:ascii="Times New Roman Bold" w:hAnsi="Times New Roman Bold"/>
          <w:b/>
          <w:caps/>
          <w:sz w:val="28"/>
          <w:szCs w:val="28"/>
        </w:rPr>
      </w:pPr>
      <w:r>
        <w:rPr>
          <w:rFonts w:ascii="Times New Roman Bold" w:hAnsi="Times New Roman Bold"/>
          <w:b/>
          <w:caps/>
          <w:sz w:val="28"/>
          <w:szCs w:val="28"/>
        </w:rPr>
        <w:t>“Namiņš”</w:t>
      </w:r>
    </w:p>
    <w:p w14:paraId="5BD09BD3" w14:textId="77777777" w:rsidR="00CC5C24" w:rsidRDefault="00CC5C24" w:rsidP="00CC5C24">
      <w:pPr>
        <w:ind w:firstLine="720"/>
        <w:jc w:val="center"/>
      </w:pPr>
      <w:r>
        <w:t>Reģ.Nr. 40900024260, Liepnas iela 18, Viļaka, Balvu novads, LV-4583</w:t>
      </w:r>
    </w:p>
    <w:p w14:paraId="6CF6E071" w14:textId="77777777" w:rsidR="00CC5C24" w:rsidRDefault="00CC5C24" w:rsidP="00CC5C24">
      <w:pPr>
        <w:ind w:firstLine="720"/>
        <w:jc w:val="center"/>
      </w:pPr>
      <w:r>
        <w:t>tālrunis 64563291,  e-pasts: vilakapii@balvi.lv</w:t>
      </w:r>
    </w:p>
    <w:p w14:paraId="0E6D3543" w14:textId="77777777" w:rsidR="001638A4" w:rsidRDefault="001638A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2724" w:type="dxa"/>
        <w:tblInd w:w="3227" w:type="dxa"/>
        <w:tblLayout w:type="fixed"/>
        <w:tblLook w:val="0000" w:firstRow="0" w:lastRow="0" w:firstColumn="0" w:lastColumn="0" w:noHBand="0" w:noVBand="0"/>
      </w:tblPr>
      <w:tblGrid>
        <w:gridCol w:w="9322"/>
        <w:gridCol w:w="3402"/>
      </w:tblGrid>
      <w:tr w:rsidR="001638A4" w14:paraId="3BC99539" w14:textId="77777777">
        <w:tc>
          <w:tcPr>
            <w:tcW w:w="9322" w:type="dxa"/>
          </w:tcPr>
          <w:p w14:paraId="538CF061" w14:textId="77777777" w:rsidR="001638A4" w:rsidRDefault="001638A4" w:rsidP="0086586D">
            <w:pPr>
              <w:pBdr>
                <w:top w:val="nil"/>
                <w:left w:val="nil"/>
                <w:bottom w:val="nil"/>
                <w:right w:val="nil"/>
                <w:between w:val="nil"/>
              </w:pBdr>
              <w:tabs>
                <w:tab w:val="left" w:pos="3960"/>
              </w:tabs>
              <w:jc w:val="center"/>
              <w:rPr>
                <w:color w:val="000000"/>
                <w:sz w:val="24"/>
                <w:szCs w:val="24"/>
              </w:rPr>
            </w:pPr>
          </w:p>
        </w:tc>
        <w:tc>
          <w:tcPr>
            <w:tcW w:w="3402" w:type="dxa"/>
          </w:tcPr>
          <w:p w14:paraId="6B8E63D9" w14:textId="77777777" w:rsidR="00DC17F6" w:rsidRDefault="00DC17F6" w:rsidP="00DC17F6">
            <w:pPr>
              <w:pBdr>
                <w:top w:val="nil"/>
                <w:left w:val="nil"/>
                <w:bottom w:val="nil"/>
                <w:right w:val="nil"/>
                <w:between w:val="nil"/>
              </w:pBdr>
              <w:rPr>
                <w:color w:val="000000"/>
                <w:sz w:val="24"/>
                <w:szCs w:val="24"/>
              </w:rPr>
            </w:pPr>
            <w:r>
              <w:rPr>
                <w:color w:val="000000"/>
                <w:sz w:val="24"/>
                <w:szCs w:val="24"/>
              </w:rPr>
              <w:t>APSTIPRINU</w:t>
            </w:r>
          </w:p>
          <w:p w14:paraId="67D5210E" w14:textId="77777777" w:rsidR="00DC17F6" w:rsidRDefault="00DC17F6" w:rsidP="00DC17F6">
            <w:pPr>
              <w:pBdr>
                <w:top w:val="nil"/>
                <w:left w:val="nil"/>
                <w:bottom w:val="nil"/>
                <w:right w:val="nil"/>
                <w:between w:val="nil"/>
              </w:pBdr>
              <w:rPr>
                <w:color w:val="000000"/>
                <w:sz w:val="24"/>
                <w:szCs w:val="24"/>
              </w:rPr>
            </w:pPr>
            <w:r>
              <w:rPr>
                <w:color w:val="000000"/>
                <w:sz w:val="24"/>
                <w:szCs w:val="24"/>
              </w:rPr>
              <w:t>Viļakas PII “Namiņš”</w:t>
            </w:r>
          </w:p>
          <w:p w14:paraId="22C63BE9" w14:textId="77777777" w:rsidR="00DC17F6" w:rsidRDefault="00DC17F6" w:rsidP="00DC17F6">
            <w:pPr>
              <w:pBdr>
                <w:top w:val="nil"/>
                <w:left w:val="nil"/>
                <w:bottom w:val="nil"/>
                <w:right w:val="nil"/>
                <w:between w:val="nil"/>
              </w:pBdr>
              <w:rPr>
                <w:color w:val="000000"/>
                <w:sz w:val="24"/>
                <w:szCs w:val="24"/>
              </w:rPr>
            </w:pPr>
            <w:r>
              <w:rPr>
                <w:color w:val="000000"/>
                <w:sz w:val="24"/>
                <w:szCs w:val="24"/>
              </w:rPr>
              <w:t>vadītāja  L.Šnepere</w:t>
            </w:r>
          </w:p>
          <w:p w14:paraId="450D4756" w14:textId="77777777" w:rsidR="00DC17F6" w:rsidRDefault="00DC17F6" w:rsidP="00DC17F6">
            <w:pPr>
              <w:pBdr>
                <w:top w:val="nil"/>
                <w:left w:val="nil"/>
                <w:bottom w:val="nil"/>
                <w:right w:val="nil"/>
                <w:between w:val="nil"/>
              </w:pBdr>
              <w:rPr>
                <w:color w:val="000000"/>
                <w:sz w:val="24"/>
                <w:szCs w:val="24"/>
              </w:rPr>
            </w:pPr>
            <w:r>
              <w:rPr>
                <w:color w:val="000000"/>
                <w:sz w:val="24"/>
                <w:szCs w:val="24"/>
              </w:rPr>
              <w:t>Rīk. Nr.</w:t>
            </w:r>
            <w:r w:rsidR="0065581A">
              <w:rPr>
                <w:color w:val="000000"/>
                <w:sz w:val="24"/>
                <w:szCs w:val="24"/>
              </w:rPr>
              <w:t>VPII/2022/3.1/RIKP</w:t>
            </w:r>
          </w:p>
          <w:p w14:paraId="60EE94A6" w14:textId="62E1B655" w:rsidR="0065581A" w:rsidRDefault="0065581A" w:rsidP="00DC17F6">
            <w:pPr>
              <w:pBdr>
                <w:top w:val="nil"/>
                <w:left w:val="nil"/>
                <w:bottom w:val="nil"/>
                <w:right w:val="nil"/>
                <w:between w:val="nil"/>
              </w:pBdr>
              <w:rPr>
                <w:color w:val="000000"/>
                <w:sz w:val="24"/>
                <w:szCs w:val="24"/>
              </w:rPr>
            </w:pPr>
            <w:r>
              <w:rPr>
                <w:color w:val="000000"/>
                <w:sz w:val="24"/>
                <w:szCs w:val="24"/>
              </w:rPr>
              <w:t>7.12.2022</w:t>
            </w:r>
          </w:p>
        </w:tc>
      </w:tr>
      <w:tr w:rsidR="001638A4" w14:paraId="17F918C7" w14:textId="77777777">
        <w:tc>
          <w:tcPr>
            <w:tcW w:w="9322" w:type="dxa"/>
          </w:tcPr>
          <w:p w14:paraId="3F6E7B48" w14:textId="77777777" w:rsidR="001638A4" w:rsidRDefault="001638A4">
            <w:pPr>
              <w:pBdr>
                <w:top w:val="nil"/>
                <w:left w:val="nil"/>
                <w:bottom w:val="nil"/>
                <w:right w:val="nil"/>
                <w:between w:val="nil"/>
              </w:pBdr>
              <w:jc w:val="center"/>
              <w:rPr>
                <w:color w:val="000000"/>
                <w:sz w:val="24"/>
                <w:szCs w:val="24"/>
              </w:rPr>
            </w:pPr>
          </w:p>
        </w:tc>
        <w:tc>
          <w:tcPr>
            <w:tcW w:w="3402" w:type="dxa"/>
          </w:tcPr>
          <w:p w14:paraId="0C7C4F41" w14:textId="77777777" w:rsidR="001638A4" w:rsidRDefault="001638A4">
            <w:pPr>
              <w:pBdr>
                <w:top w:val="nil"/>
                <w:left w:val="nil"/>
                <w:bottom w:val="nil"/>
                <w:right w:val="nil"/>
                <w:between w:val="nil"/>
              </w:pBdr>
              <w:jc w:val="center"/>
              <w:rPr>
                <w:color w:val="000000"/>
                <w:sz w:val="24"/>
                <w:szCs w:val="24"/>
              </w:rPr>
            </w:pPr>
          </w:p>
        </w:tc>
      </w:tr>
      <w:tr w:rsidR="001638A4" w14:paraId="532E996E" w14:textId="77777777">
        <w:tc>
          <w:tcPr>
            <w:tcW w:w="9322" w:type="dxa"/>
          </w:tcPr>
          <w:p w14:paraId="4A384B8E" w14:textId="6A291205" w:rsidR="001638A4" w:rsidRDefault="00CC5C24">
            <w:pPr>
              <w:pBdr>
                <w:top w:val="nil"/>
                <w:left w:val="nil"/>
                <w:bottom w:val="nil"/>
                <w:right w:val="nil"/>
                <w:between w:val="nil"/>
              </w:pBdr>
              <w:jc w:val="center"/>
              <w:rPr>
                <w:color w:val="000000"/>
                <w:sz w:val="24"/>
                <w:szCs w:val="24"/>
              </w:rPr>
            </w:pPr>
            <w:r w:rsidRPr="00CC5C24">
              <w:rPr>
                <w:noProof/>
                <w:color w:val="000000"/>
                <w:sz w:val="24"/>
                <w:szCs w:val="24"/>
              </w:rPr>
              <w:drawing>
                <wp:inline distT="0" distB="0" distL="0" distR="0" wp14:anchorId="4D22226A" wp14:editId="5F8564F7">
                  <wp:extent cx="2453640" cy="1600200"/>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640" cy="1600200"/>
                          </a:xfrm>
                          <a:prstGeom prst="rect">
                            <a:avLst/>
                          </a:prstGeom>
                          <a:noFill/>
                          <a:ln>
                            <a:noFill/>
                          </a:ln>
                        </pic:spPr>
                      </pic:pic>
                    </a:graphicData>
                  </a:graphic>
                </wp:inline>
              </w:drawing>
            </w:r>
          </w:p>
        </w:tc>
        <w:tc>
          <w:tcPr>
            <w:tcW w:w="3402" w:type="dxa"/>
          </w:tcPr>
          <w:p w14:paraId="6CB76871" w14:textId="77777777" w:rsidR="001638A4" w:rsidRDefault="001638A4">
            <w:pPr>
              <w:pBdr>
                <w:top w:val="nil"/>
                <w:left w:val="nil"/>
                <w:bottom w:val="nil"/>
                <w:right w:val="nil"/>
                <w:between w:val="nil"/>
              </w:pBdr>
              <w:jc w:val="center"/>
              <w:rPr>
                <w:color w:val="000000"/>
                <w:sz w:val="24"/>
                <w:szCs w:val="24"/>
              </w:rPr>
            </w:pPr>
          </w:p>
        </w:tc>
      </w:tr>
      <w:tr w:rsidR="001638A4" w14:paraId="5976510F" w14:textId="77777777">
        <w:tc>
          <w:tcPr>
            <w:tcW w:w="9322" w:type="dxa"/>
          </w:tcPr>
          <w:p w14:paraId="3DC0FDD5" w14:textId="77777777" w:rsidR="001638A4" w:rsidRDefault="001638A4">
            <w:pPr>
              <w:pBdr>
                <w:top w:val="nil"/>
                <w:left w:val="nil"/>
                <w:bottom w:val="nil"/>
                <w:right w:val="nil"/>
                <w:between w:val="nil"/>
              </w:pBdr>
              <w:jc w:val="center"/>
              <w:rPr>
                <w:color w:val="000000"/>
                <w:sz w:val="24"/>
                <w:szCs w:val="24"/>
              </w:rPr>
            </w:pPr>
          </w:p>
        </w:tc>
        <w:tc>
          <w:tcPr>
            <w:tcW w:w="3402" w:type="dxa"/>
          </w:tcPr>
          <w:p w14:paraId="2FD6AB4C" w14:textId="77777777" w:rsidR="001638A4" w:rsidRDefault="001638A4">
            <w:pPr>
              <w:pBdr>
                <w:top w:val="nil"/>
                <w:left w:val="nil"/>
                <w:bottom w:val="nil"/>
                <w:right w:val="nil"/>
                <w:between w:val="nil"/>
              </w:pBdr>
              <w:jc w:val="center"/>
              <w:rPr>
                <w:color w:val="000000"/>
                <w:sz w:val="24"/>
                <w:szCs w:val="24"/>
              </w:rPr>
            </w:pPr>
          </w:p>
        </w:tc>
      </w:tr>
    </w:tbl>
    <w:p w14:paraId="2B108D1C" w14:textId="6B6E9F95" w:rsidR="001638A4" w:rsidRDefault="001638A4">
      <w:pPr>
        <w:pBdr>
          <w:top w:val="nil"/>
          <w:left w:val="nil"/>
          <w:bottom w:val="nil"/>
          <w:right w:val="nil"/>
          <w:between w:val="nil"/>
        </w:pBdr>
        <w:rPr>
          <w:b/>
          <w:color w:val="000000"/>
          <w:sz w:val="24"/>
          <w:szCs w:val="24"/>
        </w:rPr>
      </w:pPr>
    </w:p>
    <w:p w14:paraId="01CA2CFC" w14:textId="77777777" w:rsidR="0024430E" w:rsidRDefault="0024430E">
      <w:pPr>
        <w:pBdr>
          <w:top w:val="nil"/>
          <w:left w:val="nil"/>
          <w:bottom w:val="nil"/>
          <w:right w:val="nil"/>
          <w:between w:val="nil"/>
        </w:pBdr>
        <w:jc w:val="center"/>
        <w:rPr>
          <w:b/>
          <w:color w:val="000000"/>
          <w:sz w:val="44"/>
          <w:szCs w:val="44"/>
        </w:rPr>
      </w:pPr>
      <w:r>
        <w:rPr>
          <w:b/>
          <w:color w:val="000000"/>
          <w:sz w:val="44"/>
          <w:szCs w:val="44"/>
        </w:rPr>
        <w:t xml:space="preserve"> Viļakas pirmsskolas izglītības iestādes “Namiņš”</w:t>
      </w:r>
    </w:p>
    <w:p w14:paraId="2AEC6800" w14:textId="1EB78731" w:rsidR="001638A4" w:rsidRPr="0024430E" w:rsidRDefault="00006708">
      <w:pPr>
        <w:pBdr>
          <w:top w:val="nil"/>
          <w:left w:val="nil"/>
          <w:bottom w:val="nil"/>
          <w:right w:val="nil"/>
          <w:between w:val="nil"/>
        </w:pBdr>
        <w:jc w:val="center"/>
        <w:rPr>
          <w:b/>
          <w:color w:val="000000"/>
          <w:sz w:val="44"/>
          <w:szCs w:val="44"/>
        </w:rPr>
      </w:pPr>
      <w:r w:rsidRPr="0024430E">
        <w:rPr>
          <w:b/>
          <w:color w:val="000000"/>
          <w:sz w:val="44"/>
          <w:szCs w:val="44"/>
        </w:rPr>
        <w:t>ATTĪSTĪBAS PLĀNS</w:t>
      </w:r>
    </w:p>
    <w:p w14:paraId="4A5E9387" w14:textId="77777777" w:rsidR="001638A4" w:rsidRPr="0024430E" w:rsidRDefault="001638A4">
      <w:pPr>
        <w:pBdr>
          <w:top w:val="nil"/>
          <w:left w:val="nil"/>
          <w:bottom w:val="nil"/>
          <w:right w:val="nil"/>
          <w:between w:val="nil"/>
        </w:pBdr>
        <w:jc w:val="center"/>
        <w:rPr>
          <w:bCs/>
          <w:color w:val="000000"/>
          <w:sz w:val="36"/>
          <w:szCs w:val="36"/>
        </w:rPr>
      </w:pPr>
    </w:p>
    <w:p w14:paraId="294E7F7B" w14:textId="77777777" w:rsidR="001638A4" w:rsidRPr="004247E9" w:rsidRDefault="00006708">
      <w:pPr>
        <w:pBdr>
          <w:top w:val="nil"/>
          <w:left w:val="nil"/>
          <w:bottom w:val="nil"/>
          <w:right w:val="nil"/>
          <w:between w:val="nil"/>
        </w:pBdr>
        <w:jc w:val="center"/>
        <w:rPr>
          <w:bCs/>
          <w:sz w:val="32"/>
          <w:szCs w:val="32"/>
        </w:rPr>
      </w:pPr>
      <w:r w:rsidRPr="004247E9">
        <w:rPr>
          <w:bCs/>
          <w:sz w:val="32"/>
          <w:szCs w:val="32"/>
        </w:rPr>
        <w:t>202</w:t>
      </w:r>
      <w:r w:rsidR="0086586D" w:rsidRPr="004247E9">
        <w:rPr>
          <w:bCs/>
          <w:sz w:val="32"/>
          <w:szCs w:val="32"/>
        </w:rPr>
        <w:t>2</w:t>
      </w:r>
      <w:r w:rsidRPr="004247E9">
        <w:rPr>
          <w:bCs/>
          <w:sz w:val="32"/>
          <w:szCs w:val="32"/>
        </w:rPr>
        <w:t>./202</w:t>
      </w:r>
      <w:r w:rsidR="0086586D" w:rsidRPr="004247E9">
        <w:rPr>
          <w:bCs/>
          <w:sz w:val="32"/>
          <w:szCs w:val="32"/>
        </w:rPr>
        <w:t>3</w:t>
      </w:r>
      <w:r w:rsidRPr="004247E9">
        <w:rPr>
          <w:bCs/>
          <w:sz w:val="32"/>
          <w:szCs w:val="32"/>
        </w:rPr>
        <w:t>.m.g. -202</w:t>
      </w:r>
      <w:r w:rsidR="0086586D" w:rsidRPr="004247E9">
        <w:rPr>
          <w:bCs/>
          <w:sz w:val="32"/>
          <w:szCs w:val="32"/>
        </w:rPr>
        <w:t>4</w:t>
      </w:r>
      <w:r w:rsidRPr="004247E9">
        <w:rPr>
          <w:bCs/>
          <w:sz w:val="32"/>
          <w:szCs w:val="32"/>
        </w:rPr>
        <w:t>./202</w:t>
      </w:r>
      <w:r w:rsidR="0086586D" w:rsidRPr="004247E9">
        <w:rPr>
          <w:bCs/>
          <w:sz w:val="32"/>
          <w:szCs w:val="32"/>
        </w:rPr>
        <w:t>5</w:t>
      </w:r>
      <w:r w:rsidRPr="004247E9">
        <w:rPr>
          <w:bCs/>
          <w:sz w:val="32"/>
          <w:szCs w:val="32"/>
        </w:rPr>
        <w:t>.m.g.</w:t>
      </w:r>
    </w:p>
    <w:p w14:paraId="437D5891" w14:textId="77777777" w:rsidR="001638A4" w:rsidRDefault="001638A4">
      <w:pPr>
        <w:pBdr>
          <w:top w:val="nil"/>
          <w:left w:val="nil"/>
          <w:bottom w:val="nil"/>
          <w:right w:val="nil"/>
          <w:between w:val="nil"/>
        </w:pBdr>
        <w:jc w:val="center"/>
        <w:rPr>
          <w:b/>
          <w:color w:val="0070C0"/>
          <w:sz w:val="48"/>
          <w:szCs w:val="48"/>
        </w:rPr>
      </w:pPr>
    </w:p>
    <w:p w14:paraId="7B74EA80" w14:textId="77777777" w:rsidR="00DC17F6" w:rsidRDefault="00DC17F6" w:rsidP="0024430E">
      <w:pPr>
        <w:jc w:val="center"/>
        <w:rPr>
          <w:b/>
          <w:color w:val="000000"/>
          <w:sz w:val="28"/>
          <w:szCs w:val="28"/>
        </w:rPr>
      </w:pPr>
    </w:p>
    <w:p w14:paraId="51EF333E" w14:textId="1B7F3DDC" w:rsidR="0024430E" w:rsidRPr="003A6484" w:rsidRDefault="003A6484" w:rsidP="0024430E">
      <w:pPr>
        <w:jc w:val="center"/>
        <w:rPr>
          <w:sz w:val="28"/>
          <w:szCs w:val="28"/>
        </w:rPr>
      </w:pPr>
      <w:r w:rsidRPr="003A6484">
        <w:rPr>
          <w:b/>
          <w:color w:val="000000"/>
          <w:sz w:val="28"/>
          <w:szCs w:val="28"/>
        </w:rPr>
        <w:t xml:space="preserve">   I. </w:t>
      </w:r>
      <w:r w:rsidRPr="003A6484">
        <w:rPr>
          <w:b/>
          <w:sz w:val="28"/>
          <w:szCs w:val="28"/>
        </w:rPr>
        <w:t xml:space="preserve">      </w:t>
      </w:r>
      <w:r w:rsidR="0024430E" w:rsidRPr="003A6484">
        <w:rPr>
          <w:b/>
          <w:bCs/>
          <w:sz w:val="28"/>
          <w:szCs w:val="28"/>
        </w:rPr>
        <w:t>IZGLĪTĪBAS IESTĀDES DARBĪBAS PAMATMĒRĶI</w:t>
      </w:r>
    </w:p>
    <w:p w14:paraId="17CA211F" w14:textId="77777777" w:rsidR="0024430E" w:rsidRDefault="0024430E" w:rsidP="00D41B9E">
      <w:pPr>
        <w:pBdr>
          <w:top w:val="nil"/>
          <w:left w:val="nil"/>
          <w:bottom w:val="nil"/>
          <w:right w:val="nil"/>
          <w:between w:val="nil"/>
        </w:pBdr>
        <w:tabs>
          <w:tab w:val="left" w:pos="0"/>
          <w:tab w:val="left" w:pos="2835"/>
        </w:tabs>
        <w:jc w:val="both"/>
        <w:rPr>
          <w:b/>
          <w:color w:val="000000"/>
          <w:sz w:val="22"/>
          <w:szCs w:val="22"/>
        </w:rPr>
      </w:pPr>
    </w:p>
    <w:p w14:paraId="5F415085" w14:textId="77777777" w:rsidR="0024430E" w:rsidRDefault="0086586D" w:rsidP="00D41B9E">
      <w:pPr>
        <w:pBdr>
          <w:top w:val="nil"/>
          <w:left w:val="nil"/>
          <w:bottom w:val="nil"/>
          <w:right w:val="nil"/>
          <w:between w:val="nil"/>
        </w:pBdr>
        <w:tabs>
          <w:tab w:val="left" w:pos="0"/>
          <w:tab w:val="left" w:pos="2835"/>
        </w:tabs>
        <w:jc w:val="both"/>
        <w:rPr>
          <w:b/>
          <w:color w:val="000000"/>
          <w:sz w:val="22"/>
          <w:szCs w:val="22"/>
        </w:rPr>
      </w:pPr>
      <w:r>
        <w:rPr>
          <w:b/>
          <w:color w:val="000000"/>
          <w:sz w:val="22"/>
          <w:szCs w:val="22"/>
        </w:rPr>
        <w:t xml:space="preserve">    </w:t>
      </w:r>
    </w:p>
    <w:p w14:paraId="113BB312" w14:textId="34040998" w:rsidR="00080295" w:rsidRDefault="003A6484" w:rsidP="00080295">
      <w:pPr>
        <w:ind w:right="330"/>
        <w:jc w:val="center"/>
        <w:rPr>
          <w:b/>
          <w:sz w:val="24"/>
          <w:szCs w:val="24"/>
        </w:rPr>
      </w:pPr>
      <w:r>
        <w:rPr>
          <w:b/>
          <w:sz w:val="24"/>
          <w:szCs w:val="24"/>
        </w:rPr>
        <w:t xml:space="preserve">            </w:t>
      </w:r>
      <w:r w:rsidR="00080295">
        <w:rPr>
          <w:b/>
          <w:sz w:val="24"/>
          <w:szCs w:val="24"/>
        </w:rPr>
        <w:t>MISIJA</w:t>
      </w:r>
    </w:p>
    <w:p w14:paraId="3A517EA0" w14:textId="77777777" w:rsidR="00080295" w:rsidRDefault="00080295" w:rsidP="00080295">
      <w:pPr>
        <w:ind w:right="330"/>
        <w:jc w:val="center"/>
        <w:rPr>
          <w:b/>
          <w:sz w:val="16"/>
          <w:szCs w:val="16"/>
        </w:rPr>
      </w:pPr>
    </w:p>
    <w:p w14:paraId="53031D14" w14:textId="57B0DC7C" w:rsidR="003A6484" w:rsidRDefault="00080295" w:rsidP="003A6484">
      <w:pPr>
        <w:ind w:right="330" w:firstLine="720"/>
        <w:jc w:val="both"/>
        <w:rPr>
          <w:sz w:val="24"/>
          <w:szCs w:val="24"/>
        </w:rPr>
      </w:pPr>
      <w:r>
        <w:rPr>
          <w:sz w:val="24"/>
          <w:szCs w:val="24"/>
        </w:rPr>
        <w:t xml:space="preserve">Plānot, organizēt un īstenot kvalitatīvu izglītības un audzināšanas procesu lai sagatavotu </w:t>
      </w:r>
      <w:r w:rsidR="004247E9">
        <w:rPr>
          <w:sz w:val="24"/>
          <w:szCs w:val="24"/>
        </w:rPr>
        <w:t>izglītojamo</w:t>
      </w:r>
      <w:r>
        <w:rPr>
          <w:sz w:val="24"/>
          <w:szCs w:val="24"/>
        </w:rPr>
        <w:t xml:space="preserve"> dzīvei mainīgā vidē.</w:t>
      </w:r>
    </w:p>
    <w:p w14:paraId="4F9A888E" w14:textId="77777777" w:rsidR="003A6484" w:rsidRDefault="003A6484" w:rsidP="003A6484">
      <w:pPr>
        <w:ind w:right="330" w:firstLine="720"/>
        <w:jc w:val="both"/>
        <w:rPr>
          <w:sz w:val="24"/>
          <w:szCs w:val="24"/>
        </w:rPr>
      </w:pPr>
    </w:p>
    <w:p w14:paraId="7FE49190" w14:textId="397F6F98" w:rsidR="00080295" w:rsidRPr="003A6484" w:rsidRDefault="00080295" w:rsidP="003A6484">
      <w:pPr>
        <w:ind w:right="330" w:firstLine="720"/>
        <w:jc w:val="center"/>
        <w:rPr>
          <w:sz w:val="24"/>
          <w:szCs w:val="24"/>
        </w:rPr>
      </w:pPr>
      <w:r>
        <w:rPr>
          <w:b/>
          <w:sz w:val="24"/>
          <w:szCs w:val="24"/>
        </w:rPr>
        <w:t>VĪZIJA</w:t>
      </w:r>
    </w:p>
    <w:p w14:paraId="7EB14D6D" w14:textId="77777777" w:rsidR="00080295" w:rsidRDefault="00080295" w:rsidP="00080295">
      <w:pPr>
        <w:jc w:val="center"/>
        <w:rPr>
          <w:b/>
          <w:sz w:val="16"/>
          <w:szCs w:val="16"/>
        </w:rPr>
      </w:pPr>
    </w:p>
    <w:p w14:paraId="72F44236" w14:textId="0CD75AFC" w:rsidR="00080295" w:rsidRDefault="00080295" w:rsidP="00080295">
      <w:pPr>
        <w:ind w:right="351" w:firstLine="720"/>
        <w:jc w:val="both"/>
        <w:rPr>
          <w:sz w:val="24"/>
          <w:szCs w:val="24"/>
        </w:rPr>
      </w:pPr>
      <w:r>
        <w:rPr>
          <w:sz w:val="24"/>
          <w:szCs w:val="24"/>
        </w:rPr>
        <w:t xml:space="preserve">Pārmaiņām atvērta izglītības iestāde ar attīstošu vidi, radošu kolektīvu, kas nodrošina daudzpusīgu </w:t>
      </w:r>
      <w:r w:rsidR="004247E9">
        <w:rPr>
          <w:sz w:val="24"/>
          <w:szCs w:val="24"/>
        </w:rPr>
        <w:t>izglītojamā</w:t>
      </w:r>
      <w:r>
        <w:rPr>
          <w:sz w:val="24"/>
          <w:szCs w:val="24"/>
        </w:rPr>
        <w:t xml:space="preserve"> personības veidošanos – attīsta intelektuālo, emocionālo un gribas sfēru, pilnveido darba prasmes un paradumus.</w:t>
      </w:r>
    </w:p>
    <w:p w14:paraId="1B2E1E80" w14:textId="5AA6FA20" w:rsidR="00D41B9E" w:rsidRDefault="00D41B9E" w:rsidP="00D41B9E">
      <w:pPr>
        <w:pBdr>
          <w:top w:val="nil"/>
          <w:left w:val="nil"/>
          <w:bottom w:val="nil"/>
          <w:right w:val="nil"/>
          <w:between w:val="nil"/>
        </w:pBdr>
        <w:tabs>
          <w:tab w:val="left" w:pos="0"/>
          <w:tab w:val="left" w:pos="2835"/>
        </w:tabs>
        <w:jc w:val="both"/>
        <w:rPr>
          <w:b/>
          <w:color w:val="000000"/>
          <w:sz w:val="22"/>
          <w:szCs w:val="22"/>
        </w:rPr>
      </w:pPr>
    </w:p>
    <w:p w14:paraId="52D6766A" w14:textId="1580FBB0" w:rsidR="00080295" w:rsidRPr="008A0039" w:rsidRDefault="00080295" w:rsidP="00080295">
      <w:pPr>
        <w:pBdr>
          <w:top w:val="nil"/>
          <w:left w:val="nil"/>
          <w:bottom w:val="nil"/>
          <w:right w:val="nil"/>
          <w:between w:val="nil"/>
        </w:pBdr>
        <w:tabs>
          <w:tab w:val="left" w:pos="0"/>
          <w:tab w:val="left" w:pos="2835"/>
        </w:tabs>
        <w:jc w:val="center"/>
        <w:rPr>
          <w:b/>
          <w:color w:val="000000"/>
          <w:sz w:val="24"/>
          <w:szCs w:val="24"/>
        </w:rPr>
      </w:pPr>
      <w:r w:rsidRPr="008A0039">
        <w:rPr>
          <w:b/>
          <w:color w:val="000000"/>
          <w:sz w:val="24"/>
          <w:szCs w:val="24"/>
        </w:rPr>
        <w:t>STRATĒĢISKAIS MĒRĶIS</w:t>
      </w:r>
    </w:p>
    <w:p w14:paraId="10443DC5" w14:textId="77777777" w:rsidR="00080295" w:rsidRDefault="00080295" w:rsidP="00080295">
      <w:pPr>
        <w:pBdr>
          <w:top w:val="nil"/>
          <w:left w:val="nil"/>
          <w:bottom w:val="nil"/>
          <w:right w:val="nil"/>
          <w:between w:val="nil"/>
        </w:pBdr>
        <w:tabs>
          <w:tab w:val="left" w:pos="0"/>
          <w:tab w:val="left" w:pos="2835"/>
        </w:tabs>
        <w:jc w:val="center"/>
        <w:rPr>
          <w:b/>
          <w:color w:val="000000"/>
          <w:sz w:val="22"/>
          <w:szCs w:val="22"/>
        </w:rPr>
      </w:pPr>
    </w:p>
    <w:p w14:paraId="235A69D7" w14:textId="1F2411C9" w:rsidR="00080295" w:rsidRPr="00080295" w:rsidRDefault="00080295" w:rsidP="00D41B9E">
      <w:pPr>
        <w:pBdr>
          <w:top w:val="nil"/>
          <w:left w:val="nil"/>
          <w:bottom w:val="nil"/>
          <w:right w:val="nil"/>
          <w:between w:val="nil"/>
        </w:pBdr>
        <w:tabs>
          <w:tab w:val="left" w:pos="0"/>
          <w:tab w:val="left" w:pos="2835"/>
        </w:tabs>
        <w:jc w:val="both"/>
        <w:rPr>
          <w:b/>
          <w:sz w:val="24"/>
          <w:szCs w:val="24"/>
        </w:rPr>
      </w:pPr>
      <w:r>
        <w:rPr>
          <w:sz w:val="24"/>
          <w:szCs w:val="24"/>
        </w:rPr>
        <w:tab/>
      </w:r>
      <w:r w:rsidRPr="00080295">
        <w:rPr>
          <w:sz w:val="24"/>
          <w:szCs w:val="24"/>
        </w:rPr>
        <w:t xml:space="preserve">Organizēt un īstenot izglītības procesu, kas nodrošina vadlīnijās noteikto mērķu un rezultātu sasniegšanu, veidojot  kvalitatīvu un iekļaujošu izglītības vidi, </w:t>
      </w:r>
      <w:r w:rsidRPr="00080295">
        <w:rPr>
          <w:sz w:val="24"/>
          <w:szCs w:val="24"/>
          <w:highlight w:val="white"/>
        </w:rPr>
        <w:t>pāreju uz bērncentrētu, kompetencēs balstītu izglītību</w:t>
      </w:r>
      <w:r w:rsidRPr="00080295">
        <w:rPr>
          <w:sz w:val="24"/>
          <w:szCs w:val="24"/>
        </w:rPr>
        <w:t xml:space="preserve"> </w:t>
      </w:r>
      <w:r w:rsidRPr="00080295">
        <w:rPr>
          <w:sz w:val="24"/>
          <w:szCs w:val="24"/>
          <w:highlight w:val="white"/>
        </w:rPr>
        <w:t xml:space="preserve"> un </w:t>
      </w:r>
      <w:r w:rsidRPr="00080295">
        <w:rPr>
          <w:sz w:val="24"/>
          <w:szCs w:val="24"/>
        </w:rPr>
        <w:t>izglītojamā  personisko izglītības mērķu realizēšanu, lai izglītojamie apzinātos savas intereses, spējas un sagatavotos izglītības turpināšanai.</w:t>
      </w:r>
    </w:p>
    <w:p w14:paraId="40AA7C40" w14:textId="77777777" w:rsidR="00080295" w:rsidRDefault="00080295" w:rsidP="00080295">
      <w:pPr>
        <w:pBdr>
          <w:top w:val="nil"/>
          <w:left w:val="nil"/>
          <w:bottom w:val="nil"/>
          <w:right w:val="nil"/>
          <w:between w:val="nil"/>
        </w:pBdr>
        <w:tabs>
          <w:tab w:val="left" w:pos="284"/>
          <w:tab w:val="left" w:pos="2835"/>
        </w:tabs>
        <w:jc w:val="both"/>
        <w:rPr>
          <w:b/>
          <w:color w:val="000000"/>
          <w:sz w:val="22"/>
          <w:szCs w:val="22"/>
        </w:rPr>
      </w:pPr>
    </w:p>
    <w:p w14:paraId="195AF0EC" w14:textId="77777777" w:rsidR="00080295" w:rsidRDefault="00D41B9E" w:rsidP="00080295">
      <w:pPr>
        <w:tabs>
          <w:tab w:val="left" w:pos="709"/>
          <w:tab w:val="left" w:pos="993"/>
          <w:tab w:val="left" w:pos="1701"/>
          <w:tab w:val="left" w:pos="1843"/>
        </w:tabs>
        <w:jc w:val="center"/>
        <w:rPr>
          <w:b/>
          <w:sz w:val="24"/>
          <w:szCs w:val="24"/>
        </w:rPr>
      </w:pPr>
      <w:r>
        <w:rPr>
          <w:b/>
          <w:color w:val="000000"/>
          <w:sz w:val="22"/>
          <w:szCs w:val="22"/>
        </w:rPr>
        <w:t xml:space="preserve">       </w:t>
      </w:r>
      <w:r w:rsidR="00006708">
        <w:rPr>
          <w:b/>
          <w:color w:val="000000"/>
          <w:sz w:val="22"/>
          <w:szCs w:val="22"/>
        </w:rPr>
        <w:t xml:space="preserve"> </w:t>
      </w:r>
      <w:r w:rsidR="00080295">
        <w:rPr>
          <w:b/>
          <w:sz w:val="24"/>
          <w:szCs w:val="24"/>
        </w:rPr>
        <w:t>VĒRTĪBAS</w:t>
      </w:r>
    </w:p>
    <w:p w14:paraId="50D95524" w14:textId="77777777" w:rsidR="00080295" w:rsidRPr="00983B64" w:rsidRDefault="00080295" w:rsidP="00080295">
      <w:pPr>
        <w:tabs>
          <w:tab w:val="left" w:pos="709"/>
          <w:tab w:val="left" w:pos="993"/>
          <w:tab w:val="left" w:pos="1701"/>
          <w:tab w:val="left" w:pos="1843"/>
        </w:tabs>
        <w:jc w:val="center"/>
        <w:rPr>
          <w:rFonts w:asciiTheme="minorHAnsi" w:hAnsiTheme="minorHAnsi" w:cstheme="minorBidi"/>
          <w:bCs/>
          <w:iCs/>
          <w:sz w:val="16"/>
          <w:szCs w:val="16"/>
        </w:rPr>
      </w:pPr>
    </w:p>
    <w:p w14:paraId="02279E13" w14:textId="2316B53C" w:rsidR="004C64A7" w:rsidRPr="00983B64" w:rsidRDefault="00080295" w:rsidP="004C64A7">
      <w:pPr>
        <w:spacing w:after="200" w:line="276" w:lineRule="auto"/>
        <w:ind w:left="284" w:right="336"/>
        <w:jc w:val="both"/>
        <w:rPr>
          <w:bCs/>
          <w:iCs/>
          <w:sz w:val="24"/>
          <w:szCs w:val="24"/>
        </w:rPr>
      </w:pPr>
      <w:r w:rsidRPr="00983B64">
        <w:rPr>
          <w:bCs/>
          <w:iCs/>
          <w:sz w:val="24"/>
          <w:szCs w:val="24"/>
        </w:rPr>
        <w:t>Cieņa</w:t>
      </w:r>
      <w:r w:rsidR="004C64A7" w:rsidRPr="00983B64">
        <w:rPr>
          <w:bCs/>
          <w:iCs/>
          <w:sz w:val="24"/>
          <w:szCs w:val="24"/>
        </w:rPr>
        <w:t>,</w:t>
      </w:r>
      <w:r w:rsidRPr="00983B64">
        <w:rPr>
          <w:bCs/>
          <w:iCs/>
          <w:sz w:val="24"/>
          <w:szCs w:val="24"/>
        </w:rPr>
        <w:t xml:space="preserve"> </w:t>
      </w:r>
      <w:r w:rsidR="004C64A7" w:rsidRPr="00983B64">
        <w:rPr>
          <w:bCs/>
          <w:iCs/>
          <w:sz w:val="24"/>
          <w:szCs w:val="24"/>
        </w:rPr>
        <w:t>atbildība, sadarbība, drošība, attīstība- izaugsme, labbūtība</w:t>
      </w:r>
      <w:r w:rsidR="00983B64">
        <w:rPr>
          <w:bCs/>
          <w:iCs/>
          <w:sz w:val="24"/>
          <w:szCs w:val="24"/>
        </w:rPr>
        <w:t>.</w:t>
      </w:r>
    </w:p>
    <w:p w14:paraId="5354D982" w14:textId="64B7B7AD" w:rsidR="00D41B9E" w:rsidRDefault="00D41B9E" w:rsidP="00D41B9E">
      <w:pPr>
        <w:pBdr>
          <w:top w:val="nil"/>
          <w:left w:val="nil"/>
          <w:bottom w:val="nil"/>
          <w:right w:val="nil"/>
          <w:between w:val="nil"/>
        </w:pBdr>
        <w:tabs>
          <w:tab w:val="left" w:pos="0"/>
          <w:tab w:val="left" w:pos="2835"/>
        </w:tabs>
        <w:jc w:val="both"/>
        <w:rPr>
          <w:b/>
          <w:color w:val="000000"/>
          <w:sz w:val="22"/>
          <w:szCs w:val="22"/>
        </w:rPr>
      </w:pPr>
    </w:p>
    <w:p w14:paraId="7929353A" w14:textId="14D797CC" w:rsidR="00973E8D" w:rsidRPr="00973E8D" w:rsidRDefault="009271B4" w:rsidP="00973E8D">
      <w:pPr>
        <w:pBdr>
          <w:top w:val="nil"/>
          <w:left w:val="nil"/>
          <w:bottom w:val="nil"/>
          <w:right w:val="nil"/>
          <w:between w:val="nil"/>
        </w:pBdr>
        <w:ind w:left="426"/>
        <w:jc w:val="both"/>
        <w:rPr>
          <w:color w:val="FF0000"/>
          <w:sz w:val="22"/>
          <w:szCs w:val="22"/>
        </w:rPr>
      </w:pPr>
      <w:r w:rsidRPr="00973E8D">
        <w:rPr>
          <w:b/>
          <w:color w:val="FF0000"/>
          <w:sz w:val="22"/>
          <w:szCs w:val="22"/>
        </w:rPr>
        <w:t>-</w:t>
      </w:r>
      <w:r w:rsidR="00973E8D" w:rsidRPr="00973E8D">
        <w:rPr>
          <w:color w:val="FF0000"/>
          <w:sz w:val="22"/>
          <w:szCs w:val="22"/>
        </w:rPr>
        <w:t xml:space="preserve"> </w:t>
      </w:r>
    </w:p>
    <w:p w14:paraId="3CEBEC94" w14:textId="62BC9BD4" w:rsidR="001638A4" w:rsidRDefault="009271B4" w:rsidP="003E7385">
      <w:pPr>
        <w:pBdr>
          <w:top w:val="nil"/>
          <w:left w:val="nil"/>
          <w:bottom w:val="nil"/>
          <w:right w:val="nil"/>
          <w:between w:val="nil"/>
        </w:pBdr>
        <w:tabs>
          <w:tab w:val="left" w:pos="0"/>
          <w:tab w:val="left" w:pos="2835"/>
        </w:tabs>
        <w:jc w:val="center"/>
        <w:rPr>
          <w:b/>
          <w:color w:val="000000"/>
          <w:sz w:val="22"/>
          <w:szCs w:val="22"/>
        </w:rPr>
      </w:pPr>
      <w:r>
        <w:rPr>
          <w:b/>
          <w:color w:val="000000"/>
          <w:sz w:val="22"/>
          <w:szCs w:val="22"/>
        </w:rPr>
        <w:t>GALVENIE</w:t>
      </w:r>
      <w:r w:rsidR="00D41B9E">
        <w:rPr>
          <w:b/>
          <w:color w:val="000000"/>
          <w:sz w:val="22"/>
          <w:szCs w:val="22"/>
        </w:rPr>
        <w:t xml:space="preserve"> </w:t>
      </w:r>
      <w:r w:rsidR="00006708">
        <w:rPr>
          <w:b/>
          <w:color w:val="000000"/>
          <w:sz w:val="22"/>
          <w:szCs w:val="22"/>
        </w:rPr>
        <w:t>UZDEVUMI</w:t>
      </w:r>
    </w:p>
    <w:p w14:paraId="41DFC301" w14:textId="77777777" w:rsidR="001638A4" w:rsidRDefault="001638A4">
      <w:pPr>
        <w:pBdr>
          <w:top w:val="nil"/>
          <w:left w:val="nil"/>
          <w:bottom w:val="nil"/>
          <w:right w:val="nil"/>
          <w:between w:val="nil"/>
        </w:pBdr>
        <w:ind w:firstLine="360"/>
        <w:jc w:val="both"/>
        <w:rPr>
          <w:b/>
          <w:color w:val="000000"/>
          <w:sz w:val="22"/>
          <w:szCs w:val="22"/>
        </w:rPr>
      </w:pPr>
    </w:p>
    <w:p w14:paraId="12642333" w14:textId="4474A21D" w:rsidR="003E7385" w:rsidRDefault="003E7385" w:rsidP="003E7385">
      <w:pPr>
        <w:numPr>
          <w:ilvl w:val="0"/>
          <w:numId w:val="2"/>
        </w:numPr>
        <w:tabs>
          <w:tab w:val="left" w:pos="709"/>
        </w:tabs>
        <w:ind w:right="416"/>
        <w:jc w:val="both"/>
        <w:rPr>
          <w:sz w:val="24"/>
          <w:szCs w:val="24"/>
        </w:rPr>
      </w:pPr>
      <w:r>
        <w:rPr>
          <w:sz w:val="24"/>
          <w:szCs w:val="24"/>
        </w:rPr>
        <w:t xml:space="preserve">Sekmēt izglītojamā personības apzināšanos un attīstību, ievērojot viņa vajadzības, intereses, spējas un pieredzi, mērķtiecīgi attīstot domāšanas prasmes, radošumu un pašizpausmi, liekot pamatus vērtībās balstītu ieradumu veidošanai. </w:t>
      </w:r>
    </w:p>
    <w:p w14:paraId="26A704AA" w14:textId="1C447BBB" w:rsidR="003E7385" w:rsidRDefault="003E7385" w:rsidP="003E7385">
      <w:pPr>
        <w:numPr>
          <w:ilvl w:val="0"/>
          <w:numId w:val="2"/>
        </w:numPr>
        <w:tabs>
          <w:tab w:val="left" w:pos="709"/>
        </w:tabs>
        <w:ind w:right="416"/>
        <w:jc w:val="both"/>
        <w:rPr>
          <w:sz w:val="24"/>
          <w:szCs w:val="24"/>
        </w:rPr>
      </w:pPr>
      <w:r>
        <w:rPr>
          <w:sz w:val="24"/>
          <w:szCs w:val="24"/>
        </w:rPr>
        <w:t xml:space="preserve">Sekmēt izglītojamā spēju sadarboties un līdzdarboties, sociāli un emocionāli iekļauties pirmsskolā un apkārtējā vidē. </w:t>
      </w:r>
    </w:p>
    <w:p w14:paraId="706ABCE1" w14:textId="01603C1A" w:rsidR="003E7385" w:rsidRDefault="003E7385" w:rsidP="003E7385">
      <w:pPr>
        <w:numPr>
          <w:ilvl w:val="0"/>
          <w:numId w:val="2"/>
        </w:numPr>
        <w:tabs>
          <w:tab w:val="left" w:pos="709"/>
        </w:tabs>
        <w:ind w:right="416"/>
        <w:jc w:val="both"/>
        <w:rPr>
          <w:sz w:val="24"/>
          <w:szCs w:val="24"/>
        </w:rPr>
      </w:pPr>
      <w:r>
        <w:rPr>
          <w:sz w:val="24"/>
          <w:szCs w:val="24"/>
        </w:rPr>
        <w:t>Sekmēt latviešu un angļu valodu, sociālās un pilsoniskās, kultūras izpratnes un pašizpausmes mākslā, dabaszinātņu, matemātiskās, veselības un fizisko aktivitāšu, lietpratību pamatu veidošanos, balstoties uz bērna pieredzi, izziņas aktivitāti, dabisko vēlmi darboties, kustēties, priecāties.</w:t>
      </w:r>
    </w:p>
    <w:p w14:paraId="4048E404" w14:textId="787BFA9B" w:rsidR="002F7AC2" w:rsidRPr="003E7385" w:rsidRDefault="003E7385" w:rsidP="003E7385">
      <w:pPr>
        <w:pStyle w:val="Sarakstarindkopa"/>
        <w:numPr>
          <w:ilvl w:val="0"/>
          <w:numId w:val="2"/>
        </w:numPr>
        <w:pBdr>
          <w:top w:val="nil"/>
          <w:left w:val="nil"/>
          <w:bottom w:val="nil"/>
          <w:right w:val="nil"/>
          <w:between w:val="nil"/>
        </w:pBdr>
        <w:jc w:val="both"/>
        <w:rPr>
          <w:sz w:val="24"/>
          <w:szCs w:val="24"/>
        </w:rPr>
      </w:pPr>
      <w:r w:rsidRPr="003E7385">
        <w:rPr>
          <w:sz w:val="24"/>
          <w:szCs w:val="24"/>
        </w:rPr>
        <w:t>S</w:t>
      </w:r>
      <w:r w:rsidR="002F7AC2" w:rsidRPr="003E7385">
        <w:rPr>
          <w:sz w:val="24"/>
          <w:szCs w:val="24"/>
        </w:rPr>
        <w:t>adarboties ar Iestādes padomi, dibinātāju, ieinteresētajām mērķgrupām</w:t>
      </w:r>
      <w:r w:rsidR="00050F5F" w:rsidRPr="003E7385">
        <w:rPr>
          <w:sz w:val="24"/>
          <w:szCs w:val="24"/>
        </w:rPr>
        <w:t>,</w:t>
      </w:r>
      <w:r w:rsidR="002F7AC2" w:rsidRPr="003E7385">
        <w:rPr>
          <w:sz w:val="24"/>
          <w:szCs w:val="24"/>
        </w:rPr>
        <w:t xml:space="preserve"> lai nodrošinātu izglītojamo vecākiem pozitīvu, kvalitatīvu informācijas apmaiņu un sadarbību izglītības programmu mērķu sasniegšanā</w:t>
      </w:r>
      <w:r w:rsidRPr="003E7385">
        <w:rPr>
          <w:sz w:val="24"/>
          <w:szCs w:val="24"/>
        </w:rPr>
        <w:t xml:space="preserve">.  </w:t>
      </w:r>
      <w:r w:rsidR="002F7AC2" w:rsidRPr="003E7385">
        <w:rPr>
          <w:sz w:val="24"/>
          <w:szCs w:val="24"/>
        </w:rPr>
        <w:t xml:space="preserve"> </w:t>
      </w:r>
    </w:p>
    <w:p w14:paraId="47604173" w14:textId="64DD4D73" w:rsidR="0010057B" w:rsidRPr="003E7385" w:rsidRDefault="003E7385" w:rsidP="003E7385">
      <w:pPr>
        <w:pStyle w:val="Sarakstarindkopa"/>
        <w:numPr>
          <w:ilvl w:val="0"/>
          <w:numId w:val="2"/>
        </w:numPr>
        <w:pBdr>
          <w:top w:val="nil"/>
          <w:left w:val="nil"/>
          <w:bottom w:val="nil"/>
          <w:right w:val="nil"/>
          <w:between w:val="nil"/>
        </w:pBdr>
        <w:jc w:val="both"/>
        <w:rPr>
          <w:sz w:val="24"/>
          <w:szCs w:val="24"/>
        </w:rPr>
      </w:pPr>
      <w:r w:rsidRPr="003E7385">
        <w:rPr>
          <w:sz w:val="24"/>
          <w:szCs w:val="24"/>
        </w:rPr>
        <w:t xml:space="preserve"> N</w:t>
      </w:r>
      <w:r w:rsidR="0010057B" w:rsidRPr="003E7385">
        <w:rPr>
          <w:sz w:val="24"/>
          <w:szCs w:val="24"/>
        </w:rPr>
        <w:t xml:space="preserve">odrošināt radošu, </w:t>
      </w:r>
      <w:r w:rsidR="00050F5F" w:rsidRPr="003E7385">
        <w:rPr>
          <w:sz w:val="24"/>
          <w:szCs w:val="24"/>
        </w:rPr>
        <w:t>bērn</w:t>
      </w:r>
      <w:r w:rsidR="0010057B" w:rsidRPr="003E7385">
        <w:rPr>
          <w:sz w:val="24"/>
          <w:szCs w:val="24"/>
        </w:rPr>
        <w:t>centrētu,</w:t>
      </w:r>
      <w:r w:rsidR="00951910" w:rsidRPr="003E7385">
        <w:rPr>
          <w:sz w:val="24"/>
          <w:szCs w:val="24"/>
        </w:rPr>
        <w:t xml:space="preserve"> </w:t>
      </w:r>
      <w:r w:rsidR="0010057B" w:rsidRPr="003E7385">
        <w:rPr>
          <w:sz w:val="24"/>
          <w:szCs w:val="24"/>
        </w:rPr>
        <w:t xml:space="preserve"> pašvadītu mācīšanos, uz sadarbību un līdzatbildību vērstas daudzveidīgas mācīšanās metodes un formas</w:t>
      </w:r>
      <w:r w:rsidR="004C64A7">
        <w:rPr>
          <w:sz w:val="24"/>
          <w:szCs w:val="24"/>
        </w:rPr>
        <w:t>.</w:t>
      </w:r>
      <w:r w:rsidR="0010057B" w:rsidRPr="003E7385">
        <w:rPr>
          <w:sz w:val="24"/>
          <w:szCs w:val="24"/>
        </w:rPr>
        <w:t xml:space="preserve"> </w:t>
      </w:r>
    </w:p>
    <w:p w14:paraId="52BBA401" w14:textId="2D079FB2" w:rsidR="002F7AC2" w:rsidRPr="003E7385" w:rsidRDefault="003E7385" w:rsidP="003E7385">
      <w:pPr>
        <w:pStyle w:val="Sarakstarindkopa"/>
        <w:numPr>
          <w:ilvl w:val="0"/>
          <w:numId w:val="2"/>
        </w:numPr>
        <w:pBdr>
          <w:top w:val="nil"/>
          <w:left w:val="nil"/>
          <w:bottom w:val="nil"/>
          <w:right w:val="nil"/>
          <w:between w:val="nil"/>
        </w:pBdr>
        <w:jc w:val="both"/>
        <w:rPr>
          <w:sz w:val="24"/>
          <w:szCs w:val="24"/>
        </w:rPr>
      </w:pPr>
      <w:r>
        <w:rPr>
          <w:sz w:val="24"/>
          <w:szCs w:val="24"/>
        </w:rPr>
        <w:lastRenderedPageBreak/>
        <w:t>P</w:t>
      </w:r>
      <w:r w:rsidR="002F7AC2" w:rsidRPr="003E7385">
        <w:rPr>
          <w:sz w:val="24"/>
          <w:szCs w:val="24"/>
        </w:rPr>
        <w:t xml:space="preserve">ilnveidot </w:t>
      </w:r>
      <w:r w:rsidR="0010057B" w:rsidRPr="003E7385">
        <w:rPr>
          <w:sz w:val="24"/>
          <w:szCs w:val="24"/>
        </w:rPr>
        <w:t xml:space="preserve">izglītojamajiem </w:t>
      </w:r>
      <w:r w:rsidR="002F7AC2" w:rsidRPr="003E7385">
        <w:rPr>
          <w:sz w:val="24"/>
          <w:szCs w:val="24"/>
        </w:rPr>
        <w:t>zināšanas un izpratni par veselīga dzīvesveida vērtību, sistemātisku fizisko aktivitāšu nozīmi veselības saglabāšanā un nostiprināšanā</w:t>
      </w:r>
      <w:r w:rsidR="0010057B" w:rsidRPr="003E7385">
        <w:rPr>
          <w:sz w:val="24"/>
          <w:szCs w:val="24"/>
        </w:rPr>
        <w:t>, veicin</w:t>
      </w:r>
      <w:r w:rsidR="00D34FE6" w:rsidRPr="003E7385">
        <w:rPr>
          <w:sz w:val="24"/>
          <w:szCs w:val="24"/>
        </w:rPr>
        <w:t>o</w:t>
      </w:r>
      <w:r w:rsidR="0010057B" w:rsidRPr="003E7385">
        <w:rPr>
          <w:sz w:val="24"/>
          <w:szCs w:val="24"/>
        </w:rPr>
        <w:t xml:space="preserve">t patriotisko audzināšanu </w:t>
      </w:r>
      <w:r w:rsidR="00D34FE6" w:rsidRPr="003E7385">
        <w:rPr>
          <w:sz w:val="24"/>
          <w:szCs w:val="24"/>
        </w:rPr>
        <w:t>,izkopjot vērtības</w:t>
      </w:r>
      <w:r w:rsidR="004A363C" w:rsidRPr="003E7385">
        <w:rPr>
          <w:sz w:val="24"/>
          <w:szCs w:val="24"/>
        </w:rPr>
        <w:t>,</w:t>
      </w:r>
      <w:r w:rsidR="00D34FE6" w:rsidRPr="003E7385">
        <w:rPr>
          <w:sz w:val="24"/>
          <w:szCs w:val="24"/>
        </w:rPr>
        <w:t xml:space="preserve"> tikumus</w:t>
      </w:r>
      <w:r w:rsidR="00951910" w:rsidRPr="003E7385">
        <w:rPr>
          <w:sz w:val="24"/>
          <w:szCs w:val="24"/>
        </w:rPr>
        <w:t>;</w:t>
      </w:r>
      <w:r w:rsidR="0010057B" w:rsidRPr="003E7385">
        <w:rPr>
          <w:sz w:val="24"/>
          <w:szCs w:val="24"/>
        </w:rPr>
        <w:t xml:space="preserve"> </w:t>
      </w:r>
      <w:r w:rsidR="002F7AC2" w:rsidRPr="003E7385">
        <w:rPr>
          <w:sz w:val="24"/>
          <w:szCs w:val="24"/>
        </w:rPr>
        <w:t xml:space="preserve"> </w:t>
      </w:r>
    </w:p>
    <w:p w14:paraId="16AAA6BD" w14:textId="757B883F" w:rsidR="003457BC" w:rsidRPr="003E7385" w:rsidRDefault="003E7385" w:rsidP="003E7385">
      <w:pPr>
        <w:pStyle w:val="Sarakstarindkopa"/>
        <w:numPr>
          <w:ilvl w:val="0"/>
          <w:numId w:val="2"/>
        </w:numPr>
        <w:pBdr>
          <w:top w:val="nil"/>
          <w:left w:val="nil"/>
          <w:bottom w:val="nil"/>
          <w:right w:val="nil"/>
          <w:between w:val="nil"/>
        </w:pBdr>
        <w:jc w:val="both"/>
        <w:rPr>
          <w:sz w:val="24"/>
          <w:szCs w:val="24"/>
        </w:rPr>
      </w:pPr>
      <w:r>
        <w:rPr>
          <w:sz w:val="24"/>
          <w:szCs w:val="24"/>
        </w:rPr>
        <w:t>V</w:t>
      </w:r>
      <w:r w:rsidR="003E62F3" w:rsidRPr="003E7385">
        <w:rPr>
          <w:sz w:val="24"/>
          <w:szCs w:val="24"/>
        </w:rPr>
        <w:t>eicināt pedagogu tālākizglītību, sadarbību un pieredzes apmaiņu;</w:t>
      </w:r>
    </w:p>
    <w:p w14:paraId="2BCB6286" w14:textId="5569BDDE" w:rsidR="009E1FA9" w:rsidRPr="003E7385" w:rsidRDefault="003E7385" w:rsidP="003E7385">
      <w:pPr>
        <w:pStyle w:val="Sarakstarindkopa"/>
        <w:numPr>
          <w:ilvl w:val="0"/>
          <w:numId w:val="2"/>
        </w:numPr>
        <w:pBdr>
          <w:top w:val="nil"/>
          <w:left w:val="nil"/>
          <w:bottom w:val="nil"/>
          <w:right w:val="nil"/>
          <w:between w:val="nil"/>
        </w:pBdr>
        <w:jc w:val="both"/>
        <w:rPr>
          <w:sz w:val="24"/>
          <w:szCs w:val="24"/>
        </w:rPr>
      </w:pPr>
      <w:r>
        <w:rPr>
          <w:sz w:val="24"/>
          <w:szCs w:val="24"/>
        </w:rPr>
        <w:t>R</w:t>
      </w:r>
      <w:r w:rsidR="009E1FA9" w:rsidRPr="003E7385">
        <w:rPr>
          <w:sz w:val="24"/>
          <w:szCs w:val="24"/>
        </w:rPr>
        <w:t xml:space="preserve">acionāli izmantot budžeta līdzekļus , īpaši attīstot </w:t>
      </w:r>
      <w:r w:rsidR="00932CE0" w:rsidRPr="003E7385">
        <w:rPr>
          <w:sz w:val="24"/>
          <w:szCs w:val="24"/>
        </w:rPr>
        <w:t>ITK</w:t>
      </w:r>
      <w:r w:rsidR="009E1FA9" w:rsidRPr="003E7385">
        <w:rPr>
          <w:sz w:val="24"/>
          <w:szCs w:val="24"/>
        </w:rPr>
        <w:t xml:space="preserve"> bāzi un iekļaujošu vidi</w:t>
      </w:r>
      <w:r w:rsidR="00932CE0" w:rsidRPr="003E7385">
        <w:rPr>
          <w:sz w:val="24"/>
          <w:szCs w:val="24"/>
        </w:rPr>
        <w:t>.</w:t>
      </w:r>
    </w:p>
    <w:p w14:paraId="348F7B8F" w14:textId="2929217B" w:rsidR="002F7AC2" w:rsidRDefault="002F7AC2" w:rsidP="002F7AC2">
      <w:pPr>
        <w:pBdr>
          <w:top w:val="nil"/>
          <w:left w:val="nil"/>
          <w:bottom w:val="nil"/>
          <w:right w:val="nil"/>
          <w:between w:val="nil"/>
        </w:pBdr>
        <w:ind w:left="720"/>
        <w:jc w:val="both"/>
        <w:rPr>
          <w:color w:val="FF0000"/>
          <w:sz w:val="36"/>
          <w:szCs w:val="36"/>
        </w:rPr>
      </w:pPr>
    </w:p>
    <w:p w14:paraId="7F83DE5C" w14:textId="77777777" w:rsidR="001638A4" w:rsidRPr="003A6484" w:rsidRDefault="001638A4" w:rsidP="003E7385">
      <w:pPr>
        <w:pBdr>
          <w:top w:val="nil"/>
          <w:left w:val="nil"/>
          <w:bottom w:val="nil"/>
          <w:right w:val="nil"/>
          <w:between w:val="nil"/>
        </w:pBdr>
        <w:ind w:left="720"/>
        <w:jc w:val="center"/>
        <w:rPr>
          <w:color w:val="000000"/>
          <w:sz w:val="28"/>
          <w:szCs w:val="28"/>
        </w:rPr>
      </w:pPr>
    </w:p>
    <w:p w14:paraId="00F65F38" w14:textId="04BD4C54" w:rsidR="001638A4" w:rsidRPr="003A6484" w:rsidRDefault="0086586D" w:rsidP="003E7385">
      <w:pPr>
        <w:pBdr>
          <w:top w:val="nil"/>
          <w:left w:val="nil"/>
          <w:bottom w:val="nil"/>
          <w:right w:val="nil"/>
          <w:between w:val="nil"/>
        </w:pBdr>
        <w:jc w:val="center"/>
        <w:rPr>
          <w:b/>
          <w:color w:val="000000"/>
          <w:sz w:val="28"/>
          <w:szCs w:val="28"/>
        </w:rPr>
      </w:pPr>
      <w:r w:rsidRPr="003A6484">
        <w:rPr>
          <w:b/>
          <w:color w:val="000000"/>
          <w:sz w:val="28"/>
          <w:szCs w:val="28"/>
        </w:rPr>
        <w:t xml:space="preserve">II. </w:t>
      </w:r>
      <w:r w:rsidR="00050F5F" w:rsidRPr="003A6484">
        <w:rPr>
          <w:b/>
          <w:color w:val="000000"/>
          <w:sz w:val="28"/>
          <w:szCs w:val="28"/>
        </w:rPr>
        <w:t>PIRMSSKOLAS</w:t>
      </w:r>
      <w:r w:rsidR="00006708" w:rsidRPr="003A6484">
        <w:rPr>
          <w:b/>
          <w:color w:val="000000"/>
          <w:sz w:val="28"/>
          <w:szCs w:val="28"/>
        </w:rPr>
        <w:t xml:space="preserve"> ATTĪSTĪBAS PRIORITĀTES</w:t>
      </w:r>
    </w:p>
    <w:p w14:paraId="06AF9B1F" w14:textId="77777777" w:rsidR="001638A4" w:rsidRDefault="001638A4">
      <w:pPr>
        <w:pBdr>
          <w:top w:val="nil"/>
          <w:left w:val="nil"/>
          <w:bottom w:val="nil"/>
          <w:right w:val="nil"/>
          <w:between w:val="nil"/>
        </w:pBdr>
        <w:jc w:val="center"/>
        <w:rPr>
          <w:color w:val="000000"/>
          <w:sz w:val="24"/>
          <w:szCs w:val="24"/>
        </w:rPr>
      </w:pPr>
    </w:p>
    <w:tbl>
      <w:tblPr>
        <w:tblStyle w:val="a1"/>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4111"/>
        <w:gridCol w:w="3969"/>
        <w:gridCol w:w="3948"/>
      </w:tblGrid>
      <w:tr w:rsidR="001638A4" w14:paraId="6C37A42B" w14:textId="77777777">
        <w:tc>
          <w:tcPr>
            <w:tcW w:w="2660" w:type="dxa"/>
            <w:vAlign w:val="center"/>
          </w:tcPr>
          <w:p w14:paraId="19DEBB73" w14:textId="6C5EFA92" w:rsidR="001638A4" w:rsidRDefault="00050F5F">
            <w:pPr>
              <w:pBdr>
                <w:top w:val="nil"/>
                <w:left w:val="nil"/>
                <w:bottom w:val="nil"/>
                <w:right w:val="nil"/>
                <w:between w:val="nil"/>
              </w:pBdr>
              <w:jc w:val="center"/>
              <w:rPr>
                <w:color w:val="000000"/>
                <w:sz w:val="24"/>
                <w:szCs w:val="24"/>
              </w:rPr>
            </w:pPr>
            <w:r>
              <w:rPr>
                <w:b/>
                <w:color w:val="000000"/>
                <w:sz w:val="24"/>
                <w:szCs w:val="24"/>
              </w:rPr>
              <w:t>Pirmss</w:t>
            </w:r>
            <w:r w:rsidR="00006708">
              <w:rPr>
                <w:b/>
                <w:color w:val="000000"/>
                <w:sz w:val="24"/>
                <w:szCs w:val="24"/>
              </w:rPr>
              <w:t>kolas darbības jomas</w:t>
            </w:r>
          </w:p>
        </w:tc>
        <w:tc>
          <w:tcPr>
            <w:tcW w:w="4111" w:type="dxa"/>
            <w:vAlign w:val="center"/>
          </w:tcPr>
          <w:p w14:paraId="10C9D8D3" w14:textId="77777777" w:rsidR="001638A4" w:rsidRDefault="00006708">
            <w:pPr>
              <w:pBdr>
                <w:top w:val="nil"/>
                <w:left w:val="nil"/>
                <w:bottom w:val="nil"/>
                <w:right w:val="nil"/>
                <w:between w:val="nil"/>
              </w:pBdr>
              <w:jc w:val="center"/>
              <w:rPr>
                <w:color w:val="000000"/>
                <w:sz w:val="24"/>
                <w:szCs w:val="24"/>
              </w:rPr>
            </w:pPr>
            <w:r>
              <w:rPr>
                <w:b/>
                <w:color w:val="000000"/>
                <w:sz w:val="24"/>
                <w:szCs w:val="24"/>
              </w:rPr>
              <w:t>202</w:t>
            </w:r>
            <w:r w:rsidR="008A2485">
              <w:rPr>
                <w:b/>
                <w:color w:val="000000"/>
                <w:sz w:val="24"/>
                <w:szCs w:val="24"/>
              </w:rPr>
              <w:t>2</w:t>
            </w:r>
            <w:r>
              <w:rPr>
                <w:b/>
                <w:color w:val="000000"/>
                <w:sz w:val="24"/>
                <w:szCs w:val="24"/>
              </w:rPr>
              <w:t>./202</w:t>
            </w:r>
            <w:r w:rsidR="008A2485">
              <w:rPr>
                <w:b/>
                <w:color w:val="000000"/>
                <w:sz w:val="24"/>
                <w:szCs w:val="24"/>
              </w:rPr>
              <w:t>3</w:t>
            </w:r>
            <w:r>
              <w:rPr>
                <w:b/>
                <w:color w:val="000000"/>
                <w:sz w:val="24"/>
                <w:szCs w:val="24"/>
              </w:rPr>
              <w:t>.m.g.</w:t>
            </w:r>
          </w:p>
        </w:tc>
        <w:tc>
          <w:tcPr>
            <w:tcW w:w="3969" w:type="dxa"/>
            <w:vAlign w:val="center"/>
          </w:tcPr>
          <w:p w14:paraId="2A8FCEAA" w14:textId="77777777" w:rsidR="001638A4" w:rsidRDefault="00006708">
            <w:pPr>
              <w:pBdr>
                <w:top w:val="nil"/>
                <w:left w:val="nil"/>
                <w:bottom w:val="nil"/>
                <w:right w:val="nil"/>
                <w:between w:val="nil"/>
              </w:pBdr>
              <w:jc w:val="center"/>
              <w:rPr>
                <w:color w:val="000000"/>
                <w:sz w:val="24"/>
                <w:szCs w:val="24"/>
              </w:rPr>
            </w:pPr>
            <w:r>
              <w:rPr>
                <w:b/>
                <w:color w:val="000000"/>
                <w:sz w:val="24"/>
                <w:szCs w:val="24"/>
              </w:rPr>
              <w:t>202</w:t>
            </w:r>
            <w:r w:rsidR="008A2485">
              <w:rPr>
                <w:b/>
                <w:color w:val="000000"/>
                <w:sz w:val="24"/>
                <w:szCs w:val="24"/>
              </w:rPr>
              <w:t>3</w:t>
            </w:r>
            <w:r>
              <w:rPr>
                <w:b/>
                <w:color w:val="000000"/>
                <w:sz w:val="24"/>
                <w:szCs w:val="24"/>
              </w:rPr>
              <w:t>./202</w:t>
            </w:r>
            <w:r w:rsidR="008A2485">
              <w:rPr>
                <w:b/>
                <w:color w:val="000000"/>
                <w:sz w:val="24"/>
                <w:szCs w:val="24"/>
              </w:rPr>
              <w:t>4</w:t>
            </w:r>
            <w:r>
              <w:rPr>
                <w:b/>
                <w:color w:val="000000"/>
                <w:sz w:val="24"/>
                <w:szCs w:val="24"/>
              </w:rPr>
              <w:t>.m.g.</w:t>
            </w:r>
          </w:p>
        </w:tc>
        <w:tc>
          <w:tcPr>
            <w:tcW w:w="3948" w:type="dxa"/>
            <w:vAlign w:val="center"/>
          </w:tcPr>
          <w:p w14:paraId="69F80DD5" w14:textId="77777777" w:rsidR="001638A4" w:rsidRDefault="00006708">
            <w:pPr>
              <w:pBdr>
                <w:top w:val="nil"/>
                <w:left w:val="nil"/>
                <w:bottom w:val="nil"/>
                <w:right w:val="nil"/>
                <w:between w:val="nil"/>
              </w:pBdr>
              <w:jc w:val="center"/>
              <w:rPr>
                <w:color w:val="000000"/>
                <w:sz w:val="24"/>
                <w:szCs w:val="24"/>
              </w:rPr>
            </w:pPr>
            <w:r>
              <w:rPr>
                <w:b/>
                <w:color w:val="000000"/>
                <w:sz w:val="24"/>
                <w:szCs w:val="24"/>
              </w:rPr>
              <w:t>202</w:t>
            </w:r>
            <w:r w:rsidR="008A2485">
              <w:rPr>
                <w:b/>
                <w:color w:val="000000"/>
                <w:sz w:val="24"/>
                <w:szCs w:val="24"/>
              </w:rPr>
              <w:t>4</w:t>
            </w:r>
            <w:r>
              <w:rPr>
                <w:b/>
                <w:color w:val="000000"/>
                <w:sz w:val="24"/>
                <w:szCs w:val="24"/>
              </w:rPr>
              <w:t>./202</w:t>
            </w:r>
            <w:r w:rsidR="008A2485">
              <w:rPr>
                <w:b/>
                <w:color w:val="000000"/>
                <w:sz w:val="24"/>
                <w:szCs w:val="24"/>
              </w:rPr>
              <w:t>5</w:t>
            </w:r>
            <w:r>
              <w:rPr>
                <w:b/>
                <w:color w:val="000000"/>
                <w:sz w:val="24"/>
                <w:szCs w:val="24"/>
              </w:rPr>
              <w:t>.m.g.</w:t>
            </w:r>
          </w:p>
        </w:tc>
      </w:tr>
      <w:tr w:rsidR="001638A4" w14:paraId="288BAA7F" w14:textId="77777777">
        <w:trPr>
          <w:trHeight w:val="1007"/>
        </w:trPr>
        <w:tc>
          <w:tcPr>
            <w:tcW w:w="2660" w:type="dxa"/>
            <w:vAlign w:val="center"/>
          </w:tcPr>
          <w:p w14:paraId="2DA1EA7A" w14:textId="77777777" w:rsidR="001638A4" w:rsidRDefault="001638A4">
            <w:pPr>
              <w:keepNext/>
              <w:pBdr>
                <w:top w:val="nil"/>
                <w:left w:val="nil"/>
                <w:bottom w:val="nil"/>
                <w:right w:val="nil"/>
                <w:between w:val="nil"/>
              </w:pBdr>
              <w:jc w:val="center"/>
              <w:rPr>
                <w:b/>
                <w:color w:val="000000"/>
                <w:sz w:val="24"/>
                <w:szCs w:val="24"/>
              </w:rPr>
            </w:pPr>
          </w:p>
          <w:p w14:paraId="37AD10AE" w14:textId="77777777" w:rsidR="001638A4" w:rsidRDefault="00006708">
            <w:pPr>
              <w:keepNext/>
              <w:pBdr>
                <w:top w:val="nil"/>
                <w:left w:val="nil"/>
                <w:bottom w:val="nil"/>
                <w:right w:val="nil"/>
                <w:between w:val="nil"/>
              </w:pBdr>
              <w:jc w:val="center"/>
              <w:rPr>
                <w:b/>
                <w:color w:val="000000"/>
                <w:sz w:val="24"/>
                <w:szCs w:val="24"/>
              </w:rPr>
            </w:pPr>
            <w:r>
              <w:rPr>
                <w:b/>
                <w:color w:val="000000"/>
                <w:sz w:val="24"/>
                <w:szCs w:val="24"/>
              </w:rPr>
              <w:t>Atbilstība mērķiem</w:t>
            </w:r>
          </w:p>
        </w:tc>
        <w:tc>
          <w:tcPr>
            <w:tcW w:w="12028" w:type="dxa"/>
            <w:gridSpan w:val="3"/>
          </w:tcPr>
          <w:p w14:paraId="7B6A39A4" w14:textId="77777777" w:rsidR="00656807" w:rsidRPr="00656807" w:rsidRDefault="00656807" w:rsidP="00656807">
            <w:pPr>
              <w:tabs>
                <w:tab w:val="left" w:pos="709"/>
                <w:tab w:val="left" w:pos="993"/>
                <w:tab w:val="left" w:pos="1701"/>
                <w:tab w:val="left" w:pos="1843"/>
              </w:tabs>
              <w:jc w:val="both"/>
              <w:rPr>
                <w:sz w:val="24"/>
                <w:szCs w:val="24"/>
              </w:rPr>
            </w:pPr>
            <w:bookmarkStart w:id="0" w:name="_Hlk120187275"/>
            <w:r w:rsidRPr="00656807">
              <w:rPr>
                <w:sz w:val="24"/>
                <w:szCs w:val="24"/>
              </w:rPr>
              <w:t>Kvalitatīvas izglītības nodrošināšana atbilstoši pirmsskolas izglītības vadlīnijām, realizējot izvirzītos mērķus un uzdevumus.</w:t>
            </w:r>
          </w:p>
          <w:p w14:paraId="73816152" w14:textId="77777777" w:rsidR="00A52002" w:rsidRDefault="00A52002" w:rsidP="00A52002">
            <w:pPr>
              <w:tabs>
                <w:tab w:val="left" w:pos="709"/>
                <w:tab w:val="left" w:pos="993"/>
                <w:tab w:val="left" w:pos="1701"/>
                <w:tab w:val="left" w:pos="1843"/>
              </w:tabs>
              <w:jc w:val="both"/>
              <w:rPr>
                <w:sz w:val="24"/>
                <w:szCs w:val="24"/>
              </w:rPr>
            </w:pPr>
            <w:r>
              <w:rPr>
                <w:sz w:val="24"/>
                <w:szCs w:val="24"/>
              </w:rPr>
              <w:t>Padziļināta praktisko un pētniecisko darbības prasmju apguves nodrošināšana mācību procesā, akcentējot izglītojamo sadarbību, radošumu un līdzdalību.</w:t>
            </w:r>
          </w:p>
          <w:p w14:paraId="379FF05A" w14:textId="22BABE81" w:rsidR="00A52002" w:rsidRDefault="00A52002" w:rsidP="00A52002">
            <w:pPr>
              <w:tabs>
                <w:tab w:val="left" w:pos="709"/>
                <w:tab w:val="left" w:pos="993"/>
                <w:tab w:val="left" w:pos="1701"/>
                <w:tab w:val="left" w:pos="1843"/>
              </w:tabs>
              <w:rPr>
                <w:sz w:val="24"/>
                <w:szCs w:val="24"/>
              </w:rPr>
            </w:pPr>
            <w:r>
              <w:rPr>
                <w:sz w:val="24"/>
                <w:szCs w:val="24"/>
              </w:rPr>
              <w:t>Atbalsta sniegšana izglītojamajiem ar mācīšanās grūtībām un talantīgajiem ( diferenciācija un individualizācija).</w:t>
            </w:r>
          </w:p>
          <w:bookmarkEnd w:id="0"/>
          <w:p w14:paraId="0565AC32" w14:textId="2038BC1F" w:rsidR="001638A4" w:rsidRDefault="001638A4" w:rsidP="0086586D">
            <w:pPr>
              <w:pBdr>
                <w:top w:val="nil"/>
                <w:left w:val="nil"/>
                <w:bottom w:val="nil"/>
                <w:right w:val="nil"/>
                <w:between w:val="nil"/>
              </w:pBdr>
              <w:rPr>
                <w:color w:val="000000"/>
                <w:sz w:val="22"/>
                <w:szCs w:val="22"/>
              </w:rPr>
            </w:pPr>
          </w:p>
        </w:tc>
      </w:tr>
      <w:tr w:rsidR="001638A4" w14:paraId="2FE58A8E" w14:textId="77777777">
        <w:tc>
          <w:tcPr>
            <w:tcW w:w="2660" w:type="dxa"/>
            <w:vAlign w:val="center"/>
          </w:tcPr>
          <w:p w14:paraId="111883AF" w14:textId="77777777" w:rsidR="001638A4" w:rsidRDefault="001638A4">
            <w:pPr>
              <w:pBdr>
                <w:top w:val="nil"/>
                <w:left w:val="nil"/>
                <w:bottom w:val="nil"/>
                <w:right w:val="nil"/>
                <w:between w:val="nil"/>
              </w:pBdr>
              <w:jc w:val="center"/>
              <w:rPr>
                <w:color w:val="000000"/>
                <w:sz w:val="24"/>
                <w:szCs w:val="24"/>
              </w:rPr>
            </w:pPr>
          </w:p>
          <w:p w14:paraId="7480973B" w14:textId="6DE728A6" w:rsidR="001638A4" w:rsidRDefault="00006708">
            <w:pPr>
              <w:pBdr>
                <w:top w:val="nil"/>
                <w:left w:val="nil"/>
                <w:bottom w:val="nil"/>
                <w:right w:val="nil"/>
                <w:between w:val="nil"/>
              </w:pBdr>
              <w:jc w:val="center"/>
              <w:rPr>
                <w:color w:val="000000"/>
                <w:sz w:val="24"/>
                <w:szCs w:val="24"/>
              </w:rPr>
            </w:pPr>
            <w:r>
              <w:rPr>
                <w:b/>
                <w:color w:val="000000"/>
                <w:sz w:val="24"/>
                <w:szCs w:val="24"/>
              </w:rPr>
              <w:t>Kvalitatīvs mācīb</w:t>
            </w:r>
            <w:r w:rsidR="00050F5F">
              <w:rPr>
                <w:b/>
                <w:color w:val="000000"/>
                <w:sz w:val="24"/>
                <w:szCs w:val="24"/>
              </w:rPr>
              <w:t>u process</w:t>
            </w:r>
          </w:p>
          <w:p w14:paraId="0436974B" w14:textId="77777777" w:rsidR="001638A4" w:rsidRDefault="001638A4">
            <w:pPr>
              <w:pBdr>
                <w:top w:val="nil"/>
                <w:left w:val="nil"/>
                <w:bottom w:val="nil"/>
                <w:right w:val="nil"/>
                <w:between w:val="nil"/>
              </w:pBdr>
              <w:jc w:val="center"/>
              <w:rPr>
                <w:color w:val="000000"/>
                <w:sz w:val="24"/>
                <w:szCs w:val="24"/>
              </w:rPr>
            </w:pPr>
          </w:p>
        </w:tc>
        <w:tc>
          <w:tcPr>
            <w:tcW w:w="12028" w:type="dxa"/>
            <w:gridSpan w:val="3"/>
          </w:tcPr>
          <w:p w14:paraId="68A9BE30" w14:textId="65BBB916" w:rsidR="00C02663" w:rsidRDefault="004C64A7" w:rsidP="00C02663">
            <w:pPr>
              <w:tabs>
                <w:tab w:val="left" w:pos="709"/>
                <w:tab w:val="left" w:pos="993"/>
                <w:tab w:val="left" w:pos="1701"/>
                <w:tab w:val="left" w:pos="1843"/>
              </w:tabs>
              <w:jc w:val="both"/>
              <w:rPr>
                <w:sz w:val="24"/>
                <w:szCs w:val="24"/>
              </w:rPr>
            </w:pPr>
            <w:bookmarkStart w:id="1" w:name="_Hlk120187423"/>
            <w:r>
              <w:rPr>
                <w:sz w:val="24"/>
                <w:szCs w:val="24"/>
              </w:rPr>
              <w:t>Angļu valodas attīstīšana izglītojamajiem un pedagogiem iestādē</w:t>
            </w:r>
          </w:p>
          <w:p w14:paraId="3D56B83E" w14:textId="3B95C33C" w:rsidR="001638A4" w:rsidRDefault="00656807">
            <w:pPr>
              <w:pBdr>
                <w:top w:val="nil"/>
                <w:left w:val="nil"/>
                <w:bottom w:val="nil"/>
                <w:right w:val="nil"/>
                <w:between w:val="nil"/>
              </w:pBdr>
              <w:shd w:val="clear" w:color="auto" w:fill="FFFFFF"/>
              <w:rPr>
                <w:color w:val="000000"/>
                <w:sz w:val="22"/>
                <w:szCs w:val="22"/>
              </w:rPr>
            </w:pPr>
            <w:r w:rsidRPr="00656807">
              <w:rPr>
                <w:color w:val="000000"/>
                <w:sz w:val="24"/>
                <w:szCs w:val="24"/>
              </w:rPr>
              <w:t>Mācību darba vērtēšanas kvalitātes uzlabošana iestādē</w:t>
            </w:r>
            <w:r>
              <w:rPr>
                <w:color w:val="000000"/>
                <w:sz w:val="24"/>
                <w:szCs w:val="24"/>
              </w:rPr>
              <w:t>.</w:t>
            </w:r>
          </w:p>
          <w:p w14:paraId="3C5863EB" w14:textId="1B9F6789" w:rsidR="00A52002" w:rsidRDefault="00656807" w:rsidP="00A52002">
            <w:pPr>
              <w:pBdr>
                <w:top w:val="nil"/>
                <w:left w:val="nil"/>
                <w:bottom w:val="nil"/>
                <w:right w:val="nil"/>
                <w:between w:val="nil"/>
              </w:pBdr>
              <w:spacing w:before="120"/>
              <w:rPr>
                <w:sz w:val="24"/>
                <w:szCs w:val="24"/>
              </w:rPr>
            </w:pPr>
            <w:r>
              <w:rPr>
                <w:sz w:val="24"/>
                <w:szCs w:val="24"/>
              </w:rPr>
              <w:t>Jauno tehnoloģiju un kompetenču izglītības saturam atbilstošu mācību metožu izmantošana izglītības procesā.</w:t>
            </w:r>
            <w:r w:rsidR="00A52002">
              <w:rPr>
                <w:sz w:val="24"/>
                <w:szCs w:val="24"/>
              </w:rPr>
              <w:t xml:space="preserve"> Personāla tālākizglītības nodrošināšana IT resursu apguvē un jēgpilnā izmantošanā.</w:t>
            </w:r>
          </w:p>
          <w:bookmarkEnd w:id="1"/>
          <w:p w14:paraId="42E6EB81" w14:textId="25FDFB53" w:rsidR="001638A4" w:rsidRDefault="001638A4">
            <w:pPr>
              <w:pBdr>
                <w:top w:val="nil"/>
                <w:left w:val="nil"/>
                <w:bottom w:val="nil"/>
                <w:right w:val="nil"/>
                <w:between w:val="nil"/>
              </w:pBdr>
              <w:shd w:val="clear" w:color="auto" w:fill="FFFFFF"/>
              <w:rPr>
                <w:color w:val="000000"/>
                <w:sz w:val="24"/>
                <w:szCs w:val="24"/>
              </w:rPr>
            </w:pPr>
          </w:p>
        </w:tc>
      </w:tr>
      <w:tr w:rsidR="001638A4" w14:paraId="6C815A93" w14:textId="77777777">
        <w:tc>
          <w:tcPr>
            <w:tcW w:w="2660" w:type="dxa"/>
            <w:vAlign w:val="center"/>
          </w:tcPr>
          <w:p w14:paraId="1401497F" w14:textId="77777777" w:rsidR="001638A4" w:rsidRDefault="001638A4">
            <w:pPr>
              <w:pBdr>
                <w:top w:val="nil"/>
                <w:left w:val="nil"/>
                <w:bottom w:val="nil"/>
                <w:right w:val="nil"/>
                <w:between w:val="nil"/>
              </w:pBdr>
              <w:jc w:val="center"/>
              <w:rPr>
                <w:color w:val="000000"/>
                <w:sz w:val="24"/>
                <w:szCs w:val="24"/>
              </w:rPr>
            </w:pPr>
          </w:p>
          <w:p w14:paraId="106D53CC" w14:textId="77777777" w:rsidR="001638A4" w:rsidRDefault="00006708">
            <w:pPr>
              <w:pBdr>
                <w:top w:val="nil"/>
                <w:left w:val="nil"/>
                <w:bottom w:val="nil"/>
                <w:right w:val="nil"/>
                <w:between w:val="nil"/>
              </w:pBdr>
              <w:jc w:val="center"/>
              <w:rPr>
                <w:color w:val="000000"/>
                <w:sz w:val="24"/>
                <w:szCs w:val="24"/>
              </w:rPr>
            </w:pPr>
            <w:r>
              <w:rPr>
                <w:b/>
                <w:color w:val="000000"/>
                <w:sz w:val="24"/>
                <w:szCs w:val="24"/>
              </w:rPr>
              <w:t>Iekļaujoša vide</w:t>
            </w:r>
          </w:p>
          <w:p w14:paraId="4D347799" w14:textId="77777777" w:rsidR="001638A4" w:rsidRDefault="001638A4">
            <w:pPr>
              <w:pBdr>
                <w:top w:val="nil"/>
                <w:left w:val="nil"/>
                <w:bottom w:val="nil"/>
                <w:right w:val="nil"/>
                <w:between w:val="nil"/>
              </w:pBdr>
              <w:jc w:val="center"/>
              <w:rPr>
                <w:color w:val="000000"/>
                <w:sz w:val="24"/>
                <w:szCs w:val="24"/>
              </w:rPr>
            </w:pPr>
          </w:p>
        </w:tc>
        <w:tc>
          <w:tcPr>
            <w:tcW w:w="12028" w:type="dxa"/>
            <w:gridSpan w:val="3"/>
          </w:tcPr>
          <w:p w14:paraId="309D6044" w14:textId="77777777" w:rsidR="00656807" w:rsidRDefault="00656807" w:rsidP="0086586D">
            <w:pPr>
              <w:pBdr>
                <w:top w:val="nil"/>
                <w:left w:val="nil"/>
                <w:bottom w:val="nil"/>
                <w:right w:val="nil"/>
                <w:between w:val="nil"/>
              </w:pBdr>
              <w:spacing w:before="120"/>
              <w:rPr>
                <w:sz w:val="24"/>
                <w:szCs w:val="24"/>
              </w:rPr>
            </w:pPr>
            <w:r>
              <w:rPr>
                <w:sz w:val="24"/>
                <w:szCs w:val="24"/>
              </w:rPr>
              <w:t>Attīstīt mūsdienīgu mācību vidi un veidot pozitīvu iestādes iekšējo un ārējo tēlu.</w:t>
            </w:r>
          </w:p>
          <w:p w14:paraId="70DD1527" w14:textId="03EE08E3" w:rsidR="00A52002" w:rsidRDefault="00A52002" w:rsidP="0086586D">
            <w:pPr>
              <w:pBdr>
                <w:top w:val="nil"/>
                <w:left w:val="nil"/>
                <w:bottom w:val="nil"/>
                <w:right w:val="nil"/>
                <w:between w:val="nil"/>
              </w:pBdr>
              <w:spacing w:before="120"/>
              <w:rPr>
                <w:color w:val="000000"/>
                <w:sz w:val="22"/>
                <w:szCs w:val="22"/>
              </w:rPr>
            </w:pPr>
            <w:r>
              <w:rPr>
                <w:sz w:val="24"/>
                <w:szCs w:val="24"/>
              </w:rPr>
              <w:t>Iestādes mācību un materiālās bāzes renovēšana – mācību procesa efektivitātes paaugstināšanai.</w:t>
            </w:r>
          </w:p>
        </w:tc>
      </w:tr>
      <w:tr w:rsidR="001638A4" w14:paraId="6857B71D" w14:textId="77777777">
        <w:tc>
          <w:tcPr>
            <w:tcW w:w="2660" w:type="dxa"/>
            <w:vAlign w:val="center"/>
          </w:tcPr>
          <w:p w14:paraId="397C9856" w14:textId="77777777" w:rsidR="001638A4" w:rsidRDefault="001638A4">
            <w:pPr>
              <w:pBdr>
                <w:top w:val="nil"/>
                <w:left w:val="nil"/>
                <w:bottom w:val="nil"/>
                <w:right w:val="nil"/>
                <w:between w:val="nil"/>
              </w:pBdr>
              <w:jc w:val="center"/>
              <w:rPr>
                <w:color w:val="000000"/>
                <w:sz w:val="24"/>
                <w:szCs w:val="24"/>
              </w:rPr>
            </w:pPr>
          </w:p>
          <w:p w14:paraId="7BECFA79" w14:textId="77777777" w:rsidR="001638A4" w:rsidRDefault="00006708">
            <w:pPr>
              <w:pBdr>
                <w:top w:val="nil"/>
                <w:left w:val="nil"/>
                <w:bottom w:val="nil"/>
                <w:right w:val="nil"/>
                <w:between w:val="nil"/>
              </w:pBdr>
              <w:jc w:val="center"/>
              <w:rPr>
                <w:color w:val="000000"/>
                <w:sz w:val="24"/>
                <w:szCs w:val="24"/>
              </w:rPr>
            </w:pPr>
            <w:r>
              <w:rPr>
                <w:b/>
                <w:color w:val="000000"/>
                <w:sz w:val="24"/>
                <w:szCs w:val="24"/>
              </w:rPr>
              <w:t>Laba pārvaldība</w:t>
            </w:r>
          </w:p>
          <w:p w14:paraId="4D51EEFD" w14:textId="77777777" w:rsidR="001638A4" w:rsidRDefault="001638A4">
            <w:pPr>
              <w:pBdr>
                <w:top w:val="nil"/>
                <w:left w:val="nil"/>
                <w:bottom w:val="nil"/>
                <w:right w:val="nil"/>
                <w:between w:val="nil"/>
              </w:pBdr>
              <w:jc w:val="center"/>
              <w:rPr>
                <w:color w:val="000000"/>
                <w:sz w:val="24"/>
                <w:szCs w:val="24"/>
              </w:rPr>
            </w:pPr>
          </w:p>
        </w:tc>
        <w:tc>
          <w:tcPr>
            <w:tcW w:w="12028" w:type="dxa"/>
            <w:gridSpan w:val="3"/>
          </w:tcPr>
          <w:p w14:paraId="64303FB8" w14:textId="6808D8E3" w:rsidR="00A52002" w:rsidRDefault="00A52002" w:rsidP="00A52002">
            <w:pPr>
              <w:tabs>
                <w:tab w:val="left" w:pos="709"/>
                <w:tab w:val="left" w:pos="993"/>
                <w:tab w:val="left" w:pos="1701"/>
                <w:tab w:val="left" w:pos="1843"/>
              </w:tabs>
              <w:jc w:val="both"/>
              <w:rPr>
                <w:sz w:val="24"/>
                <w:szCs w:val="24"/>
              </w:rPr>
            </w:pPr>
            <w:r>
              <w:rPr>
                <w:sz w:val="24"/>
                <w:szCs w:val="24"/>
              </w:rPr>
              <w:t>Regulārs un mērķtiecīgs izglītības iestādes darba pašnovērtējums, iesaistot izglītības iestādes kolektīvu,</w:t>
            </w:r>
            <w:r w:rsidR="0016226A">
              <w:rPr>
                <w:sz w:val="24"/>
                <w:szCs w:val="24"/>
              </w:rPr>
              <w:t xml:space="preserve"> iestādes padomi,</w:t>
            </w:r>
            <w:r>
              <w:rPr>
                <w:sz w:val="24"/>
                <w:szCs w:val="24"/>
              </w:rPr>
              <w:t xml:space="preserve"> </w:t>
            </w:r>
            <w:r w:rsidR="003A70A1">
              <w:rPr>
                <w:sz w:val="24"/>
                <w:szCs w:val="24"/>
              </w:rPr>
              <w:t>izglītojamo</w:t>
            </w:r>
            <w:r>
              <w:rPr>
                <w:sz w:val="24"/>
                <w:szCs w:val="24"/>
              </w:rPr>
              <w:t xml:space="preserve"> vecākus.</w:t>
            </w:r>
          </w:p>
          <w:p w14:paraId="5B4A43A3" w14:textId="70522387" w:rsidR="001638A4" w:rsidRDefault="00A52002">
            <w:pPr>
              <w:pBdr>
                <w:top w:val="nil"/>
                <w:left w:val="nil"/>
                <w:bottom w:val="nil"/>
                <w:right w:val="nil"/>
                <w:between w:val="nil"/>
              </w:pBdr>
              <w:spacing w:before="120"/>
              <w:jc w:val="both"/>
              <w:rPr>
                <w:color w:val="000000"/>
                <w:sz w:val="22"/>
                <w:szCs w:val="22"/>
              </w:rPr>
            </w:pPr>
            <w:r>
              <w:rPr>
                <w:sz w:val="24"/>
                <w:szCs w:val="24"/>
              </w:rPr>
              <w:t>Izglītības iestādes darba plānošanas sistēmas pilnveidošana</w:t>
            </w:r>
            <w:r w:rsidR="0016226A">
              <w:rPr>
                <w:sz w:val="24"/>
                <w:szCs w:val="24"/>
              </w:rPr>
              <w:t>( e klase)</w:t>
            </w:r>
            <w:r>
              <w:rPr>
                <w:sz w:val="24"/>
                <w:szCs w:val="24"/>
              </w:rPr>
              <w:t>.</w:t>
            </w:r>
          </w:p>
          <w:p w14:paraId="024D3E32" w14:textId="1B12D118" w:rsidR="001638A4" w:rsidRDefault="00A52002" w:rsidP="00A52002">
            <w:pPr>
              <w:tabs>
                <w:tab w:val="left" w:pos="709"/>
                <w:tab w:val="left" w:pos="993"/>
                <w:tab w:val="left" w:pos="1701"/>
                <w:tab w:val="left" w:pos="1843"/>
              </w:tabs>
              <w:jc w:val="both"/>
              <w:rPr>
                <w:color w:val="000000"/>
                <w:sz w:val="24"/>
                <w:szCs w:val="24"/>
              </w:rPr>
            </w:pPr>
            <w:r>
              <w:rPr>
                <w:sz w:val="24"/>
                <w:szCs w:val="24"/>
              </w:rPr>
              <w:t>Pedagogu kapacitātes stiprināšana jaunā izglītības satura īstenošanā</w:t>
            </w:r>
            <w:r w:rsidR="004C64A7">
              <w:rPr>
                <w:sz w:val="24"/>
                <w:szCs w:val="24"/>
              </w:rPr>
              <w:t>( angļu valoda)</w:t>
            </w:r>
            <w:r>
              <w:rPr>
                <w:sz w:val="24"/>
                <w:szCs w:val="24"/>
              </w:rPr>
              <w:t>.</w:t>
            </w:r>
          </w:p>
        </w:tc>
      </w:tr>
    </w:tbl>
    <w:p w14:paraId="0818C129" w14:textId="77777777" w:rsidR="001638A4" w:rsidRDefault="001638A4" w:rsidP="00C77242">
      <w:pPr>
        <w:pBdr>
          <w:top w:val="nil"/>
          <w:left w:val="nil"/>
          <w:bottom w:val="nil"/>
          <w:right w:val="nil"/>
          <w:between w:val="nil"/>
        </w:pBdr>
        <w:rPr>
          <w:color w:val="000000"/>
          <w:sz w:val="24"/>
          <w:szCs w:val="24"/>
        </w:rPr>
      </w:pPr>
    </w:p>
    <w:p w14:paraId="38B70269" w14:textId="77777777" w:rsidR="001638A4" w:rsidRDefault="001638A4">
      <w:pPr>
        <w:pBdr>
          <w:top w:val="nil"/>
          <w:left w:val="nil"/>
          <w:bottom w:val="nil"/>
          <w:right w:val="nil"/>
          <w:between w:val="nil"/>
        </w:pBdr>
        <w:jc w:val="right"/>
        <w:rPr>
          <w:color w:val="000000"/>
          <w:sz w:val="24"/>
          <w:szCs w:val="24"/>
        </w:rPr>
      </w:pPr>
    </w:p>
    <w:p w14:paraId="564E6DFE" w14:textId="71158FD2" w:rsidR="00C77242" w:rsidRPr="00C77242" w:rsidRDefault="00050F5F" w:rsidP="00D22267">
      <w:pPr>
        <w:pStyle w:val="Sarakstarindkopa"/>
        <w:numPr>
          <w:ilvl w:val="0"/>
          <w:numId w:val="3"/>
        </w:numPr>
        <w:pBdr>
          <w:top w:val="nil"/>
          <w:left w:val="nil"/>
          <w:bottom w:val="nil"/>
          <w:right w:val="nil"/>
          <w:between w:val="nil"/>
        </w:pBdr>
        <w:jc w:val="center"/>
        <w:rPr>
          <w:color w:val="000000"/>
          <w:sz w:val="24"/>
          <w:szCs w:val="24"/>
        </w:rPr>
      </w:pPr>
      <w:r>
        <w:rPr>
          <w:b/>
          <w:color w:val="000000"/>
          <w:sz w:val="24"/>
          <w:szCs w:val="24"/>
        </w:rPr>
        <w:t>PIRMSS</w:t>
      </w:r>
      <w:r w:rsidR="00C77242" w:rsidRPr="00C77242">
        <w:rPr>
          <w:b/>
          <w:color w:val="000000"/>
          <w:sz w:val="24"/>
          <w:szCs w:val="24"/>
        </w:rPr>
        <w:t>SKOLAS ATTĪSTĪBAS PRIORITĀŠU PLĀNOTIE SASNIEDZAMIE REZULTĀTI</w:t>
      </w:r>
    </w:p>
    <w:p w14:paraId="19DE86C9" w14:textId="77777777" w:rsidR="00C77242" w:rsidRDefault="00C77242">
      <w:pPr>
        <w:pBdr>
          <w:top w:val="nil"/>
          <w:left w:val="nil"/>
          <w:bottom w:val="nil"/>
          <w:right w:val="nil"/>
          <w:between w:val="nil"/>
        </w:pBdr>
        <w:spacing w:before="120"/>
        <w:jc w:val="both"/>
        <w:rPr>
          <w:b/>
          <w:color w:val="000000"/>
          <w:sz w:val="24"/>
          <w:szCs w:val="24"/>
        </w:rPr>
      </w:pPr>
    </w:p>
    <w:p w14:paraId="08E59AE0" w14:textId="77777777"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Joma:</w:t>
      </w:r>
      <w:r>
        <w:rPr>
          <w:b/>
          <w:color w:val="000000"/>
          <w:sz w:val="24"/>
          <w:szCs w:val="24"/>
        </w:rPr>
        <w:tab/>
      </w:r>
      <w:r>
        <w:rPr>
          <w:b/>
          <w:color w:val="000000"/>
          <w:sz w:val="24"/>
          <w:szCs w:val="24"/>
        </w:rPr>
        <w:tab/>
      </w:r>
      <w:r w:rsidRPr="00C77242">
        <w:rPr>
          <w:b/>
          <w:color w:val="000000"/>
          <w:sz w:val="28"/>
          <w:szCs w:val="28"/>
        </w:rPr>
        <w:t>Atbilstība mērķiem</w:t>
      </w:r>
      <w:r w:rsidRPr="00C77242">
        <w:rPr>
          <w:b/>
          <w:color w:val="000000"/>
          <w:sz w:val="28"/>
          <w:szCs w:val="28"/>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6DEE3426" w14:textId="77777777" w:rsidR="00045D55" w:rsidRPr="00656807" w:rsidRDefault="00006708" w:rsidP="00045D55">
      <w:pPr>
        <w:tabs>
          <w:tab w:val="left" w:pos="709"/>
          <w:tab w:val="left" w:pos="993"/>
          <w:tab w:val="left" w:pos="1701"/>
          <w:tab w:val="left" w:pos="1843"/>
        </w:tabs>
        <w:jc w:val="both"/>
        <w:rPr>
          <w:sz w:val="24"/>
          <w:szCs w:val="24"/>
        </w:rPr>
      </w:pPr>
      <w:r>
        <w:rPr>
          <w:b/>
          <w:color w:val="000000"/>
          <w:sz w:val="24"/>
          <w:szCs w:val="24"/>
        </w:rPr>
        <w:t>Prioritāte:</w:t>
      </w:r>
      <w:r>
        <w:rPr>
          <w:b/>
          <w:color w:val="000000"/>
          <w:sz w:val="24"/>
          <w:szCs w:val="24"/>
        </w:rPr>
        <w:tab/>
      </w:r>
      <w:r w:rsidR="00045D55" w:rsidRPr="00656807">
        <w:rPr>
          <w:sz w:val="24"/>
          <w:szCs w:val="24"/>
        </w:rPr>
        <w:t>Kvalitatīvas izglītības nodrošināšana atbilstoši pirmsskolas izglītības vadlīnijām, realizējot izvirzītos mērķus un uzdevumus.</w:t>
      </w:r>
    </w:p>
    <w:p w14:paraId="66537CFB" w14:textId="45532B8C" w:rsidR="00045D55" w:rsidRDefault="00045D55" w:rsidP="00045D55">
      <w:pPr>
        <w:tabs>
          <w:tab w:val="left" w:pos="709"/>
          <w:tab w:val="left" w:pos="993"/>
          <w:tab w:val="left" w:pos="1701"/>
          <w:tab w:val="left" w:pos="1843"/>
        </w:tabs>
        <w:jc w:val="both"/>
        <w:rPr>
          <w:sz w:val="24"/>
          <w:szCs w:val="24"/>
        </w:rPr>
      </w:pPr>
      <w:r>
        <w:rPr>
          <w:sz w:val="24"/>
          <w:szCs w:val="24"/>
        </w:rPr>
        <w:lastRenderedPageBreak/>
        <w:t xml:space="preserve">                            Padziļināta praktisko un pētniecisko darbības prasmju apguves nodrošināšana mācību procesā, akcentējot izglītojamo sadarbību,      radošumu un līdzdalību.</w:t>
      </w:r>
    </w:p>
    <w:p w14:paraId="2BEE87AB" w14:textId="6A6AF503" w:rsidR="00045D55" w:rsidRDefault="00045D55" w:rsidP="00045D55">
      <w:pPr>
        <w:tabs>
          <w:tab w:val="left" w:pos="709"/>
          <w:tab w:val="left" w:pos="993"/>
          <w:tab w:val="left" w:pos="1701"/>
          <w:tab w:val="left" w:pos="1843"/>
        </w:tabs>
        <w:rPr>
          <w:sz w:val="24"/>
          <w:szCs w:val="24"/>
        </w:rPr>
      </w:pPr>
      <w:r>
        <w:rPr>
          <w:sz w:val="24"/>
          <w:szCs w:val="24"/>
        </w:rPr>
        <w:t xml:space="preserve">                            Atbalsta sniegšana izglītojamajiem ar mācīšanās grūtībām un talantīgajiem ( diferenciācija un individualizācija).</w:t>
      </w:r>
    </w:p>
    <w:p w14:paraId="6B732C49" w14:textId="78D786D5" w:rsidR="001638A4" w:rsidRDefault="001638A4">
      <w:pPr>
        <w:pBdr>
          <w:top w:val="nil"/>
          <w:left w:val="nil"/>
          <w:bottom w:val="nil"/>
          <w:right w:val="nil"/>
          <w:between w:val="nil"/>
        </w:pBdr>
        <w:spacing w:before="120"/>
        <w:jc w:val="both"/>
        <w:rPr>
          <w:color w:val="000000"/>
          <w:sz w:val="24"/>
          <w:szCs w:val="24"/>
        </w:rPr>
      </w:pPr>
    </w:p>
    <w:p w14:paraId="3C76CD1A" w14:textId="77777777" w:rsidR="001638A4" w:rsidRDefault="001638A4">
      <w:pPr>
        <w:pBdr>
          <w:top w:val="nil"/>
          <w:left w:val="nil"/>
          <w:bottom w:val="nil"/>
          <w:right w:val="nil"/>
          <w:between w:val="nil"/>
        </w:pBdr>
        <w:ind w:left="2160"/>
        <w:jc w:val="both"/>
        <w:rPr>
          <w:color w:val="000000"/>
          <w:sz w:val="24"/>
          <w:szCs w:val="24"/>
        </w:rPr>
      </w:pPr>
    </w:p>
    <w:p w14:paraId="34A73D88" w14:textId="77777777" w:rsidR="001638A4" w:rsidRDefault="001638A4">
      <w:pPr>
        <w:pBdr>
          <w:top w:val="nil"/>
          <w:left w:val="nil"/>
          <w:bottom w:val="nil"/>
          <w:right w:val="nil"/>
          <w:between w:val="nil"/>
        </w:pBdr>
        <w:ind w:left="2160"/>
        <w:jc w:val="both"/>
        <w:rPr>
          <w:color w:val="000000"/>
          <w:sz w:val="24"/>
          <w:szCs w:val="24"/>
        </w:rPr>
      </w:pPr>
    </w:p>
    <w:tbl>
      <w:tblPr>
        <w:tblStyle w:val="a2"/>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2"/>
        <w:gridCol w:w="7088"/>
        <w:gridCol w:w="4678"/>
      </w:tblGrid>
      <w:tr w:rsidR="001638A4" w14:paraId="3F7C6230" w14:textId="77777777">
        <w:tc>
          <w:tcPr>
            <w:tcW w:w="2943" w:type="dxa"/>
          </w:tcPr>
          <w:p w14:paraId="0EF05124" w14:textId="77777777"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7088" w:type="dxa"/>
          </w:tcPr>
          <w:p w14:paraId="3465978A" w14:textId="77777777" w:rsidR="001638A4" w:rsidRPr="003D1E9D" w:rsidRDefault="00006708">
            <w:pPr>
              <w:pBdr>
                <w:top w:val="nil"/>
                <w:left w:val="nil"/>
                <w:bottom w:val="nil"/>
                <w:right w:val="nil"/>
                <w:between w:val="nil"/>
              </w:pBdr>
              <w:jc w:val="center"/>
              <w:rPr>
                <w:color w:val="000000"/>
                <w:sz w:val="24"/>
                <w:szCs w:val="24"/>
              </w:rPr>
            </w:pPr>
            <w:r w:rsidRPr="003D1E9D">
              <w:rPr>
                <w:b/>
                <w:color w:val="000000"/>
                <w:sz w:val="24"/>
                <w:szCs w:val="24"/>
              </w:rPr>
              <w:t>Plānotie sasniedzamie rezultāti</w:t>
            </w:r>
            <w:r w:rsidRPr="003D1E9D">
              <w:rPr>
                <w:color w:val="000000"/>
                <w:sz w:val="24"/>
                <w:szCs w:val="24"/>
              </w:rPr>
              <w:t xml:space="preserve"> </w:t>
            </w:r>
          </w:p>
          <w:p w14:paraId="38734B38" w14:textId="77777777" w:rsidR="001638A4" w:rsidRPr="003D1E9D" w:rsidRDefault="00006708">
            <w:pPr>
              <w:pBdr>
                <w:top w:val="nil"/>
                <w:left w:val="nil"/>
                <w:bottom w:val="nil"/>
                <w:right w:val="nil"/>
                <w:between w:val="nil"/>
              </w:pBdr>
              <w:jc w:val="center"/>
              <w:rPr>
                <w:color w:val="2F5496"/>
                <w:sz w:val="24"/>
                <w:szCs w:val="24"/>
              </w:rPr>
            </w:pPr>
            <w:r w:rsidRPr="003D1E9D">
              <w:rPr>
                <w:sz w:val="24"/>
                <w:szCs w:val="24"/>
              </w:rPr>
              <w:t>(kvantitatīvie un/vai kvalitatīvie sasniedzamie rezultāti)</w:t>
            </w:r>
          </w:p>
        </w:tc>
        <w:tc>
          <w:tcPr>
            <w:tcW w:w="4678" w:type="dxa"/>
          </w:tcPr>
          <w:p w14:paraId="3A198520" w14:textId="77777777" w:rsidR="001638A4" w:rsidRPr="003D1E9D" w:rsidRDefault="00006708">
            <w:pPr>
              <w:pBdr>
                <w:top w:val="nil"/>
                <w:left w:val="nil"/>
                <w:bottom w:val="nil"/>
                <w:right w:val="nil"/>
                <w:between w:val="nil"/>
              </w:pBdr>
              <w:jc w:val="center"/>
              <w:rPr>
                <w:color w:val="000000"/>
                <w:sz w:val="24"/>
                <w:szCs w:val="24"/>
              </w:rPr>
            </w:pPr>
            <w:r w:rsidRPr="003D1E9D">
              <w:rPr>
                <w:b/>
                <w:color w:val="000000"/>
                <w:sz w:val="24"/>
                <w:szCs w:val="24"/>
              </w:rPr>
              <w:t xml:space="preserve">Ieviešanas gaita </w:t>
            </w:r>
          </w:p>
          <w:p w14:paraId="0014F80B" w14:textId="77777777" w:rsidR="001638A4" w:rsidRPr="003D1E9D" w:rsidRDefault="00006708">
            <w:pPr>
              <w:pBdr>
                <w:top w:val="nil"/>
                <w:left w:val="nil"/>
                <w:bottom w:val="nil"/>
                <w:right w:val="nil"/>
                <w:between w:val="nil"/>
              </w:pBdr>
              <w:jc w:val="center"/>
              <w:rPr>
                <w:color w:val="2F5496"/>
                <w:sz w:val="24"/>
                <w:szCs w:val="24"/>
              </w:rPr>
            </w:pPr>
            <w:r w:rsidRPr="003D1E9D">
              <w:rPr>
                <w:sz w:val="24"/>
                <w:szCs w:val="24"/>
              </w:rPr>
              <w:t>(galvenie uzdevumi, pasākumi, rīcības un/vai aktivitātes)</w:t>
            </w:r>
          </w:p>
        </w:tc>
      </w:tr>
      <w:tr w:rsidR="001638A4" w14:paraId="7CD96AB5" w14:textId="77777777">
        <w:trPr>
          <w:trHeight w:val="497"/>
        </w:trPr>
        <w:tc>
          <w:tcPr>
            <w:tcW w:w="2943" w:type="dxa"/>
          </w:tcPr>
          <w:p w14:paraId="21CF9B04" w14:textId="77777777" w:rsidR="001638A4" w:rsidRDefault="00006708">
            <w:pPr>
              <w:pBdr>
                <w:top w:val="nil"/>
                <w:left w:val="nil"/>
                <w:bottom w:val="nil"/>
                <w:right w:val="nil"/>
                <w:between w:val="nil"/>
              </w:pBdr>
              <w:jc w:val="both"/>
              <w:rPr>
                <w:color w:val="000000"/>
                <w:sz w:val="24"/>
                <w:szCs w:val="24"/>
              </w:rPr>
            </w:pPr>
            <w:r>
              <w:rPr>
                <w:color w:val="000000"/>
                <w:sz w:val="24"/>
                <w:szCs w:val="24"/>
              </w:rPr>
              <w:t>Kompetence</w:t>
            </w:r>
            <w:r w:rsidR="00C77242">
              <w:rPr>
                <w:color w:val="000000"/>
                <w:sz w:val="24"/>
                <w:szCs w:val="24"/>
              </w:rPr>
              <w:t>s</w:t>
            </w:r>
            <w:r>
              <w:rPr>
                <w:color w:val="000000"/>
                <w:sz w:val="24"/>
                <w:szCs w:val="24"/>
              </w:rPr>
              <w:t xml:space="preserve"> un sasniegumi</w:t>
            </w:r>
          </w:p>
        </w:tc>
        <w:tc>
          <w:tcPr>
            <w:tcW w:w="7088" w:type="dxa"/>
          </w:tcPr>
          <w:p w14:paraId="347AA5D2" w14:textId="1E8F1121" w:rsidR="0086586D" w:rsidRDefault="00B230A2" w:rsidP="0086586D">
            <w:pPr>
              <w:pBdr>
                <w:top w:val="nil"/>
                <w:left w:val="nil"/>
                <w:bottom w:val="nil"/>
                <w:right w:val="nil"/>
                <w:between w:val="nil"/>
              </w:pBdr>
              <w:jc w:val="both"/>
              <w:rPr>
                <w:color w:val="000000"/>
                <w:sz w:val="24"/>
                <w:szCs w:val="24"/>
              </w:rPr>
            </w:pPr>
            <w:r>
              <w:rPr>
                <w:sz w:val="24"/>
                <w:szCs w:val="24"/>
              </w:rPr>
              <w:t>Turpināt audzēkņiem veidot pratību pamatus mācību jomās.</w:t>
            </w:r>
          </w:p>
          <w:p w14:paraId="60383A0F" w14:textId="77777777" w:rsidR="001638A4" w:rsidRDefault="001638A4">
            <w:pPr>
              <w:pBdr>
                <w:top w:val="nil"/>
                <w:left w:val="nil"/>
                <w:bottom w:val="nil"/>
                <w:right w:val="nil"/>
                <w:between w:val="nil"/>
              </w:pBdr>
              <w:jc w:val="both"/>
              <w:rPr>
                <w:color w:val="000000"/>
                <w:sz w:val="24"/>
                <w:szCs w:val="24"/>
              </w:rPr>
            </w:pPr>
          </w:p>
        </w:tc>
        <w:tc>
          <w:tcPr>
            <w:tcW w:w="4678" w:type="dxa"/>
          </w:tcPr>
          <w:p w14:paraId="68184A4E" w14:textId="3DC14E44" w:rsidR="00C77242" w:rsidRDefault="002C36DC" w:rsidP="00C77242">
            <w:pPr>
              <w:pBdr>
                <w:top w:val="nil"/>
                <w:left w:val="nil"/>
                <w:bottom w:val="nil"/>
                <w:right w:val="nil"/>
                <w:between w:val="nil"/>
              </w:pBdr>
              <w:rPr>
                <w:color w:val="000000"/>
                <w:sz w:val="24"/>
                <w:szCs w:val="24"/>
              </w:rPr>
            </w:pPr>
            <w:r>
              <w:rPr>
                <w:color w:val="000000"/>
                <w:sz w:val="24"/>
                <w:szCs w:val="24"/>
              </w:rPr>
              <w:t>Piedalīšanās izzinošos projektos novadā</w:t>
            </w:r>
            <w:r w:rsidR="003C57B1">
              <w:rPr>
                <w:color w:val="000000"/>
                <w:sz w:val="24"/>
                <w:szCs w:val="24"/>
              </w:rPr>
              <w:t xml:space="preserve"> </w:t>
            </w:r>
            <w:r>
              <w:rPr>
                <w:color w:val="000000"/>
                <w:sz w:val="24"/>
                <w:szCs w:val="24"/>
              </w:rPr>
              <w:t>”Mazais prātnieks”</w:t>
            </w:r>
            <w:r w:rsidR="003C57B1">
              <w:rPr>
                <w:color w:val="000000"/>
                <w:sz w:val="24"/>
                <w:szCs w:val="24"/>
              </w:rPr>
              <w:t>, prasme prezentēt iestādi, pateicības</w:t>
            </w:r>
            <w:r w:rsidR="00176338">
              <w:rPr>
                <w:color w:val="000000"/>
                <w:sz w:val="24"/>
                <w:szCs w:val="24"/>
              </w:rPr>
              <w:t>.</w:t>
            </w:r>
          </w:p>
          <w:p w14:paraId="06E79204" w14:textId="77777777" w:rsidR="001638A4" w:rsidRDefault="001638A4">
            <w:pPr>
              <w:pBdr>
                <w:top w:val="nil"/>
                <w:left w:val="nil"/>
                <w:bottom w:val="nil"/>
                <w:right w:val="nil"/>
                <w:between w:val="nil"/>
              </w:pBdr>
              <w:rPr>
                <w:color w:val="000000"/>
                <w:sz w:val="24"/>
                <w:szCs w:val="24"/>
              </w:rPr>
            </w:pPr>
          </w:p>
        </w:tc>
      </w:tr>
      <w:tr w:rsidR="001638A4" w14:paraId="56E8F633" w14:textId="77777777">
        <w:trPr>
          <w:trHeight w:val="560"/>
        </w:trPr>
        <w:tc>
          <w:tcPr>
            <w:tcW w:w="2943" w:type="dxa"/>
          </w:tcPr>
          <w:p w14:paraId="3BDF97FE" w14:textId="77777777" w:rsidR="001638A4" w:rsidRDefault="00006708">
            <w:pPr>
              <w:pBdr>
                <w:top w:val="nil"/>
                <w:left w:val="nil"/>
                <w:bottom w:val="nil"/>
                <w:right w:val="nil"/>
                <w:between w:val="nil"/>
              </w:pBdr>
              <w:jc w:val="both"/>
              <w:rPr>
                <w:color w:val="000000"/>
                <w:sz w:val="24"/>
                <w:szCs w:val="24"/>
              </w:rPr>
            </w:pPr>
            <w:r>
              <w:rPr>
                <w:color w:val="000000"/>
                <w:sz w:val="24"/>
                <w:szCs w:val="24"/>
              </w:rPr>
              <w:t>Izglītības turpināšana un nodarbinātība</w:t>
            </w:r>
          </w:p>
        </w:tc>
        <w:tc>
          <w:tcPr>
            <w:tcW w:w="7088" w:type="dxa"/>
          </w:tcPr>
          <w:p w14:paraId="0F82733A" w14:textId="77777777" w:rsidR="001638A4" w:rsidRDefault="00045D55">
            <w:pPr>
              <w:pBdr>
                <w:top w:val="nil"/>
                <w:left w:val="nil"/>
                <w:bottom w:val="nil"/>
                <w:right w:val="nil"/>
                <w:between w:val="nil"/>
              </w:pBdr>
              <w:jc w:val="both"/>
              <w:rPr>
                <w:sz w:val="24"/>
                <w:szCs w:val="24"/>
              </w:rPr>
            </w:pPr>
            <w:r>
              <w:rPr>
                <w:sz w:val="24"/>
                <w:szCs w:val="24"/>
              </w:rPr>
              <w:t>Padziļināta praktisko un pētniecisko darbības prasmju apguves nodrošināšana mācību procesā</w:t>
            </w:r>
            <w:r w:rsidR="002C36DC">
              <w:rPr>
                <w:sz w:val="24"/>
                <w:szCs w:val="24"/>
              </w:rPr>
              <w:t>.</w:t>
            </w:r>
          </w:p>
          <w:p w14:paraId="1A8B4420" w14:textId="103F1862" w:rsidR="002C36DC" w:rsidRDefault="002C36DC" w:rsidP="002C36DC">
            <w:pPr>
              <w:pBdr>
                <w:top w:val="nil"/>
                <w:left w:val="nil"/>
                <w:bottom w:val="nil"/>
                <w:right w:val="nil"/>
                <w:between w:val="nil"/>
              </w:pBdr>
              <w:spacing w:before="120"/>
              <w:rPr>
                <w:sz w:val="24"/>
                <w:szCs w:val="24"/>
              </w:rPr>
            </w:pPr>
            <w:r>
              <w:rPr>
                <w:sz w:val="24"/>
                <w:szCs w:val="24"/>
              </w:rPr>
              <w:t>Personāla tālākizglītības nodrošināšana IT resursu apguvē un jēgpilnā izmantošanā.</w:t>
            </w:r>
          </w:p>
          <w:p w14:paraId="1BD08E95" w14:textId="0B726D22" w:rsidR="00176338" w:rsidRDefault="00176338" w:rsidP="00176338">
            <w:pPr>
              <w:pStyle w:val="Sarakstarindkopa"/>
              <w:ind w:left="0"/>
              <w:rPr>
                <w:sz w:val="24"/>
                <w:szCs w:val="24"/>
              </w:rPr>
            </w:pPr>
            <w:r>
              <w:rPr>
                <w:sz w:val="24"/>
                <w:szCs w:val="24"/>
              </w:rPr>
              <w:t>Kolektīva apmācības ZOOM vidē par e  klases darba pratību;</w:t>
            </w:r>
          </w:p>
          <w:p w14:paraId="6FF80160" w14:textId="77777777" w:rsidR="00176338" w:rsidRDefault="00176338" w:rsidP="00176338">
            <w:pPr>
              <w:pStyle w:val="Sarakstarindkopa"/>
              <w:ind w:left="0"/>
              <w:rPr>
                <w:sz w:val="24"/>
                <w:szCs w:val="24"/>
              </w:rPr>
            </w:pPr>
            <w:r>
              <w:rPr>
                <w:sz w:val="24"/>
                <w:szCs w:val="24"/>
              </w:rPr>
              <w:t>- pedagogi piedalās apmācībās “Digitālo rīku lietošanas apguve, vizuālo materiālu veidošana tiešsaistē “;</w:t>
            </w:r>
          </w:p>
          <w:p w14:paraId="1859C4F3" w14:textId="77777777" w:rsidR="00176338" w:rsidRDefault="00176338" w:rsidP="00176338">
            <w:pPr>
              <w:pStyle w:val="Sarakstarindkopa"/>
              <w:ind w:left="0"/>
              <w:rPr>
                <w:sz w:val="24"/>
                <w:szCs w:val="24"/>
              </w:rPr>
            </w:pPr>
            <w:r>
              <w:rPr>
                <w:sz w:val="24"/>
                <w:szCs w:val="24"/>
              </w:rPr>
              <w:t>- apkopo pieredzi caurviju pratībā( digitālās prasmes).</w:t>
            </w:r>
          </w:p>
          <w:p w14:paraId="46E56888" w14:textId="77777777" w:rsidR="00176338" w:rsidRDefault="00176338" w:rsidP="00176338">
            <w:pPr>
              <w:pStyle w:val="Sarakstarindkopa"/>
              <w:ind w:left="0"/>
              <w:rPr>
                <w:sz w:val="24"/>
                <w:szCs w:val="24"/>
              </w:rPr>
            </w:pPr>
            <w:r>
              <w:rPr>
                <w:sz w:val="24"/>
                <w:szCs w:val="24"/>
              </w:rPr>
              <w:t>Kvantitatīvi:</w:t>
            </w:r>
          </w:p>
          <w:p w14:paraId="69E80378" w14:textId="77777777" w:rsidR="00176338" w:rsidRDefault="00176338" w:rsidP="00176338">
            <w:pPr>
              <w:pStyle w:val="Sarakstarindkopa"/>
              <w:ind w:left="0"/>
              <w:rPr>
                <w:sz w:val="24"/>
                <w:szCs w:val="24"/>
              </w:rPr>
            </w:pPr>
            <w:r>
              <w:rPr>
                <w:sz w:val="24"/>
                <w:szCs w:val="24"/>
              </w:rPr>
              <w:t xml:space="preserve">  70% papildina prasmes skolo.lv tiešsaistes kursos(8 h);</w:t>
            </w:r>
          </w:p>
          <w:p w14:paraId="04D9F92D" w14:textId="74C30AE1" w:rsidR="00176338" w:rsidRDefault="00176338" w:rsidP="00176338">
            <w:pPr>
              <w:pStyle w:val="Sarakstarindkopa"/>
              <w:ind w:left="0"/>
              <w:rPr>
                <w:sz w:val="24"/>
                <w:szCs w:val="24"/>
              </w:rPr>
            </w:pPr>
            <w:r>
              <w:rPr>
                <w:sz w:val="24"/>
                <w:szCs w:val="24"/>
              </w:rPr>
              <w:t>- materiālās bāzes papildināšana( planšete</w:t>
            </w:r>
            <w:r w:rsidR="008A0039">
              <w:rPr>
                <w:sz w:val="24"/>
                <w:szCs w:val="24"/>
              </w:rPr>
              <w:t>, mūzikas centrs</w:t>
            </w:r>
            <w:r>
              <w:rPr>
                <w:sz w:val="24"/>
                <w:szCs w:val="24"/>
              </w:rPr>
              <w:t>);</w:t>
            </w:r>
          </w:p>
          <w:p w14:paraId="3938DA03" w14:textId="483257DF" w:rsidR="00176338" w:rsidRPr="00C24CEA" w:rsidRDefault="00176338" w:rsidP="00176338">
            <w:pPr>
              <w:rPr>
                <w:sz w:val="24"/>
                <w:szCs w:val="24"/>
              </w:rPr>
            </w:pPr>
            <w:r w:rsidRPr="00C24CEA">
              <w:rPr>
                <w:sz w:val="24"/>
                <w:szCs w:val="24"/>
              </w:rPr>
              <w:t>-</w:t>
            </w:r>
            <w:r>
              <w:rPr>
                <w:sz w:val="24"/>
                <w:szCs w:val="24"/>
              </w:rPr>
              <w:t xml:space="preserve"> divi pedagogi turpina apgūt zināšanas IT jomā (būs mentori), dalās pieredzē;</w:t>
            </w:r>
          </w:p>
          <w:p w14:paraId="55107470" w14:textId="77777777" w:rsidR="00176338" w:rsidRPr="00C24CEA" w:rsidRDefault="00176338" w:rsidP="00176338">
            <w:pPr>
              <w:rPr>
                <w:sz w:val="24"/>
                <w:szCs w:val="24"/>
              </w:rPr>
            </w:pPr>
            <w:r w:rsidRPr="00C24CEA">
              <w:rPr>
                <w:sz w:val="24"/>
                <w:szCs w:val="24"/>
              </w:rPr>
              <w:t>-</w:t>
            </w:r>
            <w:r w:rsidRPr="00C24CEA">
              <w:rPr>
                <w:sz w:val="24"/>
                <w:szCs w:val="24"/>
                <w:shd w:val="clear" w:color="auto" w:fill="FFFFFF"/>
              </w:rPr>
              <w:t xml:space="preserve"> </w:t>
            </w:r>
            <w:r>
              <w:rPr>
                <w:sz w:val="24"/>
                <w:szCs w:val="24"/>
                <w:shd w:val="clear" w:color="auto" w:fill="FFFFFF"/>
              </w:rPr>
              <w:t>100% pedagogiem apmācības e klases apguvē;</w:t>
            </w:r>
          </w:p>
          <w:p w14:paraId="734FD43C" w14:textId="77777777" w:rsidR="00176338" w:rsidRDefault="00176338" w:rsidP="00176338">
            <w:pPr>
              <w:rPr>
                <w:sz w:val="24"/>
                <w:szCs w:val="24"/>
              </w:rPr>
            </w:pPr>
            <w:r w:rsidRPr="00C24CEA">
              <w:rPr>
                <w:sz w:val="24"/>
                <w:szCs w:val="24"/>
              </w:rPr>
              <w:t xml:space="preserve"> -</w:t>
            </w:r>
            <w:r>
              <w:rPr>
                <w:sz w:val="24"/>
                <w:szCs w:val="24"/>
              </w:rPr>
              <w:t>70% pedagogi darbojas Zoom platformā.</w:t>
            </w:r>
          </w:p>
          <w:p w14:paraId="0BD6B708" w14:textId="7285BBCC" w:rsidR="002C36DC" w:rsidRDefault="002C36DC">
            <w:pPr>
              <w:pBdr>
                <w:top w:val="nil"/>
                <w:left w:val="nil"/>
                <w:bottom w:val="nil"/>
                <w:right w:val="nil"/>
                <w:between w:val="nil"/>
              </w:pBdr>
              <w:jc w:val="both"/>
              <w:rPr>
                <w:color w:val="000000"/>
                <w:sz w:val="24"/>
                <w:szCs w:val="24"/>
              </w:rPr>
            </w:pPr>
          </w:p>
        </w:tc>
        <w:tc>
          <w:tcPr>
            <w:tcW w:w="4678" w:type="dxa"/>
          </w:tcPr>
          <w:p w14:paraId="635BD359" w14:textId="19178D95" w:rsidR="00176338" w:rsidRDefault="002C36DC" w:rsidP="00176338">
            <w:pPr>
              <w:pStyle w:val="Sarakstarindkopa"/>
              <w:ind w:left="0"/>
              <w:rPr>
                <w:sz w:val="24"/>
                <w:szCs w:val="24"/>
              </w:rPr>
            </w:pPr>
            <w:r>
              <w:rPr>
                <w:color w:val="000000"/>
                <w:sz w:val="24"/>
                <w:szCs w:val="24"/>
              </w:rPr>
              <w:t>Regulāras robotikas nodarbības ar speciālistiem Balvu sākumskolā un Viļakas valsts ģimnāzijā( 3. posms, kolektīvs)</w:t>
            </w:r>
            <w:r w:rsidR="00176338">
              <w:rPr>
                <w:sz w:val="24"/>
                <w:szCs w:val="24"/>
              </w:rPr>
              <w:t xml:space="preserve"> - </w:t>
            </w:r>
            <w:r w:rsidR="008A0039">
              <w:rPr>
                <w:sz w:val="24"/>
                <w:szCs w:val="24"/>
              </w:rPr>
              <w:t>P</w:t>
            </w:r>
            <w:r w:rsidR="00176338">
              <w:rPr>
                <w:sz w:val="24"/>
                <w:szCs w:val="24"/>
              </w:rPr>
              <w:t>edagogi pilnveido savu kompetenci platformā skolo.lv</w:t>
            </w:r>
            <w:r w:rsidR="008A0039">
              <w:rPr>
                <w:sz w:val="24"/>
                <w:szCs w:val="24"/>
              </w:rPr>
              <w:t>, e klasē. ZOOM kursi un semināri par  IT pratību.</w:t>
            </w:r>
          </w:p>
          <w:p w14:paraId="47385385" w14:textId="54C7DDD7" w:rsidR="001638A4" w:rsidRDefault="001638A4">
            <w:pPr>
              <w:pBdr>
                <w:top w:val="nil"/>
                <w:left w:val="nil"/>
                <w:bottom w:val="nil"/>
                <w:right w:val="nil"/>
                <w:between w:val="nil"/>
              </w:pBdr>
              <w:rPr>
                <w:color w:val="000000"/>
                <w:sz w:val="24"/>
                <w:szCs w:val="24"/>
              </w:rPr>
            </w:pPr>
          </w:p>
        </w:tc>
      </w:tr>
      <w:tr w:rsidR="001638A4" w14:paraId="74C7BB09" w14:textId="77777777">
        <w:trPr>
          <w:trHeight w:val="555"/>
        </w:trPr>
        <w:tc>
          <w:tcPr>
            <w:tcW w:w="2943" w:type="dxa"/>
          </w:tcPr>
          <w:p w14:paraId="4239D70C" w14:textId="77777777" w:rsidR="001638A4" w:rsidRDefault="00006708">
            <w:pPr>
              <w:pBdr>
                <w:top w:val="nil"/>
                <w:left w:val="nil"/>
                <w:bottom w:val="nil"/>
                <w:right w:val="nil"/>
                <w:between w:val="nil"/>
              </w:pBdr>
              <w:jc w:val="both"/>
              <w:rPr>
                <w:color w:val="000000"/>
                <w:sz w:val="24"/>
                <w:szCs w:val="24"/>
              </w:rPr>
            </w:pPr>
            <w:r>
              <w:rPr>
                <w:color w:val="000000"/>
                <w:sz w:val="24"/>
                <w:szCs w:val="24"/>
              </w:rPr>
              <w:t>Vienlīdzība un iekļaušana</w:t>
            </w:r>
          </w:p>
        </w:tc>
        <w:tc>
          <w:tcPr>
            <w:tcW w:w="7088" w:type="dxa"/>
          </w:tcPr>
          <w:p w14:paraId="1CF3C298" w14:textId="57F459EA" w:rsidR="00D22267" w:rsidRDefault="00D22267">
            <w:pPr>
              <w:pBdr>
                <w:top w:val="nil"/>
                <w:left w:val="nil"/>
                <w:bottom w:val="nil"/>
                <w:right w:val="nil"/>
                <w:between w:val="nil"/>
              </w:pBdr>
              <w:jc w:val="both"/>
              <w:rPr>
                <w:color w:val="000000"/>
                <w:sz w:val="24"/>
                <w:szCs w:val="24"/>
              </w:rPr>
            </w:pPr>
            <w:r>
              <w:rPr>
                <w:color w:val="000000"/>
                <w:sz w:val="24"/>
                <w:szCs w:val="24"/>
              </w:rPr>
              <w:t>Iestādē tiek nodrošināta</w:t>
            </w:r>
            <w:r w:rsidR="00260F6E">
              <w:rPr>
                <w:color w:val="000000"/>
                <w:sz w:val="24"/>
                <w:szCs w:val="24"/>
              </w:rPr>
              <w:t xml:space="preserve"> izglītojamā izaugsme, īstenojot mērķtiecīgu un padziļinātu spēju izvērtēšanas, izpētes un korekcijas darbu, iesaistot atbalsta personālu.</w:t>
            </w:r>
          </w:p>
          <w:p w14:paraId="3FFBBD01" w14:textId="0B8F8BD3" w:rsidR="001638A4" w:rsidRDefault="00045D55">
            <w:pPr>
              <w:pBdr>
                <w:top w:val="nil"/>
                <w:left w:val="nil"/>
                <w:bottom w:val="nil"/>
                <w:right w:val="nil"/>
                <w:between w:val="nil"/>
              </w:pBdr>
              <w:jc w:val="both"/>
              <w:rPr>
                <w:color w:val="000000"/>
                <w:sz w:val="24"/>
                <w:szCs w:val="24"/>
              </w:rPr>
            </w:pPr>
            <w:r>
              <w:rPr>
                <w:color w:val="000000"/>
                <w:sz w:val="24"/>
                <w:szCs w:val="24"/>
              </w:rPr>
              <w:t>Diferenciācija un individualizācija</w:t>
            </w:r>
          </w:p>
        </w:tc>
        <w:tc>
          <w:tcPr>
            <w:tcW w:w="4678" w:type="dxa"/>
          </w:tcPr>
          <w:p w14:paraId="1DB56578" w14:textId="77777777" w:rsidR="001638A4" w:rsidRDefault="00260F6E">
            <w:pPr>
              <w:pBdr>
                <w:top w:val="nil"/>
                <w:left w:val="nil"/>
                <w:bottom w:val="nil"/>
                <w:right w:val="nil"/>
                <w:between w:val="nil"/>
              </w:pBdr>
              <w:rPr>
                <w:color w:val="000000"/>
                <w:sz w:val="24"/>
                <w:szCs w:val="24"/>
              </w:rPr>
            </w:pPr>
            <w:r>
              <w:rPr>
                <w:color w:val="000000"/>
                <w:sz w:val="24"/>
                <w:szCs w:val="24"/>
              </w:rPr>
              <w:t xml:space="preserve">Izglītojamajiem individuāli attīstības plāni valodas jomā. </w:t>
            </w:r>
          </w:p>
          <w:p w14:paraId="378E9A71" w14:textId="54A428AC" w:rsidR="00260F6E" w:rsidRDefault="00260F6E">
            <w:pPr>
              <w:pBdr>
                <w:top w:val="nil"/>
                <w:left w:val="nil"/>
                <w:bottom w:val="nil"/>
                <w:right w:val="nil"/>
                <w:between w:val="nil"/>
              </w:pBdr>
              <w:rPr>
                <w:color w:val="000000"/>
                <w:sz w:val="24"/>
                <w:szCs w:val="24"/>
              </w:rPr>
            </w:pPr>
            <w:r>
              <w:rPr>
                <w:color w:val="000000"/>
                <w:sz w:val="24"/>
                <w:szCs w:val="24"/>
              </w:rPr>
              <w:t>Logopēda darba grafiks, novertējuma lapas, regulāras nodarbības.</w:t>
            </w:r>
          </w:p>
        </w:tc>
      </w:tr>
    </w:tbl>
    <w:p w14:paraId="2D5F4E3E" w14:textId="11C0B7F3" w:rsidR="001638A4" w:rsidRDefault="001638A4">
      <w:pPr>
        <w:pBdr>
          <w:top w:val="nil"/>
          <w:left w:val="nil"/>
          <w:bottom w:val="nil"/>
          <w:right w:val="nil"/>
          <w:between w:val="nil"/>
        </w:pBdr>
        <w:jc w:val="center"/>
        <w:rPr>
          <w:color w:val="000000"/>
          <w:sz w:val="24"/>
          <w:szCs w:val="24"/>
        </w:rPr>
      </w:pPr>
    </w:p>
    <w:p w14:paraId="295D8F3D" w14:textId="054CE637" w:rsidR="00DC17F6" w:rsidRDefault="00DC17F6">
      <w:pPr>
        <w:pBdr>
          <w:top w:val="nil"/>
          <w:left w:val="nil"/>
          <w:bottom w:val="nil"/>
          <w:right w:val="nil"/>
          <w:between w:val="nil"/>
        </w:pBdr>
        <w:jc w:val="center"/>
        <w:rPr>
          <w:color w:val="000000"/>
          <w:sz w:val="24"/>
          <w:szCs w:val="24"/>
        </w:rPr>
      </w:pPr>
    </w:p>
    <w:p w14:paraId="7228714B" w14:textId="77777777" w:rsidR="00DC17F6" w:rsidRDefault="00DC17F6">
      <w:pPr>
        <w:pBdr>
          <w:top w:val="nil"/>
          <w:left w:val="nil"/>
          <w:bottom w:val="nil"/>
          <w:right w:val="nil"/>
          <w:between w:val="nil"/>
        </w:pBdr>
        <w:jc w:val="center"/>
        <w:rPr>
          <w:color w:val="000000"/>
          <w:sz w:val="24"/>
          <w:szCs w:val="24"/>
        </w:rPr>
      </w:pPr>
    </w:p>
    <w:p w14:paraId="3C4971AC" w14:textId="77777777" w:rsidR="001638A4" w:rsidRDefault="00006708" w:rsidP="003D1E9D">
      <w:pPr>
        <w:pBdr>
          <w:top w:val="nil"/>
          <w:left w:val="nil"/>
          <w:bottom w:val="nil"/>
          <w:right w:val="nil"/>
          <w:between w:val="nil"/>
        </w:pBdr>
        <w:rPr>
          <w:color w:val="000000"/>
          <w:sz w:val="24"/>
          <w:szCs w:val="24"/>
        </w:rPr>
      </w:pPr>
      <w:r>
        <w:rPr>
          <w:b/>
          <w:color w:val="000000"/>
          <w:sz w:val="24"/>
          <w:szCs w:val="24"/>
        </w:rPr>
        <w:t>Joma:</w:t>
      </w:r>
      <w:r>
        <w:rPr>
          <w:b/>
          <w:color w:val="000000"/>
          <w:sz w:val="24"/>
          <w:szCs w:val="24"/>
        </w:rPr>
        <w:tab/>
      </w:r>
      <w:r>
        <w:rPr>
          <w:b/>
          <w:color w:val="000000"/>
          <w:sz w:val="24"/>
          <w:szCs w:val="24"/>
        </w:rPr>
        <w:tab/>
      </w:r>
      <w:r w:rsidRPr="003D1E9D">
        <w:rPr>
          <w:b/>
          <w:color w:val="000000"/>
          <w:sz w:val="28"/>
          <w:szCs w:val="28"/>
        </w:rPr>
        <w:t>Kvalitatīvas mācības</w:t>
      </w:r>
      <w:r w:rsidRPr="003D1E9D">
        <w:rPr>
          <w:b/>
          <w:color w:val="000000"/>
          <w:sz w:val="28"/>
          <w:szCs w:val="28"/>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7219B139" w14:textId="22DB4DD2" w:rsidR="00045D55" w:rsidRDefault="00006708" w:rsidP="00DC17F6">
      <w:pPr>
        <w:tabs>
          <w:tab w:val="left" w:pos="709"/>
          <w:tab w:val="left" w:pos="993"/>
          <w:tab w:val="left" w:pos="1701"/>
          <w:tab w:val="left" w:pos="1843"/>
        </w:tabs>
        <w:jc w:val="both"/>
        <w:rPr>
          <w:color w:val="000000"/>
          <w:sz w:val="24"/>
          <w:szCs w:val="24"/>
        </w:rPr>
      </w:pPr>
      <w:r>
        <w:rPr>
          <w:b/>
          <w:color w:val="000000"/>
          <w:sz w:val="24"/>
          <w:szCs w:val="24"/>
        </w:rPr>
        <w:t>Prioritāte</w:t>
      </w:r>
      <w:r w:rsidR="00045D55">
        <w:rPr>
          <w:color w:val="000000"/>
          <w:sz w:val="24"/>
          <w:szCs w:val="24"/>
        </w:rPr>
        <w:t xml:space="preserve">          </w:t>
      </w:r>
      <w:r w:rsidR="00045D55" w:rsidRPr="00656807">
        <w:rPr>
          <w:color w:val="000000"/>
          <w:sz w:val="24"/>
          <w:szCs w:val="24"/>
        </w:rPr>
        <w:t>Mācību darba vērtēšanas kvalitātes uzlabošana iestādē</w:t>
      </w:r>
      <w:r w:rsidR="00045D55">
        <w:rPr>
          <w:color w:val="000000"/>
          <w:sz w:val="24"/>
          <w:szCs w:val="24"/>
        </w:rPr>
        <w:t>.</w:t>
      </w:r>
    </w:p>
    <w:p w14:paraId="4C7C3CF2" w14:textId="77777777" w:rsidR="00045D55" w:rsidRDefault="00045D55" w:rsidP="00045D55">
      <w:pPr>
        <w:pBdr>
          <w:top w:val="nil"/>
          <w:left w:val="nil"/>
          <w:bottom w:val="nil"/>
          <w:right w:val="nil"/>
          <w:between w:val="nil"/>
        </w:pBdr>
        <w:shd w:val="clear" w:color="auto" w:fill="FFFFFF"/>
        <w:rPr>
          <w:sz w:val="24"/>
          <w:szCs w:val="24"/>
        </w:rPr>
      </w:pPr>
      <w:r>
        <w:rPr>
          <w:sz w:val="24"/>
          <w:szCs w:val="24"/>
        </w:rPr>
        <w:t xml:space="preserve">                           Jauno tehnoloģiju un kompetenču izglītības saturam atbilstošu mācību metožu izmantošana izglītības procesā.</w:t>
      </w:r>
    </w:p>
    <w:p w14:paraId="414C681A" w14:textId="2AD8ACF7" w:rsidR="00045D55" w:rsidRDefault="00045D55" w:rsidP="00045D55">
      <w:pPr>
        <w:pBdr>
          <w:top w:val="nil"/>
          <w:left w:val="nil"/>
          <w:bottom w:val="nil"/>
          <w:right w:val="nil"/>
          <w:between w:val="nil"/>
        </w:pBdr>
        <w:shd w:val="clear" w:color="auto" w:fill="FFFFFF"/>
        <w:rPr>
          <w:sz w:val="24"/>
          <w:szCs w:val="24"/>
        </w:rPr>
      </w:pPr>
      <w:r>
        <w:rPr>
          <w:sz w:val="24"/>
          <w:szCs w:val="24"/>
        </w:rPr>
        <w:t xml:space="preserve">                           Personāla tālākizglītības nodrošināšana IT resursu apguvē un jēgpilnā izmantošanā.</w:t>
      </w:r>
    </w:p>
    <w:p w14:paraId="689AA275" w14:textId="2B4293E0" w:rsidR="001638A4" w:rsidRDefault="001638A4">
      <w:pPr>
        <w:pBdr>
          <w:top w:val="nil"/>
          <w:left w:val="nil"/>
          <w:bottom w:val="nil"/>
          <w:right w:val="nil"/>
          <w:between w:val="nil"/>
        </w:pBdr>
        <w:spacing w:before="120"/>
        <w:jc w:val="both"/>
        <w:rPr>
          <w:color w:val="000000"/>
          <w:sz w:val="24"/>
          <w:szCs w:val="24"/>
        </w:rPr>
      </w:pPr>
    </w:p>
    <w:p w14:paraId="0F574D94" w14:textId="77777777" w:rsidR="001638A4" w:rsidRDefault="001638A4">
      <w:pPr>
        <w:pBdr>
          <w:top w:val="nil"/>
          <w:left w:val="nil"/>
          <w:bottom w:val="nil"/>
          <w:right w:val="nil"/>
          <w:between w:val="nil"/>
        </w:pBdr>
        <w:ind w:left="2160"/>
        <w:jc w:val="both"/>
        <w:rPr>
          <w:color w:val="000000"/>
          <w:sz w:val="24"/>
          <w:szCs w:val="24"/>
        </w:rPr>
      </w:pPr>
    </w:p>
    <w:tbl>
      <w:tblPr>
        <w:tblStyle w:val="a3"/>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812"/>
        <w:gridCol w:w="4678"/>
      </w:tblGrid>
      <w:tr w:rsidR="001638A4" w14:paraId="1ABC105E" w14:textId="77777777">
        <w:tc>
          <w:tcPr>
            <w:tcW w:w="4219" w:type="dxa"/>
          </w:tcPr>
          <w:p w14:paraId="2347EFE6" w14:textId="77777777"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5812" w:type="dxa"/>
          </w:tcPr>
          <w:p w14:paraId="19CB08D3" w14:textId="77777777" w:rsidR="001638A4" w:rsidRPr="003D1E9D" w:rsidRDefault="00006708">
            <w:pPr>
              <w:pBdr>
                <w:top w:val="nil"/>
                <w:left w:val="nil"/>
                <w:bottom w:val="nil"/>
                <w:right w:val="nil"/>
                <w:between w:val="nil"/>
              </w:pBdr>
              <w:jc w:val="center"/>
              <w:rPr>
                <w:sz w:val="24"/>
                <w:szCs w:val="24"/>
              </w:rPr>
            </w:pPr>
            <w:r w:rsidRPr="003D1E9D">
              <w:rPr>
                <w:b/>
                <w:sz w:val="24"/>
                <w:szCs w:val="24"/>
              </w:rPr>
              <w:t>Plānotie sasniedzamie rezultāti</w:t>
            </w:r>
            <w:r w:rsidRPr="003D1E9D">
              <w:rPr>
                <w:sz w:val="24"/>
                <w:szCs w:val="24"/>
              </w:rPr>
              <w:t xml:space="preserve"> </w:t>
            </w:r>
          </w:p>
          <w:p w14:paraId="1D1E37F5" w14:textId="77777777" w:rsidR="001638A4" w:rsidRPr="003D1E9D" w:rsidRDefault="00006708">
            <w:pPr>
              <w:pBdr>
                <w:top w:val="nil"/>
                <w:left w:val="nil"/>
                <w:bottom w:val="nil"/>
                <w:right w:val="nil"/>
                <w:between w:val="nil"/>
              </w:pBdr>
              <w:jc w:val="center"/>
              <w:rPr>
                <w:iCs/>
                <w:sz w:val="24"/>
                <w:szCs w:val="24"/>
              </w:rPr>
            </w:pPr>
            <w:r w:rsidRPr="003D1E9D">
              <w:rPr>
                <w:iCs/>
                <w:sz w:val="24"/>
                <w:szCs w:val="24"/>
              </w:rPr>
              <w:t>(kvantitatīvie un/vai kvalitatīvie sasniedzamie rezultāti)</w:t>
            </w:r>
          </w:p>
        </w:tc>
        <w:tc>
          <w:tcPr>
            <w:tcW w:w="4678" w:type="dxa"/>
          </w:tcPr>
          <w:p w14:paraId="2B55796A" w14:textId="77777777" w:rsidR="001638A4" w:rsidRPr="003D1E9D" w:rsidRDefault="00006708">
            <w:pPr>
              <w:pBdr>
                <w:top w:val="nil"/>
                <w:left w:val="nil"/>
                <w:bottom w:val="nil"/>
                <w:right w:val="nil"/>
                <w:between w:val="nil"/>
              </w:pBdr>
              <w:jc w:val="center"/>
              <w:rPr>
                <w:sz w:val="24"/>
                <w:szCs w:val="24"/>
              </w:rPr>
            </w:pPr>
            <w:r w:rsidRPr="003D1E9D">
              <w:rPr>
                <w:b/>
                <w:sz w:val="24"/>
                <w:szCs w:val="24"/>
              </w:rPr>
              <w:t xml:space="preserve">Ieviešanas gaita </w:t>
            </w:r>
          </w:p>
          <w:p w14:paraId="091F8EF5" w14:textId="77777777" w:rsidR="001638A4" w:rsidRPr="003D1E9D" w:rsidRDefault="00006708">
            <w:pPr>
              <w:pBdr>
                <w:top w:val="nil"/>
                <w:left w:val="nil"/>
                <w:bottom w:val="nil"/>
                <w:right w:val="nil"/>
                <w:between w:val="nil"/>
              </w:pBdr>
              <w:jc w:val="center"/>
              <w:rPr>
                <w:sz w:val="24"/>
                <w:szCs w:val="24"/>
              </w:rPr>
            </w:pPr>
            <w:r w:rsidRPr="003D1E9D">
              <w:rPr>
                <w:iCs/>
                <w:sz w:val="24"/>
                <w:szCs w:val="24"/>
              </w:rPr>
              <w:t>(galvenie uzdevumi, pasākumi, rīcības un/vai aktivitātes)</w:t>
            </w:r>
          </w:p>
        </w:tc>
      </w:tr>
      <w:tr w:rsidR="001638A4" w14:paraId="28FD6032" w14:textId="77777777" w:rsidTr="003D1E9D">
        <w:trPr>
          <w:trHeight w:val="508"/>
        </w:trPr>
        <w:tc>
          <w:tcPr>
            <w:tcW w:w="4219" w:type="dxa"/>
          </w:tcPr>
          <w:p w14:paraId="3BCCA4F0" w14:textId="77777777" w:rsidR="001638A4" w:rsidRDefault="00006708">
            <w:pPr>
              <w:pBdr>
                <w:top w:val="nil"/>
                <w:left w:val="nil"/>
                <w:bottom w:val="nil"/>
                <w:right w:val="nil"/>
                <w:between w:val="nil"/>
              </w:pBdr>
              <w:jc w:val="both"/>
              <w:rPr>
                <w:color w:val="000000"/>
                <w:sz w:val="24"/>
                <w:szCs w:val="24"/>
              </w:rPr>
            </w:pPr>
            <w:r>
              <w:rPr>
                <w:color w:val="000000"/>
                <w:sz w:val="24"/>
                <w:szCs w:val="24"/>
              </w:rPr>
              <w:t>Mācīšana un mācīšanās</w:t>
            </w:r>
          </w:p>
        </w:tc>
        <w:tc>
          <w:tcPr>
            <w:tcW w:w="5812" w:type="dxa"/>
          </w:tcPr>
          <w:p w14:paraId="6A271A90" w14:textId="15510C87" w:rsidR="00B230A2" w:rsidRDefault="00B230A2" w:rsidP="00B230A2">
            <w:pPr>
              <w:pBdr>
                <w:top w:val="nil"/>
                <w:left w:val="nil"/>
                <w:bottom w:val="nil"/>
                <w:right w:val="nil"/>
                <w:between w:val="nil"/>
              </w:pBdr>
              <w:shd w:val="clear" w:color="auto" w:fill="FFFFFF"/>
              <w:rPr>
                <w:color w:val="000000"/>
                <w:sz w:val="24"/>
                <w:szCs w:val="24"/>
              </w:rPr>
            </w:pPr>
            <w:r w:rsidRPr="00656807">
              <w:rPr>
                <w:color w:val="000000"/>
                <w:sz w:val="24"/>
                <w:szCs w:val="24"/>
              </w:rPr>
              <w:t>Mācību darba vērtēšanas kvalitātes uzlabošana iestādē</w:t>
            </w:r>
            <w:r>
              <w:rPr>
                <w:color w:val="000000"/>
                <w:sz w:val="24"/>
                <w:szCs w:val="24"/>
              </w:rPr>
              <w:t>.</w:t>
            </w:r>
          </w:p>
          <w:p w14:paraId="615A4C77" w14:textId="032D9CC8" w:rsidR="00B51920" w:rsidRDefault="00B51920" w:rsidP="00B230A2">
            <w:pPr>
              <w:pBdr>
                <w:top w:val="nil"/>
                <w:left w:val="nil"/>
                <w:bottom w:val="nil"/>
                <w:right w:val="nil"/>
                <w:between w:val="nil"/>
              </w:pBdr>
              <w:shd w:val="clear" w:color="auto" w:fill="FFFFFF"/>
              <w:rPr>
                <w:color w:val="000000"/>
                <w:sz w:val="24"/>
                <w:szCs w:val="24"/>
              </w:rPr>
            </w:pPr>
            <w:r>
              <w:rPr>
                <w:color w:val="000000"/>
                <w:sz w:val="24"/>
                <w:szCs w:val="24"/>
              </w:rPr>
              <w:t>Izglītojamie ieguvuši pamatprasmes angļu valodā.</w:t>
            </w:r>
          </w:p>
          <w:p w14:paraId="07E45224" w14:textId="191958E6" w:rsidR="00B51920" w:rsidRDefault="00B51920" w:rsidP="00B230A2">
            <w:pPr>
              <w:pBdr>
                <w:top w:val="nil"/>
                <w:left w:val="nil"/>
                <w:bottom w:val="nil"/>
                <w:right w:val="nil"/>
                <w:between w:val="nil"/>
              </w:pBdr>
              <w:shd w:val="clear" w:color="auto" w:fill="FFFFFF"/>
              <w:rPr>
                <w:color w:val="000000"/>
                <w:sz w:val="22"/>
                <w:szCs w:val="22"/>
              </w:rPr>
            </w:pPr>
            <w:r>
              <w:rPr>
                <w:color w:val="000000"/>
                <w:sz w:val="24"/>
                <w:szCs w:val="24"/>
              </w:rPr>
              <w:t>- nodarbību vērojumi, dati;</w:t>
            </w:r>
          </w:p>
          <w:p w14:paraId="2A2EA68D" w14:textId="5422CA75" w:rsidR="003C57B1" w:rsidRDefault="003C57B1" w:rsidP="003C57B1">
            <w:pPr>
              <w:rPr>
                <w:sz w:val="24"/>
                <w:szCs w:val="24"/>
                <w:shd w:val="clear" w:color="auto" w:fill="FFFFFF"/>
              </w:rPr>
            </w:pPr>
            <w:r w:rsidRPr="00C24CEA">
              <w:rPr>
                <w:sz w:val="24"/>
                <w:szCs w:val="24"/>
                <w:shd w:val="clear" w:color="auto" w:fill="FFFFFF"/>
              </w:rPr>
              <w:t>-</w:t>
            </w:r>
            <w:r>
              <w:rPr>
                <w:sz w:val="24"/>
                <w:szCs w:val="24"/>
                <w:shd w:val="clear" w:color="auto" w:fill="FFFFFF"/>
              </w:rPr>
              <w:t xml:space="preserve"> divas reizes gadā izvērtētas izglītojamo iemaņas un prasmes aprakstoši, vērtējums   e klasē:</w:t>
            </w:r>
          </w:p>
          <w:p w14:paraId="5AB843BE" w14:textId="77777777" w:rsidR="003C57B1" w:rsidRPr="00C24CEA" w:rsidRDefault="003C57B1" w:rsidP="003C57B1">
            <w:pPr>
              <w:rPr>
                <w:sz w:val="24"/>
                <w:szCs w:val="24"/>
                <w:shd w:val="clear" w:color="auto" w:fill="FFFFFF"/>
              </w:rPr>
            </w:pPr>
            <w:r>
              <w:rPr>
                <w:sz w:val="24"/>
                <w:szCs w:val="24"/>
                <w:shd w:val="clear" w:color="auto" w:fill="FFFFFF"/>
              </w:rPr>
              <w:t>- 100% pedagogu pašvērtējums vienreiz gadā;</w:t>
            </w:r>
          </w:p>
          <w:p w14:paraId="6A0BA5AA" w14:textId="77777777" w:rsidR="003C57B1" w:rsidRPr="00C24CEA" w:rsidRDefault="003C57B1" w:rsidP="003C57B1">
            <w:pPr>
              <w:rPr>
                <w:sz w:val="24"/>
                <w:szCs w:val="24"/>
                <w:shd w:val="clear" w:color="auto" w:fill="FFFFFF"/>
              </w:rPr>
            </w:pPr>
            <w:r w:rsidRPr="00C24CEA">
              <w:rPr>
                <w:sz w:val="24"/>
                <w:szCs w:val="24"/>
                <w:shd w:val="clear" w:color="auto" w:fill="FFFFFF"/>
              </w:rPr>
              <w:t xml:space="preserve">- izzināts 60-70% bērnu vecāku viedoklis par </w:t>
            </w:r>
            <w:r>
              <w:rPr>
                <w:sz w:val="24"/>
                <w:szCs w:val="24"/>
                <w:shd w:val="clear" w:color="auto" w:fill="FFFFFF"/>
              </w:rPr>
              <w:t>izglītojamo mācību procesu, uzklausīti ieteikumi;</w:t>
            </w:r>
          </w:p>
          <w:p w14:paraId="5BDF5C33" w14:textId="77777777" w:rsidR="003C57B1" w:rsidRPr="00C24CEA" w:rsidRDefault="003C57B1" w:rsidP="003C57B1">
            <w:pPr>
              <w:rPr>
                <w:sz w:val="24"/>
                <w:szCs w:val="24"/>
                <w:shd w:val="clear" w:color="auto" w:fill="FFFFFF"/>
              </w:rPr>
            </w:pPr>
            <w:r w:rsidRPr="00C24CEA">
              <w:rPr>
                <w:sz w:val="24"/>
                <w:szCs w:val="24"/>
              </w:rPr>
              <w:t>-</w:t>
            </w:r>
            <w:r>
              <w:rPr>
                <w:sz w:val="24"/>
                <w:szCs w:val="24"/>
              </w:rPr>
              <w:t xml:space="preserve"> v</w:t>
            </w:r>
            <w:r w:rsidRPr="00C24CEA">
              <w:rPr>
                <w:sz w:val="24"/>
                <w:szCs w:val="24"/>
              </w:rPr>
              <w:t xml:space="preserve">ismaz 80% pedagogu iesaistīti un piedalās </w:t>
            </w:r>
            <w:r>
              <w:rPr>
                <w:sz w:val="24"/>
                <w:szCs w:val="24"/>
              </w:rPr>
              <w:t xml:space="preserve"> pirmsskolas jomas sanāksmēs novadā.</w:t>
            </w:r>
          </w:p>
          <w:p w14:paraId="22E0EA85" w14:textId="18325EEE" w:rsidR="003C57B1" w:rsidRDefault="003C57B1" w:rsidP="003C57B1">
            <w:pPr>
              <w:pBdr>
                <w:top w:val="nil"/>
                <w:left w:val="nil"/>
                <w:bottom w:val="nil"/>
                <w:right w:val="nil"/>
                <w:between w:val="nil"/>
              </w:pBdr>
              <w:jc w:val="both"/>
              <w:rPr>
                <w:color w:val="000000"/>
                <w:sz w:val="24"/>
                <w:szCs w:val="24"/>
              </w:rPr>
            </w:pPr>
            <w:r>
              <w:rPr>
                <w:sz w:val="24"/>
                <w:szCs w:val="24"/>
              </w:rPr>
              <w:t xml:space="preserve">- </w:t>
            </w:r>
            <w:r w:rsidRPr="00C24CEA">
              <w:rPr>
                <w:sz w:val="24"/>
                <w:szCs w:val="24"/>
              </w:rPr>
              <w:t>100% jaunuzņemto bērnu vecākiem novadītas individuālas izglītojošas pārrunas</w:t>
            </w:r>
            <w:r w:rsidR="00B51920">
              <w:rPr>
                <w:sz w:val="24"/>
                <w:szCs w:val="24"/>
              </w:rPr>
              <w:t>, e klase, dati</w:t>
            </w:r>
            <w:r w:rsidRPr="00C24CEA">
              <w:rPr>
                <w:sz w:val="24"/>
                <w:szCs w:val="24"/>
              </w:rPr>
              <w:t>.</w:t>
            </w:r>
          </w:p>
          <w:p w14:paraId="34E06D45" w14:textId="77777777" w:rsidR="003D1E9D" w:rsidRPr="003D1E9D" w:rsidRDefault="003D1E9D" w:rsidP="003D1E9D">
            <w:pPr>
              <w:rPr>
                <w:sz w:val="24"/>
                <w:szCs w:val="24"/>
              </w:rPr>
            </w:pPr>
          </w:p>
        </w:tc>
        <w:tc>
          <w:tcPr>
            <w:tcW w:w="4678" w:type="dxa"/>
          </w:tcPr>
          <w:p w14:paraId="5DB79114" w14:textId="129852CD" w:rsidR="00B230A2" w:rsidRDefault="00B230A2" w:rsidP="00B230A2">
            <w:pPr>
              <w:pStyle w:val="Sarakstarindkopa"/>
              <w:ind w:left="0"/>
              <w:rPr>
                <w:sz w:val="24"/>
                <w:szCs w:val="24"/>
              </w:rPr>
            </w:pPr>
          </w:p>
          <w:p w14:paraId="66459DDB" w14:textId="7021AA02" w:rsidR="00B230A2" w:rsidRDefault="003C57B1" w:rsidP="00B230A2">
            <w:pPr>
              <w:pStyle w:val="Sarakstarindkopa"/>
              <w:ind w:left="0"/>
              <w:rPr>
                <w:sz w:val="24"/>
                <w:szCs w:val="24"/>
              </w:rPr>
            </w:pPr>
            <w:r>
              <w:rPr>
                <w:sz w:val="24"/>
                <w:szCs w:val="24"/>
              </w:rPr>
              <w:t>V</w:t>
            </w:r>
            <w:r w:rsidR="00B230A2" w:rsidRPr="00C24CEA">
              <w:rPr>
                <w:sz w:val="24"/>
                <w:szCs w:val="24"/>
              </w:rPr>
              <w:t xml:space="preserve">isu </w:t>
            </w:r>
            <w:r w:rsidR="00B230A2">
              <w:rPr>
                <w:sz w:val="24"/>
                <w:szCs w:val="24"/>
              </w:rPr>
              <w:t>izglītojamo</w:t>
            </w:r>
            <w:r w:rsidR="00B230A2" w:rsidRPr="00354BE8">
              <w:rPr>
                <w:color w:val="FF0000"/>
                <w:sz w:val="24"/>
                <w:szCs w:val="24"/>
              </w:rPr>
              <w:t xml:space="preserve"> </w:t>
            </w:r>
            <w:r w:rsidR="00B230A2" w:rsidRPr="00C24CEA">
              <w:rPr>
                <w:sz w:val="24"/>
                <w:szCs w:val="24"/>
              </w:rPr>
              <w:t>sociāli emocionālo prasmju novērtēšanai  pedagog</w:t>
            </w:r>
            <w:r w:rsidR="00B230A2">
              <w:rPr>
                <w:sz w:val="24"/>
                <w:szCs w:val="24"/>
              </w:rPr>
              <w:t>i</w:t>
            </w:r>
            <w:r w:rsidR="00B230A2" w:rsidRPr="00C24CEA">
              <w:rPr>
                <w:sz w:val="24"/>
                <w:szCs w:val="24"/>
              </w:rPr>
              <w:t xml:space="preserve"> izmanto formatīvo vērtēšanu</w:t>
            </w:r>
            <w:r w:rsidR="00B230A2">
              <w:rPr>
                <w:sz w:val="24"/>
                <w:szCs w:val="24"/>
              </w:rPr>
              <w:t>;</w:t>
            </w:r>
          </w:p>
          <w:p w14:paraId="17C5C27D" w14:textId="77777777" w:rsidR="00B230A2" w:rsidRDefault="00B230A2" w:rsidP="00B230A2">
            <w:pPr>
              <w:pStyle w:val="Sarakstarindkopa"/>
              <w:ind w:left="0"/>
              <w:rPr>
                <w:sz w:val="24"/>
                <w:szCs w:val="24"/>
              </w:rPr>
            </w:pPr>
            <w:r>
              <w:rPr>
                <w:sz w:val="24"/>
                <w:szCs w:val="24"/>
              </w:rPr>
              <w:t>- izglītojamo sasniegumi attiecībā  uz obligātā PI satura apguves plānotajiem rezultātiem tiek atspoguļoti regulāros vērtējumos;</w:t>
            </w:r>
          </w:p>
          <w:p w14:paraId="18C2E66A" w14:textId="77777777" w:rsidR="00B230A2" w:rsidRDefault="00B230A2" w:rsidP="00B230A2">
            <w:pPr>
              <w:pStyle w:val="Sarakstarindkopa"/>
              <w:ind w:left="0"/>
              <w:rPr>
                <w:sz w:val="24"/>
                <w:szCs w:val="24"/>
              </w:rPr>
            </w:pPr>
            <w:r>
              <w:rPr>
                <w:sz w:val="24"/>
                <w:szCs w:val="24"/>
              </w:rPr>
              <w:t>- datu apkopojums, analīze un uzdevumu izvirzīšana sadarbība ar vecākiem;</w:t>
            </w:r>
          </w:p>
          <w:p w14:paraId="39A92501" w14:textId="77777777" w:rsidR="001638A4" w:rsidRDefault="001638A4" w:rsidP="003C57B1">
            <w:pPr>
              <w:pStyle w:val="Sarakstarindkopa"/>
              <w:ind w:left="0"/>
              <w:rPr>
                <w:color w:val="000000"/>
                <w:sz w:val="24"/>
                <w:szCs w:val="24"/>
              </w:rPr>
            </w:pPr>
          </w:p>
        </w:tc>
      </w:tr>
      <w:tr w:rsidR="001638A4" w14:paraId="61CA9E62" w14:textId="77777777">
        <w:trPr>
          <w:trHeight w:val="560"/>
        </w:trPr>
        <w:tc>
          <w:tcPr>
            <w:tcW w:w="4219" w:type="dxa"/>
          </w:tcPr>
          <w:p w14:paraId="1B6026EC" w14:textId="77777777" w:rsidR="001638A4" w:rsidRDefault="00006708">
            <w:pPr>
              <w:pBdr>
                <w:top w:val="nil"/>
                <w:left w:val="nil"/>
                <w:bottom w:val="nil"/>
                <w:right w:val="nil"/>
                <w:between w:val="nil"/>
              </w:pBdr>
              <w:jc w:val="both"/>
              <w:rPr>
                <w:color w:val="000000"/>
                <w:sz w:val="24"/>
                <w:szCs w:val="24"/>
              </w:rPr>
            </w:pPr>
            <w:r>
              <w:rPr>
                <w:color w:val="000000"/>
                <w:sz w:val="24"/>
                <w:szCs w:val="24"/>
              </w:rPr>
              <w:t>Pedagogu profesionālā kapacitāte</w:t>
            </w:r>
          </w:p>
        </w:tc>
        <w:tc>
          <w:tcPr>
            <w:tcW w:w="5812" w:type="dxa"/>
          </w:tcPr>
          <w:p w14:paraId="5CB1A730" w14:textId="5F708B47" w:rsidR="001638A4" w:rsidRDefault="00826BE8">
            <w:pPr>
              <w:pBdr>
                <w:top w:val="nil"/>
                <w:left w:val="nil"/>
                <w:bottom w:val="nil"/>
                <w:right w:val="nil"/>
                <w:between w:val="nil"/>
              </w:pBdr>
              <w:spacing w:after="160" w:line="259" w:lineRule="auto"/>
              <w:rPr>
                <w:color w:val="000000"/>
                <w:sz w:val="24"/>
                <w:szCs w:val="24"/>
              </w:rPr>
            </w:pPr>
            <w:r w:rsidRPr="003C57B1">
              <w:rPr>
                <w:color w:val="000000"/>
                <w:sz w:val="24"/>
                <w:szCs w:val="24"/>
              </w:rPr>
              <w:t>No vēroto pedagogu nodarbībām iegūts apliecinājums, ka 100% izglītojamajiem tiek veidotas caurviju prasmes</w:t>
            </w:r>
            <w:r w:rsidR="003C57B1">
              <w:rPr>
                <w:color w:val="000000"/>
                <w:sz w:val="24"/>
                <w:szCs w:val="24"/>
              </w:rPr>
              <w:t>.</w:t>
            </w:r>
          </w:p>
          <w:p w14:paraId="7B9C132F" w14:textId="0CC72AB3" w:rsidR="00B51920" w:rsidRDefault="00B51920">
            <w:pPr>
              <w:pBdr>
                <w:top w:val="nil"/>
                <w:left w:val="nil"/>
                <w:bottom w:val="nil"/>
                <w:right w:val="nil"/>
                <w:between w:val="nil"/>
              </w:pBdr>
              <w:spacing w:after="160" w:line="259" w:lineRule="auto"/>
              <w:rPr>
                <w:color w:val="000000"/>
                <w:sz w:val="24"/>
                <w:szCs w:val="24"/>
              </w:rPr>
            </w:pPr>
            <w:r>
              <w:rPr>
                <w:color w:val="000000"/>
                <w:sz w:val="24"/>
                <w:szCs w:val="24"/>
              </w:rPr>
              <w:t>Kursi e klases un skolo lv. platformu lietošanā.</w:t>
            </w:r>
          </w:p>
          <w:p w14:paraId="52C1ED85" w14:textId="2DD0635A" w:rsidR="003C57B1" w:rsidRPr="003C57B1" w:rsidRDefault="00B51920" w:rsidP="00B51920">
            <w:pPr>
              <w:pBdr>
                <w:top w:val="nil"/>
                <w:left w:val="nil"/>
                <w:bottom w:val="nil"/>
                <w:right w:val="nil"/>
                <w:between w:val="nil"/>
              </w:pBdr>
              <w:spacing w:after="160" w:line="259" w:lineRule="auto"/>
              <w:rPr>
                <w:color w:val="000000"/>
                <w:sz w:val="24"/>
                <w:szCs w:val="24"/>
              </w:rPr>
            </w:pPr>
            <w:r>
              <w:rPr>
                <w:color w:val="000000"/>
                <w:sz w:val="24"/>
                <w:szCs w:val="24"/>
              </w:rPr>
              <w:t>Zināšanas apgūst divi mentori, regulāri piedalās robotikas nodarbībās.</w:t>
            </w:r>
          </w:p>
        </w:tc>
        <w:tc>
          <w:tcPr>
            <w:tcW w:w="4678" w:type="dxa"/>
          </w:tcPr>
          <w:p w14:paraId="74C1F396" w14:textId="4A3DC427" w:rsidR="001638A4" w:rsidRDefault="00045D55">
            <w:pPr>
              <w:pBdr>
                <w:top w:val="nil"/>
                <w:left w:val="nil"/>
                <w:bottom w:val="nil"/>
                <w:right w:val="nil"/>
                <w:between w:val="nil"/>
              </w:pBdr>
              <w:jc w:val="both"/>
              <w:rPr>
                <w:color w:val="000000"/>
                <w:sz w:val="24"/>
                <w:szCs w:val="24"/>
              </w:rPr>
            </w:pPr>
            <w:r>
              <w:rPr>
                <w:color w:val="000000"/>
                <w:sz w:val="24"/>
                <w:szCs w:val="24"/>
              </w:rPr>
              <w:t>Regulāra piedalīšanās pirmsskolas jomas sanāksmēs par caurviju prasmēm</w:t>
            </w:r>
            <w:r w:rsidR="00D96A84">
              <w:rPr>
                <w:color w:val="000000"/>
                <w:sz w:val="24"/>
                <w:szCs w:val="24"/>
              </w:rPr>
              <w:t>.</w:t>
            </w:r>
          </w:p>
          <w:p w14:paraId="3E9AF6F1" w14:textId="361415C9" w:rsidR="00D96A84" w:rsidRDefault="00D96A84">
            <w:pPr>
              <w:pBdr>
                <w:top w:val="nil"/>
                <w:left w:val="nil"/>
                <w:bottom w:val="nil"/>
                <w:right w:val="nil"/>
                <w:between w:val="nil"/>
              </w:pBdr>
              <w:jc w:val="both"/>
              <w:rPr>
                <w:color w:val="000000"/>
                <w:sz w:val="24"/>
                <w:szCs w:val="24"/>
              </w:rPr>
            </w:pPr>
            <w:r>
              <w:rPr>
                <w:color w:val="000000"/>
                <w:sz w:val="24"/>
                <w:szCs w:val="24"/>
              </w:rPr>
              <w:t>Dalīšanās pieredzē novada sanāksmēs</w:t>
            </w:r>
            <w:r w:rsidR="00AA4E87">
              <w:rPr>
                <w:color w:val="000000"/>
                <w:sz w:val="24"/>
                <w:szCs w:val="24"/>
              </w:rPr>
              <w:t>, iestādē, vecāku sapulcēs</w:t>
            </w:r>
          </w:p>
          <w:p w14:paraId="4FAAAD63" w14:textId="77777777" w:rsidR="001638A4" w:rsidRDefault="001638A4">
            <w:pPr>
              <w:pBdr>
                <w:top w:val="nil"/>
                <w:left w:val="nil"/>
                <w:bottom w:val="nil"/>
                <w:right w:val="nil"/>
                <w:between w:val="nil"/>
              </w:pBdr>
              <w:jc w:val="both"/>
              <w:rPr>
                <w:color w:val="000000"/>
                <w:sz w:val="24"/>
                <w:szCs w:val="24"/>
              </w:rPr>
            </w:pPr>
          </w:p>
        </w:tc>
      </w:tr>
      <w:tr w:rsidR="001638A4" w14:paraId="396B2B26" w14:textId="77777777">
        <w:trPr>
          <w:trHeight w:val="555"/>
        </w:trPr>
        <w:tc>
          <w:tcPr>
            <w:tcW w:w="4219" w:type="dxa"/>
          </w:tcPr>
          <w:p w14:paraId="352AF343" w14:textId="77777777" w:rsidR="001638A4" w:rsidRDefault="00006708">
            <w:pPr>
              <w:pBdr>
                <w:top w:val="nil"/>
                <w:left w:val="nil"/>
                <w:bottom w:val="nil"/>
                <w:right w:val="nil"/>
                <w:between w:val="nil"/>
              </w:pBdr>
              <w:jc w:val="both"/>
              <w:rPr>
                <w:color w:val="000000"/>
                <w:sz w:val="24"/>
                <w:szCs w:val="24"/>
              </w:rPr>
            </w:pPr>
            <w:r>
              <w:rPr>
                <w:color w:val="000000"/>
                <w:sz w:val="24"/>
                <w:szCs w:val="24"/>
              </w:rPr>
              <w:t>Izglītības programmu īstenošana</w:t>
            </w:r>
          </w:p>
        </w:tc>
        <w:tc>
          <w:tcPr>
            <w:tcW w:w="5812" w:type="dxa"/>
          </w:tcPr>
          <w:p w14:paraId="4BC32D20" w14:textId="01B7B417" w:rsidR="001638A4" w:rsidRDefault="00826BE8">
            <w:pPr>
              <w:pBdr>
                <w:top w:val="nil"/>
                <w:left w:val="nil"/>
                <w:bottom w:val="nil"/>
                <w:right w:val="nil"/>
                <w:between w:val="nil"/>
              </w:pBdr>
              <w:spacing w:after="160" w:line="259" w:lineRule="auto"/>
              <w:rPr>
                <w:color w:val="414142"/>
                <w:sz w:val="24"/>
                <w:szCs w:val="24"/>
              </w:rPr>
            </w:pPr>
            <w:r w:rsidRPr="00045D55">
              <w:rPr>
                <w:sz w:val="24"/>
                <w:szCs w:val="24"/>
              </w:rPr>
              <w:t>Izglītojamais ir ieguvis zināšanas , pamatprasmes</w:t>
            </w:r>
            <w:r w:rsidR="00045D55" w:rsidRPr="00045D55">
              <w:rPr>
                <w:sz w:val="24"/>
                <w:szCs w:val="24"/>
              </w:rPr>
              <w:t xml:space="preserve"> un izpratni septiņās  mācību jomās</w:t>
            </w:r>
            <w:r w:rsidR="00B51920">
              <w:rPr>
                <w:sz w:val="24"/>
                <w:szCs w:val="24"/>
              </w:rPr>
              <w:t>, caurviju prasmes, nodarbību vērojums, dati</w:t>
            </w:r>
          </w:p>
        </w:tc>
        <w:tc>
          <w:tcPr>
            <w:tcW w:w="4678" w:type="dxa"/>
          </w:tcPr>
          <w:p w14:paraId="3062444B" w14:textId="517A4141" w:rsidR="001638A4" w:rsidRDefault="003C57B1">
            <w:pPr>
              <w:pBdr>
                <w:top w:val="nil"/>
                <w:left w:val="nil"/>
                <w:bottom w:val="nil"/>
                <w:right w:val="nil"/>
                <w:between w:val="nil"/>
              </w:pBdr>
              <w:spacing w:after="160" w:line="259" w:lineRule="auto"/>
              <w:jc w:val="both"/>
              <w:rPr>
                <w:color w:val="000000"/>
                <w:sz w:val="24"/>
                <w:szCs w:val="24"/>
              </w:rPr>
            </w:pPr>
            <w:r>
              <w:rPr>
                <w:color w:val="000000"/>
                <w:sz w:val="24"/>
                <w:szCs w:val="24"/>
              </w:rPr>
              <w:t>Regulārs prasmju izvērtējums e klasē</w:t>
            </w:r>
            <w:r w:rsidR="00B51920">
              <w:rPr>
                <w:color w:val="000000"/>
                <w:sz w:val="24"/>
                <w:szCs w:val="24"/>
              </w:rPr>
              <w:t>, aprakstoši 2x gadā.</w:t>
            </w:r>
          </w:p>
          <w:p w14:paraId="19A71206" w14:textId="7C60597E" w:rsidR="003C57B1" w:rsidRDefault="003C57B1">
            <w:pPr>
              <w:pBdr>
                <w:top w:val="nil"/>
                <w:left w:val="nil"/>
                <w:bottom w:val="nil"/>
                <w:right w:val="nil"/>
                <w:between w:val="nil"/>
              </w:pBdr>
              <w:spacing w:after="160" w:line="259" w:lineRule="auto"/>
              <w:jc w:val="both"/>
              <w:rPr>
                <w:color w:val="000000"/>
                <w:sz w:val="24"/>
                <w:szCs w:val="24"/>
              </w:rPr>
            </w:pPr>
            <w:r>
              <w:rPr>
                <w:color w:val="000000"/>
                <w:sz w:val="24"/>
                <w:szCs w:val="24"/>
              </w:rPr>
              <w:lastRenderedPageBreak/>
              <w:t>Rotaļnodarbības visas dienas garumā.</w:t>
            </w:r>
          </w:p>
        </w:tc>
      </w:tr>
    </w:tbl>
    <w:p w14:paraId="5F6328C5" w14:textId="77777777" w:rsidR="001638A4" w:rsidRDefault="001638A4" w:rsidP="00D41B9E">
      <w:pPr>
        <w:pBdr>
          <w:top w:val="nil"/>
          <w:left w:val="nil"/>
          <w:bottom w:val="nil"/>
          <w:right w:val="nil"/>
          <w:between w:val="nil"/>
        </w:pBdr>
        <w:rPr>
          <w:color w:val="000000"/>
          <w:sz w:val="24"/>
          <w:szCs w:val="24"/>
        </w:rPr>
      </w:pPr>
    </w:p>
    <w:p w14:paraId="7A1FF0D8" w14:textId="77777777" w:rsidR="001638A4" w:rsidRDefault="001638A4">
      <w:pPr>
        <w:pBdr>
          <w:top w:val="nil"/>
          <w:left w:val="nil"/>
          <w:bottom w:val="nil"/>
          <w:right w:val="nil"/>
          <w:between w:val="nil"/>
        </w:pBdr>
        <w:jc w:val="both"/>
        <w:rPr>
          <w:color w:val="000000"/>
          <w:sz w:val="24"/>
          <w:szCs w:val="24"/>
        </w:rPr>
      </w:pPr>
    </w:p>
    <w:p w14:paraId="36678229" w14:textId="77777777"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Joma:</w:t>
      </w:r>
      <w:r>
        <w:rPr>
          <w:b/>
          <w:color w:val="000000"/>
          <w:sz w:val="24"/>
          <w:szCs w:val="24"/>
        </w:rPr>
        <w:tab/>
      </w:r>
      <w:r>
        <w:rPr>
          <w:b/>
          <w:color w:val="000000"/>
          <w:sz w:val="24"/>
          <w:szCs w:val="24"/>
        </w:rPr>
        <w:tab/>
      </w:r>
      <w:r w:rsidRPr="003D1E9D">
        <w:rPr>
          <w:b/>
          <w:color w:val="000000"/>
          <w:sz w:val="28"/>
          <w:szCs w:val="28"/>
        </w:rPr>
        <w:t>Iekļaujoša vide</w:t>
      </w:r>
      <w:r w:rsidRPr="003D1E9D">
        <w:rPr>
          <w:b/>
          <w:color w:val="000000"/>
          <w:sz w:val="28"/>
          <w:szCs w:val="28"/>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5FC9923B" w14:textId="77777777" w:rsidR="00AA4E87" w:rsidRDefault="00006708" w:rsidP="00AA4E87">
      <w:pPr>
        <w:pBdr>
          <w:top w:val="nil"/>
          <w:left w:val="nil"/>
          <w:bottom w:val="nil"/>
          <w:right w:val="nil"/>
          <w:between w:val="nil"/>
        </w:pBdr>
        <w:spacing w:before="120"/>
        <w:rPr>
          <w:sz w:val="24"/>
          <w:szCs w:val="24"/>
        </w:rPr>
      </w:pPr>
      <w:r>
        <w:rPr>
          <w:b/>
          <w:color w:val="000000"/>
          <w:sz w:val="24"/>
          <w:szCs w:val="24"/>
        </w:rPr>
        <w:t>Prioritāte:</w:t>
      </w:r>
      <w:r>
        <w:rPr>
          <w:color w:val="000000"/>
          <w:sz w:val="24"/>
          <w:szCs w:val="24"/>
        </w:rPr>
        <w:t xml:space="preserve"> </w:t>
      </w:r>
      <w:r w:rsidR="00AA4E87">
        <w:rPr>
          <w:sz w:val="24"/>
          <w:szCs w:val="24"/>
        </w:rPr>
        <w:t>Attīstīt mūsdienīgu mācību vidi un veidot pozitīvu iestādes iekšējo un ārējo tēlu.</w:t>
      </w:r>
    </w:p>
    <w:p w14:paraId="3BF923C1" w14:textId="1D051013" w:rsidR="001638A4" w:rsidRDefault="00AA4E87" w:rsidP="00AA4E87">
      <w:pPr>
        <w:pBdr>
          <w:top w:val="nil"/>
          <w:left w:val="nil"/>
          <w:bottom w:val="nil"/>
          <w:right w:val="nil"/>
          <w:between w:val="nil"/>
        </w:pBdr>
        <w:spacing w:before="120"/>
        <w:jc w:val="both"/>
        <w:rPr>
          <w:color w:val="000000"/>
          <w:sz w:val="24"/>
          <w:szCs w:val="24"/>
        </w:rPr>
      </w:pPr>
      <w:r>
        <w:rPr>
          <w:sz w:val="24"/>
          <w:szCs w:val="24"/>
        </w:rPr>
        <w:t xml:space="preserve">                   Iestādes mācību un materiālās bāzes renovēšana – mācību procesa efektivitātes paaugstināšanai.</w:t>
      </w:r>
    </w:p>
    <w:p w14:paraId="5FDD7A2E" w14:textId="77777777" w:rsidR="001638A4" w:rsidRDefault="001638A4">
      <w:pPr>
        <w:pBdr>
          <w:top w:val="nil"/>
          <w:left w:val="nil"/>
          <w:bottom w:val="nil"/>
          <w:right w:val="nil"/>
          <w:between w:val="nil"/>
        </w:pBdr>
        <w:ind w:left="2160"/>
        <w:jc w:val="both"/>
        <w:rPr>
          <w:color w:val="000000"/>
          <w:sz w:val="24"/>
          <w:szCs w:val="24"/>
        </w:rPr>
      </w:pPr>
    </w:p>
    <w:p w14:paraId="4EA51319" w14:textId="77777777" w:rsidR="001638A4" w:rsidRDefault="001638A4">
      <w:pPr>
        <w:pBdr>
          <w:top w:val="nil"/>
          <w:left w:val="nil"/>
          <w:bottom w:val="nil"/>
          <w:right w:val="nil"/>
          <w:between w:val="nil"/>
        </w:pBdr>
        <w:ind w:left="2160"/>
        <w:jc w:val="both"/>
        <w:rPr>
          <w:color w:val="000000"/>
          <w:sz w:val="24"/>
          <w:szCs w:val="24"/>
        </w:rPr>
      </w:pPr>
    </w:p>
    <w:tbl>
      <w:tblPr>
        <w:tblStyle w:val="a4"/>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812"/>
        <w:gridCol w:w="4678"/>
      </w:tblGrid>
      <w:tr w:rsidR="001638A4" w14:paraId="4566BB44" w14:textId="77777777">
        <w:tc>
          <w:tcPr>
            <w:tcW w:w="4219" w:type="dxa"/>
          </w:tcPr>
          <w:p w14:paraId="2DDA7E80" w14:textId="77777777"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5812" w:type="dxa"/>
          </w:tcPr>
          <w:p w14:paraId="3233B4DD" w14:textId="77777777" w:rsidR="001638A4" w:rsidRPr="003D1E9D" w:rsidRDefault="00006708">
            <w:pPr>
              <w:pBdr>
                <w:top w:val="nil"/>
                <w:left w:val="nil"/>
                <w:bottom w:val="nil"/>
                <w:right w:val="nil"/>
                <w:between w:val="nil"/>
              </w:pBdr>
              <w:jc w:val="center"/>
              <w:rPr>
                <w:sz w:val="24"/>
                <w:szCs w:val="24"/>
              </w:rPr>
            </w:pPr>
            <w:r w:rsidRPr="003D1E9D">
              <w:rPr>
                <w:b/>
                <w:sz w:val="24"/>
                <w:szCs w:val="24"/>
              </w:rPr>
              <w:t>Plānotie sasniedzamie rezultāti</w:t>
            </w:r>
            <w:r w:rsidRPr="003D1E9D">
              <w:rPr>
                <w:sz w:val="24"/>
                <w:szCs w:val="24"/>
              </w:rPr>
              <w:t xml:space="preserve"> </w:t>
            </w:r>
          </w:p>
          <w:p w14:paraId="04AE5D41" w14:textId="77777777" w:rsidR="001638A4" w:rsidRPr="003D1E9D" w:rsidRDefault="00006708">
            <w:pPr>
              <w:pBdr>
                <w:top w:val="nil"/>
                <w:left w:val="nil"/>
                <w:bottom w:val="nil"/>
                <w:right w:val="nil"/>
                <w:between w:val="nil"/>
              </w:pBdr>
              <w:jc w:val="center"/>
              <w:rPr>
                <w:sz w:val="24"/>
                <w:szCs w:val="24"/>
              </w:rPr>
            </w:pPr>
            <w:r w:rsidRPr="003D1E9D">
              <w:rPr>
                <w:sz w:val="24"/>
                <w:szCs w:val="24"/>
              </w:rPr>
              <w:t>(kvantitatīvie un/vai kvalitatīvie sasniedzamie rezultāti)</w:t>
            </w:r>
          </w:p>
        </w:tc>
        <w:tc>
          <w:tcPr>
            <w:tcW w:w="4678" w:type="dxa"/>
          </w:tcPr>
          <w:p w14:paraId="303C275C" w14:textId="77777777" w:rsidR="001638A4" w:rsidRPr="003D1E9D" w:rsidRDefault="00006708">
            <w:pPr>
              <w:pBdr>
                <w:top w:val="nil"/>
                <w:left w:val="nil"/>
                <w:bottom w:val="nil"/>
                <w:right w:val="nil"/>
                <w:between w:val="nil"/>
              </w:pBdr>
              <w:jc w:val="center"/>
              <w:rPr>
                <w:sz w:val="24"/>
                <w:szCs w:val="24"/>
              </w:rPr>
            </w:pPr>
            <w:r w:rsidRPr="003D1E9D">
              <w:rPr>
                <w:b/>
                <w:sz w:val="24"/>
                <w:szCs w:val="24"/>
              </w:rPr>
              <w:t xml:space="preserve">Ieviešanas gaita </w:t>
            </w:r>
          </w:p>
          <w:p w14:paraId="0EBEB65D" w14:textId="77777777" w:rsidR="001638A4" w:rsidRPr="003D1E9D" w:rsidRDefault="00006708">
            <w:pPr>
              <w:pBdr>
                <w:top w:val="nil"/>
                <w:left w:val="nil"/>
                <w:bottom w:val="nil"/>
                <w:right w:val="nil"/>
                <w:between w:val="nil"/>
              </w:pBdr>
              <w:jc w:val="center"/>
              <w:rPr>
                <w:sz w:val="24"/>
                <w:szCs w:val="24"/>
              </w:rPr>
            </w:pPr>
            <w:r w:rsidRPr="003D1E9D">
              <w:rPr>
                <w:sz w:val="24"/>
                <w:szCs w:val="24"/>
              </w:rPr>
              <w:t>(galvenie uzdevumi, pasākumi, rīcības un/vai aktivitātes)</w:t>
            </w:r>
          </w:p>
        </w:tc>
      </w:tr>
      <w:tr w:rsidR="001638A4" w14:paraId="2096BDE1" w14:textId="77777777">
        <w:trPr>
          <w:trHeight w:val="497"/>
        </w:trPr>
        <w:tc>
          <w:tcPr>
            <w:tcW w:w="4219" w:type="dxa"/>
          </w:tcPr>
          <w:p w14:paraId="112B035C" w14:textId="77777777" w:rsidR="001638A4" w:rsidRDefault="00006708">
            <w:pPr>
              <w:pBdr>
                <w:top w:val="nil"/>
                <w:left w:val="nil"/>
                <w:bottom w:val="nil"/>
                <w:right w:val="nil"/>
                <w:between w:val="nil"/>
              </w:pBdr>
              <w:jc w:val="both"/>
              <w:rPr>
                <w:color w:val="000000"/>
                <w:sz w:val="24"/>
                <w:szCs w:val="24"/>
              </w:rPr>
            </w:pPr>
            <w:r>
              <w:rPr>
                <w:color w:val="000000"/>
                <w:sz w:val="24"/>
                <w:szCs w:val="24"/>
              </w:rPr>
              <w:t>Pieejamība</w:t>
            </w:r>
          </w:p>
        </w:tc>
        <w:tc>
          <w:tcPr>
            <w:tcW w:w="5812" w:type="dxa"/>
          </w:tcPr>
          <w:p w14:paraId="3A2CAA3A" w14:textId="2003BA97" w:rsidR="001638A4" w:rsidRDefault="00006708">
            <w:pPr>
              <w:pBdr>
                <w:top w:val="nil"/>
                <w:left w:val="nil"/>
                <w:bottom w:val="nil"/>
                <w:right w:val="nil"/>
                <w:between w:val="nil"/>
              </w:pBdr>
              <w:spacing w:after="160" w:line="259" w:lineRule="auto"/>
              <w:rPr>
                <w:color w:val="000000"/>
                <w:sz w:val="24"/>
                <w:szCs w:val="24"/>
              </w:rPr>
            </w:pPr>
            <w:r>
              <w:rPr>
                <w:color w:val="000000"/>
                <w:sz w:val="24"/>
                <w:szCs w:val="24"/>
              </w:rPr>
              <w:t xml:space="preserve"> </w:t>
            </w:r>
            <w:r w:rsidR="002C36DC">
              <w:rPr>
                <w:color w:val="000000"/>
                <w:sz w:val="24"/>
                <w:szCs w:val="24"/>
              </w:rPr>
              <w:t>Iestāde atvērta, pieejama ikvienam izglītojamajam pilsētā, novadā, ar savu īpašo tēlu un piedāvājumu klāstu</w:t>
            </w:r>
            <w:r w:rsidR="00B51920">
              <w:rPr>
                <w:color w:val="000000"/>
                <w:sz w:val="24"/>
                <w:szCs w:val="24"/>
              </w:rPr>
              <w:t>. Novada mājas lapa.</w:t>
            </w:r>
          </w:p>
        </w:tc>
        <w:tc>
          <w:tcPr>
            <w:tcW w:w="4678" w:type="dxa"/>
          </w:tcPr>
          <w:p w14:paraId="5E8B49B0" w14:textId="3F5DD87D" w:rsidR="001638A4" w:rsidRDefault="002C36DC">
            <w:pPr>
              <w:pBdr>
                <w:top w:val="nil"/>
                <w:left w:val="nil"/>
                <w:bottom w:val="nil"/>
                <w:right w:val="nil"/>
                <w:between w:val="nil"/>
              </w:pBdr>
              <w:jc w:val="both"/>
              <w:rPr>
                <w:color w:val="000000"/>
                <w:sz w:val="24"/>
                <w:szCs w:val="24"/>
              </w:rPr>
            </w:pPr>
            <w:r>
              <w:rPr>
                <w:color w:val="000000"/>
                <w:sz w:val="24"/>
                <w:szCs w:val="24"/>
              </w:rPr>
              <w:t>Regulāras logopēda nodarbības, peldbaseins, angļu valoda.</w:t>
            </w:r>
          </w:p>
        </w:tc>
      </w:tr>
      <w:tr w:rsidR="001638A4" w14:paraId="0A7B945D" w14:textId="77777777">
        <w:trPr>
          <w:trHeight w:val="560"/>
        </w:trPr>
        <w:tc>
          <w:tcPr>
            <w:tcW w:w="4219" w:type="dxa"/>
          </w:tcPr>
          <w:p w14:paraId="51FF2B84" w14:textId="77777777" w:rsidR="001638A4" w:rsidRDefault="00006708">
            <w:pPr>
              <w:pBdr>
                <w:top w:val="nil"/>
                <w:left w:val="nil"/>
                <w:bottom w:val="nil"/>
                <w:right w:val="nil"/>
                <w:between w:val="nil"/>
              </w:pBdr>
              <w:jc w:val="both"/>
              <w:rPr>
                <w:color w:val="000000"/>
                <w:sz w:val="24"/>
                <w:szCs w:val="24"/>
              </w:rPr>
            </w:pPr>
            <w:r>
              <w:rPr>
                <w:color w:val="000000"/>
                <w:sz w:val="24"/>
                <w:szCs w:val="24"/>
              </w:rPr>
              <w:t>Drošība un psiholoģiskā labklājība</w:t>
            </w:r>
          </w:p>
        </w:tc>
        <w:tc>
          <w:tcPr>
            <w:tcW w:w="5812" w:type="dxa"/>
          </w:tcPr>
          <w:p w14:paraId="45354B6F" w14:textId="32215412" w:rsidR="001638A4" w:rsidRPr="00826BE8" w:rsidRDefault="00826BE8">
            <w:pPr>
              <w:pBdr>
                <w:top w:val="nil"/>
                <w:left w:val="nil"/>
                <w:bottom w:val="nil"/>
                <w:right w:val="nil"/>
                <w:between w:val="nil"/>
              </w:pBdr>
              <w:spacing w:after="160" w:line="259" w:lineRule="auto"/>
              <w:rPr>
                <w:sz w:val="24"/>
                <w:szCs w:val="24"/>
              </w:rPr>
            </w:pPr>
            <w:r w:rsidRPr="00826BE8">
              <w:rPr>
                <w:sz w:val="24"/>
                <w:szCs w:val="24"/>
              </w:rPr>
              <w:t>Iestādes āra vide ir mācības, attīstību</w:t>
            </w:r>
            <w:r w:rsidR="00AA4E87">
              <w:rPr>
                <w:sz w:val="24"/>
                <w:szCs w:val="24"/>
              </w:rPr>
              <w:t>,</w:t>
            </w:r>
            <w:r w:rsidRPr="00826BE8">
              <w:rPr>
                <w:sz w:val="24"/>
                <w:szCs w:val="24"/>
              </w:rPr>
              <w:t xml:space="preserve"> pētniecību veicinošas</w:t>
            </w:r>
            <w:r w:rsidR="00AA4E87">
              <w:rPr>
                <w:sz w:val="24"/>
                <w:szCs w:val="24"/>
              </w:rPr>
              <w:t xml:space="preserve"> un droša.</w:t>
            </w:r>
          </w:p>
        </w:tc>
        <w:tc>
          <w:tcPr>
            <w:tcW w:w="4678" w:type="dxa"/>
          </w:tcPr>
          <w:p w14:paraId="289BAB0E" w14:textId="0E471558" w:rsidR="003D1E9D" w:rsidRDefault="00AA4E87" w:rsidP="003D1E9D">
            <w:pPr>
              <w:pBdr>
                <w:top w:val="nil"/>
                <w:left w:val="nil"/>
                <w:bottom w:val="nil"/>
                <w:right w:val="nil"/>
                <w:between w:val="nil"/>
              </w:pBdr>
              <w:jc w:val="both"/>
              <w:rPr>
                <w:color w:val="000000"/>
                <w:sz w:val="24"/>
                <w:szCs w:val="24"/>
              </w:rPr>
            </w:pPr>
            <w:r>
              <w:rPr>
                <w:color w:val="000000"/>
                <w:sz w:val="24"/>
                <w:szCs w:val="24"/>
              </w:rPr>
              <w:t>Regulāras nodarbības iestādes kolektīvam un izglītojamajiem</w:t>
            </w:r>
            <w:r w:rsidR="004903A3">
              <w:rPr>
                <w:color w:val="000000"/>
                <w:sz w:val="24"/>
                <w:szCs w:val="24"/>
              </w:rPr>
              <w:t>, pasākumi, ekskursijas</w:t>
            </w:r>
            <w:r w:rsidR="002C36DC">
              <w:rPr>
                <w:color w:val="000000"/>
                <w:sz w:val="24"/>
                <w:szCs w:val="24"/>
              </w:rPr>
              <w:t>.</w:t>
            </w:r>
          </w:p>
          <w:p w14:paraId="0F416B67" w14:textId="31DFAF9E" w:rsidR="00AA4E87" w:rsidRDefault="00AA4E87" w:rsidP="003D1E9D">
            <w:pPr>
              <w:pBdr>
                <w:top w:val="nil"/>
                <w:left w:val="nil"/>
                <w:bottom w:val="nil"/>
                <w:right w:val="nil"/>
                <w:between w:val="nil"/>
              </w:pBdr>
              <w:jc w:val="both"/>
              <w:rPr>
                <w:color w:val="000000"/>
                <w:sz w:val="24"/>
                <w:szCs w:val="24"/>
              </w:rPr>
            </w:pPr>
            <w:r>
              <w:rPr>
                <w:color w:val="000000"/>
                <w:sz w:val="24"/>
                <w:szCs w:val="24"/>
              </w:rPr>
              <w:t>Ekskursijas uz policiju, robežsardzi un ugunsdzēsēju depo</w:t>
            </w:r>
            <w:r w:rsidR="00B51920">
              <w:rPr>
                <w:color w:val="000000"/>
                <w:sz w:val="24"/>
                <w:szCs w:val="24"/>
              </w:rPr>
              <w:t>, katru gadu.</w:t>
            </w:r>
          </w:p>
          <w:p w14:paraId="337855DB" w14:textId="09E0E483" w:rsidR="00AA4E87" w:rsidRDefault="00AA4E87" w:rsidP="003D1E9D">
            <w:pPr>
              <w:pBdr>
                <w:top w:val="nil"/>
                <w:left w:val="nil"/>
                <w:bottom w:val="nil"/>
                <w:right w:val="nil"/>
                <w:between w:val="nil"/>
              </w:pBdr>
              <w:jc w:val="both"/>
              <w:rPr>
                <w:color w:val="000000"/>
                <w:sz w:val="24"/>
                <w:szCs w:val="24"/>
              </w:rPr>
            </w:pPr>
            <w:r>
              <w:rPr>
                <w:color w:val="000000"/>
                <w:sz w:val="24"/>
                <w:szCs w:val="24"/>
              </w:rPr>
              <w:t>Darba instruktāžas</w:t>
            </w:r>
            <w:r w:rsidR="00B51920">
              <w:rPr>
                <w:color w:val="000000"/>
                <w:sz w:val="24"/>
                <w:szCs w:val="24"/>
              </w:rPr>
              <w:t>.</w:t>
            </w:r>
          </w:p>
          <w:p w14:paraId="76FE07BB" w14:textId="77777777" w:rsidR="001638A4" w:rsidRDefault="001638A4">
            <w:pPr>
              <w:pBdr>
                <w:top w:val="nil"/>
                <w:left w:val="nil"/>
                <w:bottom w:val="nil"/>
                <w:right w:val="nil"/>
                <w:between w:val="nil"/>
              </w:pBdr>
              <w:jc w:val="both"/>
              <w:rPr>
                <w:color w:val="000000"/>
                <w:sz w:val="24"/>
                <w:szCs w:val="24"/>
              </w:rPr>
            </w:pPr>
          </w:p>
        </w:tc>
      </w:tr>
      <w:tr w:rsidR="001638A4" w14:paraId="0F8FF220" w14:textId="77777777">
        <w:trPr>
          <w:trHeight w:val="555"/>
        </w:trPr>
        <w:tc>
          <w:tcPr>
            <w:tcW w:w="4219" w:type="dxa"/>
          </w:tcPr>
          <w:p w14:paraId="41F757FA" w14:textId="77777777" w:rsidR="001638A4" w:rsidRDefault="00006708">
            <w:pPr>
              <w:pBdr>
                <w:top w:val="nil"/>
                <w:left w:val="nil"/>
                <w:bottom w:val="nil"/>
                <w:right w:val="nil"/>
                <w:between w:val="nil"/>
              </w:pBdr>
              <w:jc w:val="both"/>
              <w:rPr>
                <w:color w:val="000000"/>
                <w:sz w:val="24"/>
                <w:szCs w:val="24"/>
              </w:rPr>
            </w:pPr>
            <w:r>
              <w:rPr>
                <w:color w:val="000000"/>
                <w:sz w:val="24"/>
                <w:szCs w:val="24"/>
              </w:rPr>
              <w:t>Infrastruktūra un resursi</w:t>
            </w:r>
          </w:p>
        </w:tc>
        <w:tc>
          <w:tcPr>
            <w:tcW w:w="5812" w:type="dxa"/>
          </w:tcPr>
          <w:p w14:paraId="48F6E165" w14:textId="08213C4E" w:rsidR="003D1E9D" w:rsidRDefault="00006708" w:rsidP="003D1E9D">
            <w:pPr>
              <w:pBdr>
                <w:top w:val="nil"/>
                <w:left w:val="nil"/>
                <w:bottom w:val="nil"/>
                <w:right w:val="nil"/>
                <w:between w:val="nil"/>
              </w:pBdr>
              <w:spacing w:line="259" w:lineRule="auto"/>
              <w:rPr>
                <w:color w:val="000000"/>
                <w:sz w:val="22"/>
                <w:szCs w:val="22"/>
              </w:rPr>
            </w:pPr>
            <w:r>
              <w:rPr>
                <w:color w:val="000000"/>
                <w:sz w:val="24"/>
                <w:szCs w:val="24"/>
              </w:rPr>
              <w:t xml:space="preserve"> </w:t>
            </w:r>
            <w:r w:rsidR="00AA4E87">
              <w:rPr>
                <w:sz w:val="24"/>
                <w:szCs w:val="24"/>
              </w:rPr>
              <w:t>Izvērtēt iestādes vides un resursu pilnveidē sasniegto un izstrādāt turpmāko materiāli tehniskās bāzes atjaunošanas plānu, iekļaut budžetā.</w:t>
            </w:r>
          </w:p>
          <w:p w14:paraId="4231B5C9" w14:textId="6631DCE9" w:rsidR="001638A4" w:rsidRDefault="00B51920">
            <w:pPr>
              <w:pBdr>
                <w:top w:val="nil"/>
                <w:left w:val="nil"/>
                <w:bottom w:val="nil"/>
                <w:right w:val="nil"/>
                <w:between w:val="nil"/>
              </w:pBdr>
              <w:spacing w:after="160" w:line="259" w:lineRule="auto"/>
              <w:rPr>
                <w:color w:val="000000"/>
                <w:sz w:val="22"/>
                <w:szCs w:val="22"/>
              </w:rPr>
            </w:pPr>
            <w:r>
              <w:rPr>
                <w:color w:val="000000"/>
                <w:sz w:val="22"/>
                <w:szCs w:val="22"/>
              </w:rPr>
              <w:t xml:space="preserve">Budžeta tāme katru gadu, paredzēti materiāli remontam, </w:t>
            </w:r>
            <w:r w:rsidR="00F42C7D">
              <w:rPr>
                <w:color w:val="000000"/>
                <w:sz w:val="22"/>
                <w:szCs w:val="22"/>
              </w:rPr>
              <w:t>IT piedāvājuma papildināšanai.</w:t>
            </w:r>
          </w:p>
        </w:tc>
        <w:tc>
          <w:tcPr>
            <w:tcW w:w="4678" w:type="dxa"/>
          </w:tcPr>
          <w:p w14:paraId="0817AE8C" w14:textId="580A93F4" w:rsidR="001638A4" w:rsidRDefault="00AA4E87">
            <w:pPr>
              <w:pBdr>
                <w:top w:val="nil"/>
                <w:left w:val="nil"/>
                <w:bottom w:val="nil"/>
                <w:right w:val="nil"/>
                <w:between w:val="nil"/>
              </w:pBdr>
              <w:jc w:val="both"/>
              <w:rPr>
                <w:color w:val="000000"/>
                <w:sz w:val="24"/>
                <w:szCs w:val="24"/>
              </w:rPr>
            </w:pPr>
            <w:r>
              <w:rPr>
                <w:color w:val="000000"/>
                <w:sz w:val="24"/>
                <w:szCs w:val="24"/>
              </w:rPr>
              <w:t>Katru gadu veido iestādes budžetu un paredz līdzekļus materiālās bāzes papildināšanai, vides sakārtošanai</w:t>
            </w:r>
            <w:r w:rsidR="002C36DC">
              <w:rPr>
                <w:color w:val="000000"/>
                <w:sz w:val="24"/>
                <w:szCs w:val="24"/>
              </w:rPr>
              <w:t>.</w:t>
            </w:r>
          </w:p>
        </w:tc>
      </w:tr>
    </w:tbl>
    <w:p w14:paraId="2048711F" w14:textId="191DCA85" w:rsidR="001638A4" w:rsidRDefault="001638A4">
      <w:pPr>
        <w:pBdr>
          <w:top w:val="nil"/>
          <w:left w:val="nil"/>
          <w:bottom w:val="nil"/>
          <w:right w:val="nil"/>
          <w:between w:val="nil"/>
        </w:pBdr>
        <w:jc w:val="center"/>
        <w:rPr>
          <w:color w:val="000000"/>
          <w:sz w:val="24"/>
          <w:szCs w:val="24"/>
        </w:rPr>
      </w:pPr>
    </w:p>
    <w:p w14:paraId="26EF19E6" w14:textId="21F4C5D7" w:rsidR="00176338" w:rsidRDefault="00176338">
      <w:pPr>
        <w:pBdr>
          <w:top w:val="nil"/>
          <w:left w:val="nil"/>
          <w:bottom w:val="nil"/>
          <w:right w:val="nil"/>
          <w:between w:val="nil"/>
        </w:pBdr>
        <w:jc w:val="center"/>
        <w:rPr>
          <w:color w:val="000000"/>
          <w:sz w:val="24"/>
          <w:szCs w:val="24"/>
        </w:rPr>
      </w:pPr>
    </w:p>
    <w:p w14:paraId="465691DC" w14:textId="02268D14" w:rsidR="00F42C7D" w:rsidRDefault="00F42C7D">
      <w:pPr>
        <w:pBdr>
          <w:top w:val="nil"/>
          <w:left w:val="nil"/>
          <w:bottom w:val="nil"/>
          <w:right w:val="nil"/>
          <w:between w:val="nil"/>
        </w:pBdr>
        <w:jc w:val="center"/>
        <w:rPr>
          <w:color w:val="000000"/>
          <w:sz w:val="24"/>
          <w:szCs w:val="24"/>
        </w:rPr>
      </w:pPr>
    </w:p>
    <w:p w14:paraId="1BFED7D0" w14:textId="77777777" w:rsidR="00F42C7D" w:rsidRDefault="00F42C7D">
      <w:pPr>
        <w:pBdr>
          <w:top w:val="nil"/>
          <w:left w:val="nil"/>
          <w:bottom w:val="nil"/>
          <w:right w:val="nil"/>
          <w:between w:val="nil"/>
        </w:pBdr>
        <w:jc w:val="center"/>
        <w:rPr>
          <w:color w:val="000000"/>
          <w:sz w:val="24"/>
          <w:szCs w:val="24"/>
        </w:rPr>
      </w:pPr>
    </w:p>
    <w:p w14:paraId="16286E48" w14:textId="77777777" w:rsidR="001638A4" w:rsidRDefault="00006708" w:rsidP="00395689">
      <w:pPr>
        <w:pBdr>
          <w:top w:val="nil"/>
          <w:left w:val="nil"/>
          <w:bottom w:val="nil"/>
          <w:right w:val="nil"/>
          <w:between w:val="nil"/>
        </w:pBdr>
        <w:jc w:val="both"/>
        <w:rPr>
          <w:color w:val="000000"/>
          <w:sz w:val="24"/>
          <w:szCs w:val="24"/>
        </w:rPr>
      </w:pPr>
      <w:r>
        <w:rPr>
          <w:b/>
          <w:color w:val="000000"/>
          <w:sz w:val="24"/>
          <w:szCs w:val="24"/>
        </w:rPr>
        <w:t>Joma:</w:t>
      </w:r>
      <w:r>
        <w:rPr>
          <w:b/>
          <w:color w:val="000000"/>
          <w:sz w:val="24"/>
          <w:szCs w:val="24"/>
        </w:rPr>
        <w:tab/>
      </w:r>
      <w:r>
        <w:rPr>
          <w:b/>
          <w:color w:val="000000"/>
          <w:sz w:val="24"/>
          <w:szCs w:val="24"/>
        </w:rPr>
        <w:tab/>
      </w:r>
      <w:r w:rsidRPr="00395689">
        <w:rPr>
          <w:b/>
          <w:color w:val="000000"/>
          <w:sz w:val="28"/>
          <w:szCs w:val="28"/>
        </w:rPr>
        <w:t>Laba pārvaldība</w:t>
      </w:r>
      <w:r w:rsidRPr="00395689">
        <w:rPr>
          <w:b/>
          <w:color w:val="000000"/>
          <w:sz w:val="28"/>
          <w:szCs w:val="28"/>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585EA175" w14:textId="099967DA" w:rsidR="00045D55" w:rsidRDefault="00006708" w:rsidP="00045D55">
      <w:pPr>
        <w:tabs>
          <w:tab w:val="left" w:pos="709"/>
          <w:tab w:val="left" w:pos="993"/>
          <w:tab w:val="left" w:pos="1701"/>
          <w:tab w:val="left" w:pos="1843"/>
        </w:tabs>
        <w:jc w:val="both"/>
        <w:rPr>
          <w:sz w:val="24"/>
          <w:szCs w:val="24"/>
        </w:rPr>
      </w:pPr>
      <w:r>
        <w:rPr>
          <w:b/>
          <w:color w:val="000000"/>
          <w:sz w:val="24"/>
          <w:szCs w:val="24"/>
        </w:rPr>
        <w:lastRenderedPageBreak/>
        <w:t>Prioritāte:</w:t>
      </w:r>
      <w:r>
        <w:rPr>
          <w:color w:val="000000"/>
          <w:sz w:val="24"/>
          <w:szCs w:val="24"/>
        </w:rPr>
        <w:t xml:space="preserve"> </w:t>
      </w:r>
      <w:r w:rsidR="00045D55">
        <w:rPr>
          <w:sz w:val="24"/>
          <w:szCs w:val="24"/>
        </w:rPr>
        <w:t xml:space="preserve">Regulārs un mērķtiecīgs izglītības iestādes darba pašnovērtējums, iesaistot izglītības iestādes kolektīvu, </w:t>
      </w:r>
      <w:r w:rsidR="0016226A">
        <w:rPr>
          <w:sz w:val="24"/>
          <w:szCs w:val="24"/>
        </w:rPr>
        <w:t xml:space="preserve">iestādes padomi un </w:t>
      </w:r>
      <w:r w:rsidR="00045D55">
        <w:rPr>
          <w:sz w:val="24"/>
          <w:szCs w:val="24"/>
        </w:rPr>
        <w:t xml:space="preserve">audzēkņu </w:t>
      </w:r>
      <w:r w:rsidR="0016226A">
        <w:rPr>
          <w:sz w:val="24"/>
          <w:szCs w:val="24"/>
        </w:rPr>
        <w:t xml:space="preserve">  </w:t>
      </w:r>
      <w:r w:rsidR="00045D55">
        <w:rPr>
          <w:sz w:val="24"/>
          <w:szCs w:val="24"/>
        </w:rPr>
        <w:t>vecākus.</w:t>
      </w:r>
    </w:p>
    <w:p w14:paraId="281B8697" w14:textId="45299E6B" w:rsidR="001638A4" w:rsidRDefault="00045D55" w:rsidP="00045D55">
      <w:pPr>
        <w:pBdr>
          <w:top w:val="nil"/>
          <w:left w:val="nil"/>
          <w:bottom w:val="nil"/>
          <w:right w:val="nil"/>
          <w:between w:val="nil"/>
        </w:pBdr>
        <w:spacing w:before="120"/>
        <w:jc w:val="both"/>
        <w:rPr>
          <w:color w:val="000000"/>
          <w:sz w:val="24"/>
          <w:szCs w:val="24"/>
        </w:rPr>
      </w:pPr>
      <w:r>
        <w:rPr>
          <w:sz w:val="24"/>
          <w:szCs w:val="24"/>
        </w:rPr>
        <w:t xml:space="preserve">                   Pedagogu kapacitātes stiprināšana jaunā izglītības satura īstenošanā.</w:t>
      </w:r>
    </w:p>
    <w:p w14:paraId="43071ECE" w14:textId="77777777" w:rsidR="001638A4" w:rsidRDefault="001638A4">
      <w:pPr>
        <w:pBdr>
          <w:top w:val="nil"/>
          <w:left w:val="nil"/>
          <w:bottom w:val="nil"/>
          <w:right w:val="nil"/>
          <w:between w:val="nil"/>
        </w:pBdr>
        <w:ind w:left="2160"/>
        <w:jc w:val="both"/>
        <w:rPr>
          <w:color w:val="000000"/>
          <w:sz w:val="24"/>
          <w:szCs w:val="24"/>
        </w:rPr>
      </w:pPr>
    </w:p>
    <w:tbl>
      <w:tblPr>
        <w:tblStyle w:val="a5"/>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812"/>
        <w:gridCol w:w="4678"/>
      </w:tblGrid>
      <w:tr w:rsidR="001638A4" w14:paraId="4CD4497D" w14:textId="77777777">
        <w:tc>
          <w:tcPr>
            <w:tcW w:w="4219" w:type="dxa"/>
          </w:tcPr>
          <w:p w14:paraId="03359769" w14:textId="77777777"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5812" w:type="dxa"/>
          </w:tcPr>
          <w:p w14:paraId="39FE5111" w14:textId="77777777" w:rsidR="001638A4" w:rsidRPr="00395689" w:rsidRDefault="00006708">
            <w:pPr>
              <w:pBdr>
                <w:top w:val="nil"/>
                <w:left w:val="nil"/>
                <w:bottom w:val="nil"/>
                <w:right w:val="nil"/>
                <w:between w:val="nil"/>
              </w:pBdr>
              <w:jc w:val="center"/>
              <w:rPr>
                <w:sz w:val="24"/>
                <w:szCs w:val="24"/>
              </w:rPr>
            </w:pPr>
            <w:r w:rsidRPr="00395689">
              <w:rPr>
                <w:b/>
                <w:sz w:val="24"/>
                <w:szCs w:val="24"/>
              </w:rPr>
              <w:t>Plānotie sasniedzamie rezultāti</w:t>
            </w:r>
            <w:r w:rsidRPr="00395689">
              <w:rPr>
                <w:sz w:val="24"/>
                <w:szCs w:val="24"/>
              </w:rPr>
              <w:t xml:space="preserve"> </w:t>
            </w:r>
          </w:p>
          <w:p w14:paraId="6C78BC50" w14:textId="77777777" w:rsidR="001638A4" w:rsidRPr="00395689" w:rsidRDefault="00006708">
            <w:pPr>
              <w:pBdr>
                <w:top w:val="nil"/>
                <w:left w:val="nil"/>
                <w:bottom w:val="nil"/>
                <w:right w:val="nil"/>
                <w:between w:val="nil"/>
              </w:pBdr>
              <w:jc w:val="center"/>
              <w:rPr>
                <w:sz w:val="24"/>
                <w:szCs w:val="24"/>
              </w:rPr>
            </w:pPr>
            <w:r w:rsidRPr="00395689">
              <w:rPr>
                <w:sz w:val="24"/>
                <w:szCs w:val="24"/>
              </w:rPr>
              <w:t>(kvantitatīvie un/vai kvalitatīvie sasniedzamie rezultāti)</w:t>
            </w:r>
          </w:p>
        </w:tc>
        <w:tc>
          <w:tcPr>
            <w:tcW w:w="4678" w:type="dxa"/>
          </w:tcPr>
          <w:p w14:paraId="6EDD3050" w14:textId="77777777" w:rsidR="001638A4" w:rsidRPr="00395689" w:rsidRDefault="00006708">
            <w:pPr>
              <w:pBdr>
                <w:top w:val="nil"/>
                <w:left w:val="nil"/>
                <w:bottom w:val="nil"/>
                <w:right w:val="nil"/>
                <w:between w:val="nil"/>
              </w:pBdr>
              <w:jc w:val="center"/>
              <w:rPr>
                <w:sz w:val="24"/>
                <w:szCs w:val="24"/>
              </w:rPr>
            </w:pPr>
            <w:r w:rsidRPr="00395689">
              <w:rPr>
                <w:b/>
                <w:sz w:val="24"/>
                <w:szCs w:val="24"/>
              </w:rPr>
              <w:t xml:space="preserve">Ieviešanas gaita </w:t>
            </w:r>
          </w:p>
          <w:p w14:paraId="36935297" w14:textId="77777777" w:rsidR="001638A4" w:rsidRPr="00395689" w:rsidRDefault="00006708">
            <w:pPr>
              <w:pBdr>
                <w:top w:val="nil"/>
                <w:left w:val="nil"/>
                <w:bottom w:val="nil"/>
                <w:right w:val="nil"/>
                <w:between w:val="nil"/>
              </w:pBdr>
              <w:jc w:val="center"/>
              <w:rPr>
                <w:sz w:val="24"/>
                <w:szCs w:val="24"/>
              </w:rPr>
            </w:pPr>
            <w:r w:rsidRPr="00395689">
              <w:rPr>
                <w:sz w:val="24"/>
                <w:szCs w:val="24"/>
              </w:rPr>
              <w:t>(galvenie uzdevumi, pasākumi, rīcības un/vai aktivitātes)</w:t>
            </w:r>
          </w:p>
        </w:tc>
      </w:tr>
      <w:tr w:rsidR="001638A4" w14:paraId="08B9D9A3" w14:textId="77777777">
        <w:trPr>
          <w:trHeight w:val="497"/>
        </w:trPr>
        <w:tc>
          <w:tcPr>
            <w:tcW w:w="4219" w:type="dxa"/>
          </w:tcPr>
          <w:p w14:paraId="07142A10" w14:textId="77777777" w:rsidR="001638A4" w:rsidRDefault="00006708">
            <w:pPr>
              <w:pBdr>
                <w:top w:val="nil"/>
                <w:left w:val="nil"/>
                <w:bottom w:val="nil"/>
                <w:right w:val="nil"/>
                <w:between w:val="nil"/>
              </w:pBdr>
              <w:jc w:val="both"/>
              <w:rPr>
                <w:color w:val="000000"/>
                <w:sz w:val="24"/>
                <w:szCs w:val="24"/>
              </w:rPr>
            </w:pPr>
            <w:r>
              <w:rPr>
                <w:color w:val="000000"/>
                <w:sz w:val="24"/>
                <w:szCs w:val="24"/>
              </w:rPr>
              <w:t>Administratīvā efektivitāte</w:t>
            </w:r>
          </w:p>
        </w:tc>
        <w:tc>
          <w:tcPr>
            <w:tcW w:w="5812" w:type="dxa"/>
          </w:tcPr>
          <w:p w14:paraId="3C07EB75" w14:textId="4F02BA21" w:rsidR="00045D55" w:rsidRDefault="00045D55" w:rsidP="00045D55">
            <w:pPr>
              <w:tabs>
                <w:tab w:val="left" w:pos="709"/>
                <w:tab w:val="left" w:pos="993"/>
                <w:tab w:val="left" w:pos="1701"/>
                <w:tab w:val="left" w:pos="1843"/>
              </w:tabs>
              <w:jc w:val="both"/>
              <w:rPr>
                <w:sz w:val="24"/>
                <w:szCs w:val="24"/>
              </w:rPr>
            </w:pPr>
            <w:r>
              <w:rPr>
                <w:sz w:val="24"/>
                <w:szCs w:val="24"/>
              </w:rPr>
              <w:t xml:space="preserve">Regulārs un mērķtiecīgs izglītības iestādes darba pašnovērtējums, iesaistot izglītības iestādes kolektīvu, </w:t>
            </w:r>
            <w:r w:rsidR="0016226A">
              <w:rPr>
                <w:sz w:val="24"/>
                <w:szCs w:val="24"/>
              </w:rPr>
              <w:t xml:space="preserve">izglītojamo </w:t>
            </w:r>
            <w:r>
              <w:rPr>
                <w:sz w:val="24"/>
                <w:szCs w:val="24"/>
              </w:rPr>
              <w:t xml:space="preserve"> vecākus.</w:t>
            </w:r>
          </w:p>
          <w:p w14:paraId="2B9E5FA3" w14:textId="77777777" w:rsidR="001638A4" w:rsidRDefault="001638A4">
            <w:pPr>
              <w:pBdr>
                <w:top w:val="nil"/>
                <w:left w:val="nil"/>
                <w:bottom w:val="nil"/>
                <w:right w:val="nil"/>
                <w:between w:val="nil"/>
              </w:pBdr>
              <w:jc w:val="both"/>
              <w:rPr>
                <w:color w:val="000000"/>
                <w:sz w:val="24"/>
                <w:szCs w:val="24"/>
              </w:rPr>
            </w:pPr>
          </w:p>
        </w:tc>
        <w:tc>
          <w:tcPr>
            <w:tcW w:w="4678" w:type="dxa"/>
          </w:tcPr>
          <w:p w14:paraId="6C1F84B2" w14:textId="77777777" w:rsidR="001638A4" w:rsidRDefault="00F42C7D" w:rsidP="00395689">
            <w:pPr>
              <w:pBdr>
                <w:top w:val="nil"/>
                <w:left w:val="nil"/>
                <w:bottom w:val="nil"/>
                <w:right w:val="nil"/>
                <w:between w:val="nil"/>
              </w:pBdr>
              <w:jc w:val="both"/>
              <w:rPr>
                <w:color w:val="000000"/>
                <w:sz w:val="24"/>
                <w:szCs w:val="24"/>
              </w:rPr>
            </w:pPr>
            <w:r>
              <w:rPr>
                <w:color w:val="000000"/>
                <w:sz w:val="24"/>
                <w:szCs w:val="24"/>
              </w:rPr>
              <w:t>1x gadā iestādes padome anketē vecākus un apstrādā anketu rezultātus,</w:t>
            </w:r>
          </w:p>
          <w:p w14:paraId="75C7B00D" w14:textId="2B28A9EF" w:rsidR="00F42C7D" w:rsidRDefault="00F42C7D" w:rsidP="00395689">
            <w:pPr>
              <w:pBdr>
                <w:top w:val="nil"/>
                <w:left w:val="nil"/>
                <w:bottom w:val="nil"/>
                <w:right w:val="nil"/>
                <w:between w:val="nil"/>
              </w:pBdr>
              <w:jc w:val="both"/>
              <w:rPr>
                <w:color w:val="000000"/>
                <w:sz w:val="24"/>
                <w:szCs w:val="24"/>
              </w:rPr>
            </w:pPr>
            <w:r>
              <w:rPr>
                <w:color w:val="000000"/>
                <w:sz w:val="24"/>
                <w:szCs w:val="24"/>
              </w:rPr>
              <w:t>Pedagoģiskās padomes sēdes, saskaņots attīstības plāns, prasmju izvērtējums, dalīšanās pieredzē.</w:t>
            </w:r>
          </w:p>
        </w:tc>
      </w:tr>
      <w:tr w:rsidR="001638A4" w14:paraId="63E7EBB5" w14:textId="77777777">
        <w:trPr>
          <w:trHeight w:val="560"/>
        </w:trPr>
        <w:tc>
          <w:tcPr>
            <w:tcW w:w="4219" w:type="dxa"/>
          </w:tcPr>
          <w:p w14:paraId="5CDEFFE1" w14:textId="77777777" w:rsidR="001638A4" w:rsidRDefault="00006708">
            <w:pPr>
              <w:pBdr>
                <w:top w:val="nil"/>
                <w:left w:val="nil"/>
                <w:bottom w:val="nil"/>
                <w:right w:val="nil"/>
                <w:between w:val="nil"/>
              </w:pBdr>
              <w:jc w:val="both"/>
              <w:rPr>
                <w:color w:val="000000"/>
                <w:sz w:val="24"/>
                <w:szCs w:val="24"/>
              </w:rPr>
            </w:pPr>
            <w:r>
              <w:rPr>
                <w:color w:val="000000"/>
                <w:sz w:val="24"/>
                <w:szCs w:val="24"/>
              </w:rPr>
              <w:t>Vadības profesionālā darbība</w:t>
            </w:r>
          </w:p>
        </w:tc>
        <w:tc>
          <w:tcPr>
            <w:tcW w:w="5812" w:type="dxa"/>
          </w:tcPr>
          <w:p w14:paraId="720B4762" w14:textId="3CFAA0CE" w:rsidR="001638A4" w:rsidRDefault="0016226A">
            <w:pPr>
              <w:pBdr>
                <w:top w:val="nil"/>
                <w:left w:val="nil"/>
                <w:bottom w:val="nil"/>
                <w:right w:val="nil"/>
                <w:between w:val="nil"/>
              </w:pBdr>
              <w:jc w:val="both"/>
              <w:rPr>
                <w:color w:val="000000"/>
                <w:sz w:val="24"/>
                <w:szCs w:val="24"/>
              </w:rPr>
            </w:pPr>
            <w:r>
              <w:rPr>
                <w:sz w:val="24"/>
                <w:szCs w:val="24"/>
              </w:rPr>
              <w:t>Izglītības iestādes darba plānošanas sistēmas pilnveidošana( E klase).</w:t>
            </w:r>
          </w:p>
        </w:tc>
        <w:tc>
          <w:tcPr>
            <w:tcW w:w="4678" w:type="dxa"/>
          </w:tcPr>
          <w:p w14:paraId="35BE62FA" w14:textId="1883DE3E" w:rsidR="001638A4" w:rsidRDefault="00F42C7D">
            <w:pPr>
              <w:pBdr>
                <w:top w:val="nil"/>
                <w:left w:val="nil"/>
                <w:bottom w:val="nil"/>
                <w:right w:val="nil"/>
                <w:between w:val="nil"/>
              </w:pBdr>
              <w:jc w:val="both"/>
              <w:rPr>
                <w:color w:val="000000"/>
                <w:sz w:val="24"/>
                <w:szCs w:val="24"/>
              </w:rPr>
            </w:pPr>
            <w:r>
              <w:rPr>
                <w:color w:val="000000"/>
                <w:sz w:val="24"/>
                <w:szCs w:val="24"/>
              </w:rPr>
              <w:t>Regulāra kontrole, vērotās nodarbības, atskaite vecāku sapulcēs angļu valodas spec. un logopēds.</w:t>
            </w:r>
          </w:p>
        </w:tc>
      </w:tr>
      <w:tr w:rsidR="001638A4" w14:paraId="5E80A8D6" w14:textId="77777777">
        <w:trPr>
          <w:trHeight w:val="555"/>
        </w:trPr>
        <w:tc>
          <w:tcPr>
            <w:tcW w:w="4219" w:type="dxa"/>
          </w:tcPr>
          <w:p w14:paraId="534A6541" w14:textId="77777777" w:rsidR="001638A4" w:rsidRDefault="00006708">
            <w:pPr>
              <w:pBdr>
                <w:top w:val="nil"/>
                <w:left w:val="nil"/>
                <w:bottom w:val="nil"/>
                <w:right w:val="nil"/>
                <w:between w:val="nil"/>
              </w:pBdr>
              <w:jc w:val="both"/>
              <w:rPr>
                <w:color w:val="000000"/>
                <w:sz w:val="24"/>
                <w:szCs w:val="24"/>
              </w:rPr>
            </w:pPr>
            <w:r>
              <w:rPr>
                <w:color w:val="000000"/>
                <w:sz w:val="24"/>
                <w:szCs w:val="24"/>
              </w:rPr>
              <w:t>Atbalsts un sadarbība</w:t>
            </w:r>
          </w:p>
        </w:tc>
        <w:tc>
          <w:tcPr>
            <w:tcW w:w="5812" w:type="dxa"/>
          </w:tcPr>
          <w:p w14:paraId="47E9AD1D" w14:textId="1F88F1B2" w:rsidR="001638A4" w:rsidRDefault="0016226A">
            <w:pPr>
              <w:pBdr>
                <w:top w:val="nil"/>
                <w:left w:val="nil"/>
                <w:bottom w:val="nil"/>
                <w:right w:val="nil"/>
                <w:between w:val="nil"/>
              </w:pBdr>
              <w:jc w:val="both"/>
              <w:rPr>
                <w:sz w:val="24"/>
                <w:szCs w:val="24"/>
              </w:rPr>
            </w:pPr>
            <w:r>
              <w:rPr>
                <w:sz w:val="24"/>
                <w:szCs w:val="24"/>
              </w:rPr>
              <w:t>Organizēt kursus pedagogiem par tehnoloģiju izmantošanu mācību procesā</w:t>
            </w:r>
            <w:r w:rsidR="00F42C7D">
              <w:rPr>
                <w:sz w:val="24"/>
                <w:szCs w:val="24"/>
              </w:rPr>
              <w:t>( apliecības, dati, atgriezeniskā saite)</w:t>
            </w:r>
            <w:r>
              <w:rPr>
                <w:sz w:val="24"/>
                <w:szCs w:val="24"/>
              </w:rPr>
              <w:t>.</w:t>
            </w:r>
          </w:p>
          <w:p w14:paraId="681B5B08" w14:textId="10754903" w:rsidR="0016226A" w:rsidRDefault="0016226A">
            <w:pPr>
              <w:pBdr>
                <w:top w:val="nil"/>
                <w:left w:val="nil"/>
                <w:bottom w:val="nil"/>
                <w:right w:val="nil"/>
                <w:between w:val="nil"/>
              </w:pBdr>
              <w:jc w:val="both"/>
              <w:rPr>
                <w:color w:val="000000"/>
                <w:sz w:val="24"/>
                <w:szCs w:val="24"/>
              </w:rPr>
            </w:pPr>
            <w:r>
              <w:rPr>
                <w:sz w:val="24"/>
                <w:szCs w:val="24"/>
              </w:rPr>
              <w:t>Sadarbība ar iestādes padomi</w:t>
            </w:r>
            <w:r w:rsidR="00F42C7D">
              <w:rPr>
                <w:sz w:val="24"/>
                <w:szCs w:val="24"/>
              </w:rPr>
              <w:t>, pašvaldību</w:t>
            </w:r>
            <w:r>
              <w:rPr>
                <w:sz w:val="24"/>
                <w:szCs w:val="24"/>
              </w:rPr>
              <w:t>(dati)</w:t>
            </w:r>
          </w:p>
        </w:tc>
        <w:tc>
          <w:tcPr>
            <w:tcW w:w="4678" w:type="dxa"/>
          </w:tcPr>
          <w:p w14:paraId="7C803BBC" w14:textId="6FE27B81" w:rsidR="001638A4" w:rsidRDefault="00F42C7D">
            <w:pPr>
              <w:pBdr>
                <w:top w:val="nil"/>
                <w:left w:val="nil"/>
                <w:bottom w:val="nil"/>
                <w:right w:val="nil"/>
                <w:between w:val="nil"/>
              </w:pBdr>
              <w:jc w:val="both"/>
              <w:rPr>
                <w:color w:val="000000"/>
                <w:sz w:val="24"/>
                <w:szCs w:val="24"/>
              </w:rPr>
            </w:pPr>
            <w:r>
              <w:rPr>
                <w:color w:val="000000"/>
                <w:sz w:val="24"/>
                <w:szCs w:val="24"/>
              </w:rPr>
              <w:t>Sadarbība ar pilsētas iestādēm, ar pašvaldību un vecākiem, “Vecāku klubiņa” darbs</w:t>
            </w:r>
            <w:r w:rsidR="00DC17F6">
              <w:rPr>
                <w:color w:val="000000"/>
                <w:sz w:val="24"/>
                <w:szCs w:val="24"/>
              </w:rPr>
              <w:t>, iekļaujošās izgl. speciālistu piesaiste.</w:t>
            </w:r>
          </w:p>
        </w:tc>
      </w:tr>
    </w:tbl>
    <w:p w14:paraId="08D9F83B" w14:textId="77777777" w:rsidR="001638A4" w:rsidRDefault="001638A4">
      <w:pPr>
        <w:pBdr>
          <w:top w:val="nil"/>
          <w:left w:val="nil"/>
          <w:bottom w:val="nil"/>
          <w:right w:val="nil"/>
          <w:between w:val="nil"/>
        </w:pBdr>
        <w:ind w:firstLine="720"/>
        <w:rPr>
          <w:color w:val="000000"/>
          <w:sz w:val="24"/>
          <w:szCs w:val="24"/>
        </w:rPr>
      </w:pPr>
    </w:p>
    <w:p w14:paraId="2D14A4C9" w14:textId="77777777" w:rsidR="001638A4" w:rsidRDefault="001638A4">
      <w:pPr>
        <w:pBdr>
          <w:top w:val="nil"/>
          <w:left w:val="nil"/>
          <w:bottom w:val="nil"/>
          <w:right w:val="nil"/>
          <w:between w:val="nil"/>
        </w:pBdr>
        <w:ind w:firstLine="720"/>
        <w:rPr>
          <w:color w:val="000000"/>
          <w:sz w:val="24"/>
          <w:szCs w:val="24"/>
        </w:rPr>
      </w:pPr>
    </w:p>
    <w:p w14:paraId="0C027316" w14:textId="77777777" w:rsidR="001638A4" w:rsidRDefault="001638A4">
      <w:pPr>
        <w:pBdr>
          <w:top w:val="nil"/>
          <w:left w:val="nil"/>
          <w:bottom w:val="nil"/>
          <w:right w:val="nil"/>
          <w:between w:val="nil"/>
        </w:pBdr>
        <w:ind w:firstLine="720"/>
        <w:rPr>
          <w:color w:val="000000"/>
          <w:sz w:val="24"/>
          <w:szCs w:val="24"/>
        </w:rPr>
      </w:pPr>
    </w:p>
    <w:p w14:paraId="5505D215" w14:textId="40EB37B2" w:rsidR="001638A4" w:rsidRDefault="00F42C7D">
      <w:pPr>
        <w:pBdr>
          <w:top w:val="nil"/>
          <w:left w:val="nil"/>
          <w:bottom w:val="nil"/>
          <w:right w:val="nil"/>
          <w:between w:val="nil"/>
        </w:pBdr>
        <w:ind w:firstLine="720"/>
        <w:rPr>
          <w:color w:val="000000"/>
          <w:sz w:val="24"/>
          <w:szCs w:val="24"/>
        </w:rPr>
      </w:pPr>
      <w:r>
        <w:rPr>
          <w:color w:val="000000"/>
          <w:sz w:val="24"/>
          <w:szCs w:val="24"/>
        </w:rPr>
        <w:t>SASKAŅOTS</w:t>
      </w:r>
    </w:p>
    <w:p w14:paraId="1AC477B1" w14:textId="7E307479" w:rsidR="00F42C7D" w:rsidRDefault="00F42C7D">
      <w:pPr>
        <w:pBdr>
          <w:top w:val="nil"/>
          <w:left w:val="nil"/>
          <w:bottom w:val="nil"/>
          <w:right w:val="nil"/>
          <w:between w:val="nil"/>
        </w:pBdr>
        <w:ind w:firstLine="720"/>
        <w:rPr>
          <w:color w:val="000000"/>
          <w:sz w:val="24"/>
          <w:szCs w:val="24"/>
        </w:rPr>
      </w:pPr>
    </w:p>
    <w:p w14:paraId="23F1487C" w14:textId="4D8ACC87" w:rsidR="00F42C7D" w:rsidRDefault="00F42C7D">
      <w:pPr>
        <w:pBdr>
          <w:top w:val="nil"/>
          <w:left w:val="nil"/>
          <w:bottom w:val="nil"/>
          <w:right w:val="nil"/>
          <w:between w:val="nil"/>
        </w:pBdr>
        <w:ind w:firstLine="720"/>
        <w:rPr>
          <w:color w:val="000000"/>
          <w:sz w:val="24"/>
          <w:szCs w:val="24"/>
        </w:rPr>
      </w:pPr>
      <w:r>
        <w:rPr>
          <w:color w:val="000000"/>
          <w:sz w:val="24"/>
          <w:szCs w:val="24"/>
        </w:rPr>
        <w:t>Iestādes padomes sēdē</w:t>
      </w:r>
      <w:r w:rsidR="00DC17F6">
        <w:rPr>
          <w:color w:val="000000"/>
          <w:sz w:val="24"/>
          <w:szCs w:val="24"/>
        </w:rPr>
        <w:t xml:space="preserve"> 07.12. 2022. </w:t>
      </w:r>
    </w:p>
    <w:p w14:paraId="60D52A83" w14:textId="7A5B91DE" w:rsidR="00DC17F6" w:rsidRDefault="00DC17F6">
      <w:pPr>
        <w:pBdr>
          <w:top w:val="nil"/>
          <w:left w:val="nil"/>
          <w:bottom w:val="nil"/>
          <w:right w:val="nil"/>
          <w:between w:val="nil"/>
        </w:pBdr>
        <w:ind w:firstLine="720"/>
        <w:rPr>
          <w:color w:val="000000"/>
          <w:sz w:val="24"/>
          <w:szCs w:val="24"/>
        </w:rPr>
      </w:pPr>
      <w:r>
        <w:rPr>
          <w:color w:val="000000"/>
          <w:sz w:val="24"/>
          <w:szCs w:val="24"/>
        </w:rPr>
        <w:t>Pedagoģiskās padomes sēdē  07.12. 2022.</w:t>
      </w:r>
    </w:p>
    <w:p w14:paraId="5B594738" w14:textId="77777777" w:rsidR="001638A4" w:rsidRDefault="001638A4">
      <w:pPr>
        <w:pBdr>
          <w:top w:val="nil"/>
          <w:left w:val="nil"/>
          <w:bottom w:val="nil"/>
          <w:right w:val="nil"/>
          <w:between w:val="nil"/>
        </w:pBdr>
        <w:ind w:firstLine="720"/>
        <w:rPr>
          <w:color w:val="000000"/>
          <w:sz w:val="24"/>
          <w:szCs w:val="24"/>
        </w:rPr>
      </w:pPr>
    </w:p>
    <w:p w14:paraId="0B0E1626" w14:textId="77777777" w:rsidR="001638A4" w:rsidRDefault="001638A4">
      <w:pPr>
        <w:pBdr>
          <w:top w:val="nil"/>
          <w:left w:val="nil"/>
          <w:bottom w:val="nil"/>
          <w:right w:val="nil"/>
          <w:between w:val="nil"/>
        </w:pBdr>
        <w:ind w:firstLine="720"/>
        <w:rPr>
          <w:color w:val="000000"/>
          <w:sz w:val="24"/>
          <w:szCs w:val="24"/>
        </w:rPr>
      </w:pPr>
    </w:p>
    <w:p w14:paraId="36746B60" w14:textId="77777777" w:rsidR="001638A4" w:rsidRDefault="001638A4">
      <w:pPr>
        <w:pBdr>
          <w:top w:val="nil"/>
          <w:left w:val="nil"/>
          <w:bottom w:val="nil"/>
          <w:right w:val="nil"/>
          <w:between w:val="nil"/>
        </w:pBdr>
        <w:ind w:firstLine="720"/>
        <w:rPr>
          <w:color w:val="000000"/>
          <w:sz w:val="24"/>
          <w:szCs w:val="24"/>
        </w:rPr>
      </w:pPr>
    </w:p>
    <w:p w14:paraId="2B4804DD" w14:textId="77777777" w:rsidR="001638A4" w:rsidRDefault="00006708">
      <w:pPr>
        <w:pBdr>
          <w:top w:val="nil"/>
          <w:left w:val="nil"/>
          <w:bottom w:val="nil"/>
          <w:right w:val="nil"/>
          <w:between w:val="nil"/>
        </w:pBdr>
        <w:ind w:firstLine="72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sectPr w:rsidR="001638A4" w:rsidSect="007E2870">
      <w:footerReference w:type="even" r:id="rId9"/>
      <w:footerReference w:type="default" r:id="rId10"/>
      <w:pgSz w:w="16838" w:h="11906" w:orient="landscape"/>
      <w:pgMar w:top="709" w:right="1134" w:bottom="851"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47AB" w14:textId="77777777" w:rsidR="007E2870" w:rsidRDefault="007E2870">
      <w:r>
        <w:separator/>
      </w:r>
    </w:p>
  </w:endnote>
  <w:endnote w:type="continuationSeparator" w:id="0">
    <w:p w14:paraId="7C16A454" w14:textId="77777777" w:rsidR="007E2870" w:rsidRDefault="007E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64B9" w14:textId="77777777" w:rsidR="001638A4" w:rsidRDefault="0000670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77242">
      <w:rPr>
        <w:noProof/>
        <w:color w:val="000000"/>
        <w:sz w:val="24"/>
        <w:szCs w:val="24"/>
      </w:rPr>
      <w:t>2</w:t>
    </w:r>
    <w:r>
      <w:rPr>
        <w:color w:val="000000"/>
        <w:sz w:val="24"/>
        <w:szCs w:val="24"/>
      </w:rPr>
      <w:fldChar w:fldCharType="end"/>
    </w:r>
  </w:p>
  <w:p w14:paraId="10B2058C" w14:textId="77777777" w:rsidR="001638A4" w:rsidRDefault="001638A4">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2ACC" w14:textId="77777777" w:rsidR="001638A4" w:rsidRDefault="0000670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635FA15C" w14:textId="77777777" w:rsidR="001638A4" w:rsidRDefault="001638A4">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5E31" w14:textId="77777777" w:rsidR="007E2870" w:rsidRDefault="007E2870">
      <w:r>
        <w:separator/>
      </w:r>
    </w:p>
  </w:footnote>
  <w:footnote w:type="continuationSeparator" w:id="0">
    <w:p w14:paraId="10BB0076" w14:textId="77777777" w:rsidR="007E2870" w:rsidRDefault="007E2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8CF"/>
    <w:multiLevelType w:val="hybridMultilevel"/>
    <w:tmpl w:val="1486D21C"/>
    <w:lvl w:ilvl="0" w:tplc="F8383134">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C7CC9"/>
    <w:multiLevelType w:val="multilevel"/>
    <w:tmpl w:val="13F2A49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7778C8"/>
    <w:multiLevelType w:val="multilevel"/>
    <w:tmpl w:val="BE181C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204"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ACD71D7"/>
    <w:multiLevelType w:val="hybridMultilevel"/>
    <w:tmpl w:val="4E4062BC"/>
    <w:lvl w:ilvl="0" w:tplc="080C2B86">
      <w:start w:val="1"/>
      <w:numFmt w:val="bullet"/>
      <w:lvlText w:val="-"/>
      <w:lvlJc w:val="left"/>
      <w:pPr>
        <w:ind w:left="2166" w:hanging="360"/>
      </w:pPr>
      <w:rPr>
        <w:rFonts w:ascii="Times New Roman" w:eastAsia="Calibri" w:hAnsi="Times New Roman" w:cs="Times New Roman" w:hint="default"/>
        <w:color w:val="auto"/>
      </w:rPr>
    </w:lvl>
    <w:lvl w:ilvl="1" w:tplc="04090003">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hint="default"/>
      </w:rPr>
    </w:lvl>
    <w:lvl w:ilvl="3" w:tplc="04090001">
      <w:start w:val="1"/>
      <w:numFmt w:val="bullet"/>
      <w:lvlText w:val=""/>
      <w:lvlJc w:val="left"/>
      <w:pPr>
        <w:ind w:left="4326" w:hanging="360"/>
      </w:pPr>
      <w:rPr>
        <w:rFonts w:ascii="Symbol" w:hAnsi="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hint="default"/>
      </w:rPr>
    </w:lvl>
    <w:lvl w:ilvl="6" w:tplc="04090001">
      <w:start w:val="1"/>
      <w:numFmt w:val="bullet"/>
      <w:lvlText w:val=""/>
      <w:lvlJc w:val="left"/>
      <w:pPr>
        <w:ind w:left="6486" w:hanging="360"/>
      </w:pPr>
      <w:rPr>
        <w:rFonts w:ascii="Symbol" w:hAnsi="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hint="default"/>
      </w:rPr>
    </w:lvl>
  </w:abstractNum>
  <w:num w:numId="1" w16cid:durableId="899052667">
    <w:abstractNumId w:val="1"/>
  </w:num>
  <w:num w:numId="2" w16cid:durableId="1320695001">
    <w:abstractNumId w:val="2"/>
  </w:num>
  <w:num w:numId="3" w16cid:durableId="586305724">
    <w:abstractNumId w:val="0"/>
  </w:num>
  <w:num w:numId="4" w16cid:durableId="485437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A4"/>
    <w:rsid w:val="00006708"/>
    <w:rsid w:val="00045D55"/>
    <w:rsid w:val="00050F5F"/>
    <w:rsid w:val="00080295"/>
    <w:rsid w:val="0010057B"/>
    <w:rsid w:val="0016226A"/>
    <w:rsid w:val="001638A4"/>
    <w:rsid w:val="00176338"/>
    <w:rsid w:val="001E1763"/>
    <w:rsid w:val="00211068"/>
    <w:rsid w:val="00215398"/>
    <w:rsid w:val="0024430E"/>
    <w:rsid w:val="002529BF"/>
    <w:rsid w:val="00260F6E"/>
    <w:rsid w:val="002635FC"/>
    <w:rsid w:val="002C36DC"/>
    <w:rsid w:val="002F7AC2"/>
    <w:rsid w:val="003457BC"/>
    <w:rsid w:val="00353620"/>
    <w:rsid w:val="00354583"/>
    <w:rsid w:val="00395689"/>
    <w:rsid w:val="003A6484"/>
    <w:rsid w:val="003A70A1"/>
    <w:rsid w:val="003C57B1"/>
    <w:rsid w:val="003D1E9D"/>
    <w:rsid w:val="003E62F3"/>
    <w:rsid w:val="003E7385"/>
    <w:rsid w:val="003F720C"/>
    <w:rsid w:val="004247E9"/>
    <w:rsid w:val="00481148"/>
    <w:rsid w:val="004903A3"/>
    <w:rsid w:val="004A363C"/>
    <w:rsid w:val="004C64A7"/>
    <w:rsid w:val="004D033E"/>
    <w:rsid w:val="005626A9"/>
    <w:rsid w:val="005A2BE5"/>
    <w:rsid w:val="005C0E9D"/>
    <w:rsid w:val="005F1667"/>
    <w:rsid w:val="0065581A"/>
    <w:rsid w:val="00656807"/>
    <w:rsid w:val="007329A2"/>
    <w:rsid w:val="007C2F62"/>
    <w:rsid w:val="007E2870"/>
    <w:rsid w:val="00826BE8"/>
    <w:rsid w:val="008311BB"/>
    <w:rsid w:val="0086586D"/>
    <w:rsid w:val="008707E9"/>
    <w:rsid w:val="008A0039"/>
    <w:rsid w:val="008A2485"/>
    <w:rsid w:val="009271B4"/>
    <w:rsid w:val="00932CE0"/>
    <w:rsid w:val="00951910"/>
    <w:rsid w:val="00973E8D"/>
    <w:rsid w:val="00983B64"/>
    <w:rsid w:val="009C75FC"/>
    <w:rsid w:val="009E1FA9"/>
    <w:rsid w:val="00A45190"/>
    <w:rsid w:val="00A52002"/>
    <w:rsid w:val="00A65BA2"/>
    <w:rsid w:val="00A94854"/>
    <w:rsid w:val="00AA4E87"/>
    <w:rsid w:val="00B230A2"/>
    <w:rsid w:val="00B51920"/>
    <w:rsid w:val="00BC5B20"/>
    <w:rsid w:val="00C02663"/>
    <w:rsid w:val="00C47FB4"/>
    <w:rsid w:val="00C77242"/>
    <w:rsid w:val="00CC5C24"/>
    <w:rsid w:val="00D22267"/>
    <w:rsid w:val="00D34FE6"/>
    <w:rsid w:val="00D41B9E"/>
    <w:rsid w:val="00D76999"/>
    <w:rsid w:val="00D96A84"/>
    <w:rsid w:val="00DC17F6"/>
    <w:rsid w:val="00F42C7D"/>
    <w:rsid w:val="00FD22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C117"/>
  <w15:docId w15:val="{136066A0-D495-426A-A873-4409CB7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36DC"/>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CellMar>
        <w:left w:w="0" w:type="dxa"/>
        <w:right w:w="0" w:type="dxa"/>
      </w:tblCellMar>
    </w:tblPr>
  </w:style>
  <w:style w:type="table" w:customStyle="1" w:styleId="a1">
    <w:basedOn w:val="Parastatabula"/>
    <w:tblPr>
      <w:tblStyleRowBandSize w:val="1"/>
      <w:tblStyleColBandSize w:val="1"/>
    </w:tblPr>
  </w:style>
  <w:style w:type="table" w:customStyle="1" w:styleId="a2">
    <w:basedOn w:val="Parastatabula"/>
    <w:tblPr>
      <w:tblStyleRowBandSize w:val="1"/>
      <w:tblStyleColBandSize w:val="1"/>
    </w:tblPr>
  </w:style>
  <w:style w:type="table" w:customStyle="1" w:styleId="a3">
    <w:basedOn w:val="Parastatabula"/>
    <w:tblPr>
      <w:tblStyleRowBandSize w:val="1"/>
      <w:tblStyleColBandSize w:val="1"/>
    </w:tblPr>
  </w:style>
  <w:style w:type="table" w:customStyle="1" w:styleId="a4">
    <w:basedOn w:val="Parastatabula"/>
    <w:tblPr>
      <w:tblStyleRowBandSize w:val="1"/>
      <w:tblStyleColBandSize w:val="1"/>
    </w:tblPr>
  </w:style>
  <w:style w:type="table" w:customStyle="1" w:styleId="a5">
    <w:basedOn w:val="Parastatabula"/>
    <w:tblPr>
      <w:tblStyleRowBandSize w:val="1"/>
      <w:tblStyleColBandSize w:val="1"/>
    </w:tblPr>
  </w:style>
  <w:style w:type="table" w:customStyle="1" w:styleId="a6">
    <w:basedOn w:val="Parastatabula"/>
    <w:tblPr>
      <w:tblStyleRowBandSize w:val="1"/>
      <w:tblStyleColBandSize w:val="1"/>
    </w:tblPr>
  </w:style>
  <w:style w:type="paragraph" w:styleId="Sarakstarindkopa">
    <w:name w:val="List Paragraph"/>
    <w:basedOn w:val="Parasts"/>
    <w:uiPriority w:val="34"/>
    <w:qFormat/>
    <w:rsid w:val="0086586D"/>
    <w:pPr>
      <w:ind w:left="720"/>
      <w:contextualSpacing/>
    </w:pPr>
  </w:style>
  <w:style w:type="paragraph" w:styleId="Galvene">
    <w:name w:val="header"/>
    <w:basedOn w:val="Parasts"/>
    <w:link w:val="GalveneRakstz"/>
    <w:uiPriority w:val="99"/>
    <w:unhideWhenUsed/>
    <w:rsid w:val="00C77242"/>
    <w:pPr>
      <w:tabs>
        <w:tab w:val="center" w:pos="4153"/>
        <w:tab w:val="right" w:pos="8306"/>
      </w:tabs>
    </w:pPr>
  </w:style>
  <w:style w:type="character" w:customStyle="1" w:styleId="GalveneRakstz">
    <w:name w:val="Galvene Rakstz."/>
    <w:basedOn w:val="Noklusjumarindkopasfonts"/>
    <w:link w:val="Galvene"/>
    <w:uiPriority w:val="99"/>
    <w:rsid w:val="00C77242"/>
  </w:style>
  <w:style w:type="paragraph" w:styleId="Kjene">
    <w:name w:val="footer"/>
    <w:basedOn w:val="Parasts"/>
    <w:link w:val="KjeneRakstz"/>
    <w:uiPriority w:val="99"/>
    <w:unhideWhenUsed/>
    <w:rsid w:val="00C77242"/>
    <w:pPr>
      <w:tabs>
        <w:tab w:val="center" w:pos="4153"/>
        <w:tab w:val="right" w:pos="8306"/>
      </w:tabs>
    </w:pPr>
  </w:style>
  <w:style w:type="character" w:customStyle="1" w:styleId="KjeneRakstz">
    <w:name w:val="Kājene Rakstz."/>
    <w:basedOn w:val="Noklusjumarindkopasfonts"/>
    <w:link w:val="Kjene"/>
    <w:uiPriority w:val="99"/>
    <w:rsid w:val="00C7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533">
      <w:bodyDiv w:val="1"/>
      <w:marLeft w:val="0"/>
      <w:marRight w:val="0"/>
      <w:marTop w:val="0"/>
      <w:marBottom w:val="0"/>
      <w:divBdr>
        <w:top w:val="none" w:sz="0" w:space="0" w:color="auto"/>
        <w:left w:val="none" w:sz="0" w:space="0" w:color="auto"/>
        <w:bottom w:val="none" w:sz="0" w:space="0" w:color="auto"/>
        <w:right w:val="none" w:sz="0" w:space="0" w:color="auto"/>
      </w:divBdr>
    </w:div>
    <w:div w:id="103378961">
      <w:bodyDiv w:val="1"/>
      <w:marLeft w:val="0"/>
      <w:marRight w:val="0"/>
      <w:marTop w:val="0"/>
      <w:marBottom w:val="0"/>
      <w:divBdr>
        <w:top w:val="none" w:sz="0" w:space="0" w:color="auto"/>
        <w:left w:val="none" w:sz="0" w:space="0" w:color="auto"/>
        <w:bottom w:val="none" w:sz="0" w:space="0" w:color="auto"/>
        <w:right w:val="none" w:sz="0" w:space="0" w:color="auto"/>
      </w:divBdr>
    </w:div>
    <w:div w:id="110975681">
      <w:bodyDiv w:val="1"/>
      <w:marLeft w:val="0"/>
      <w:marRight w:val="0"/>
      <w:marTop w:val="0"/>
      <w:marBottom w:val="0"/>
      <w:divBdr>
        <w:top w:val="none" w:sz="0" w:space="0" w:color="auto"/>
        <w:left w:val="none" w:sz="0" w:space="0" w:color="auto"/>
        <w:bottom w:val="none" w:sz="0" w:space="0" w:color="auto"/>
        <w:right w:val="none" w:sz="0" w:space="0" w:color="auto"/>
      </w:divBdr>
    </w:div>
    <w:div w:id="463038036">
      <w:bodyDiv w:val="1"/>
      <w:marLeft w:val="0"/>
      <w:marRight w:val="0"/>
      <w:marTop w:val="0"/>
      <w:marBottom w:val="0"/>
      <w:divBdr>
        <w:top w:val="none" w:sz="0" w:space="0" w:color="auto"/>
        <w:left w:val="none" w:sz="0" w:space="0" w:color="auto"/>
        <w:bottom w:val="none" w:sz="0" w:space="0" w:color="auto"/>
        <w:right w:val="none" w:sz="0" w:space="0" w:color="auto"/>
      </w:divBdr>
    </w:div>
    <w:div w:id="1183670522">
      <w:bodyDiv w:val="1"/>
      <w:marLeft w:val="0"/>
      <w:marRight w:val="0"/>
      <w:marTop w:val="0"/>
      <w:marBottom w:val="0"/>
      <w:divBdr>
        <w:top w:val="none" w:sz="0" w:space="0" w:color="auto"/>
        <w:left w:val="none" w:sz="0" w:space="0" w:color="auto"/>
        <w:bottom w:val="none" w:sz="0" w:space="0" w:color="auto"/>
        <w:right w:val="none" w:sz="0" w:space="0" w:color="auto"/>
      </w:divBdr>
    </w:div>
    <w:div w:id="1375041821">
      <w:bodyDiv w:val="1"/>
      <w:marLeft w:val="0"/>
      <w:marRight w:val="0"/>
      <w:marTop w:val="0"/>
      <w:marBottom w:val="0"/>
      <w:divBdr>
        <w:top w:val="none" w:sz="0" w:space="0" w:color="auto"/>
        <w:left w:val="none" w:sz="0" w:space="0" w:color="auto"/>
        <w:bottom w:val="none" w:sz="0" w:space="0" w:color="auto"/>
        <w:right w:val="none" w:sz="0" w:space="0" w:color="auto"/>
      </w:divBdr>
    </w:div>
    <w:div w:id="1449855416">
      <w:bodyDiv w:val="1"/>
      <w:marLeft w:val="0"/>
      <w:marRight w:val="0"/>
      <w:marTop w:val="0"/>
      <w:marBottom w:val="0"/>
      <w:divBdr>
        <w:top w:val="none" w:sz="0" w:space="0" w:color="auto"/>
        <w:left w:val="none" w:sz="0" w:space="0" w:color="auto"/>
        <w:bottom w:val="none" w:sz="0" w:space="0" w:color="auto"/>
        <w:right w:val="none" w:sz="0" w:space="0" w:color="auto"/>
      </w:divBdr>
    </w:div>
    <w:div w:id="1528324877">
      <w:bodyDiv w:val="1"/>
      <w:marLeft w:val="0"/>
      <w:marRight w:val="0"/>
      <w:marTop w:val="0"/>
      <w:marBottom w:val="0"/>
      <w:divBdr>
        <w:top w:val="none" w:sz="0" w:space="0" w:color="auto"/>
        <w:left w:val="none" w:sz="0" w:space="0" w:color="auto"/>
        <w:bottom w:val="none" w:sz="0" w:space="0" w:color="auto"/>
        <w:right w:val="none" w:sz="0" w:space="0" w:color="auto"/>
      </w:divBdr>
    </w:div>
    <w:div w:id="1600874192">
      <w:bodyDiv w:val="1"/>
      <w:marLeft w:val="0"/>
      <w:marRight w:val="0"/>
      <w:marTop w:val="0"/>
      <w:marBottom w:val="0"/>
      <w:divBdr>
        <w:top w:val="none" w:sz="0" w:space="0" w:color="auto"/>
        <w:left w:val="none" w:sz="0" w:space="0" w:color="auto"/>
        <w:bottom w:val="none" w:sz="0" w:space="0" w:color="auto"/>
        <w:right w:val="none" w:sz="0" w:space="0" w:color="auto"/>
      </w:divBdr>
    </w:div>
    <w:div w:id="1673602888">
      <w:bodyDiv w:val="1"/>
      <w:marLeft w:val="0"/>
      <w:marRight w:val="0"/>
      <w:marTop w:val="0"/>
      <w:marBottom w:val="0"/>
      <w:divBdr>
        <w:top w:val="none" w:sz="0" w:space="0" w:color="auto"/>
        <w:left w:val="none" w:sz="0" w:space="0" w:color="auto"/>
        <w:bottom w:val="none" w:sz="0" w:space="0" w:color="auto"/>
        <w:right w:val="none" w:sz="0" w:space="0" w:color="auto"/>
      </w:divBdr>
    </w:div>
    <w:div w:id="1732579000">
      <w:bodyDiv w:val="1"/>
      <w:marLeft w:val="0"/>
      <w:marRight w:val="0"/>
      <w:marTop w:val="0"/>
      <w:marBottom w:val="0"/>
      <w:divBdr>
        <w:top w:val="none" w:sz="0" w:space="0" w:color="auto"/>
        <w:left w:val="none" w:sz="0" w:space="0" w:color="auto"/>
        <w:bottom w:val="none" w:sz="0" w:space="0" w:color="auto"/>
        <w:right w:val="none" w:sz="0" w:space="0" w:color="auto"/>
      </w:divBdr>
    </w:div>
    <w:div w:id="1772973977">
      <w:bodyDiv w:val="1"/>
      <w:marLeft w:val="0"/>
      <w:marRight w:val="0"/>
      <w:marTop w:val="0"/>
      <w:marBottom w:val="0"/>
      <w:divBdr>
        <w:top w:val="none" w:sz="0" w:space="0" w:color="auto"/>
        <w:left w:val="none" w:sz="0" w:space="0" w:color="auto"/>
        <w:bottom w:val="none" w:sz="0" w:space="0" w:color="auto"/>
        <w:right w:val="none" w:sz="0" w:space="0" w:color="auto"/>
      </w:divBdr>
    </w:div>
    <w:div w:id="1804692466">
      <w:bodyDiv w:val="1"/>
      <w:marLeft w:val="0"/>
      <w:marRight w:val="0"/>
      <w:marTop w:val="0"/>
      <w:marBottom w:val="0"/>
      <w:divBdr>
        <w:top w:val="none" w:sz="0" w:space="0" w:color="auto"/>
        <w:left w:val="none" w:sz="0" w:space="0" w:color="auto"/>
        <w:bottom w:val="none" w:sz="0" w:space="0" w:color="auto"/>
        <w:right w:val="none" w:sz="0" w:space="0" w:color="auto"/>
      </w:divBdr>
    </w:div>
    <w:div w:id="2096323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7</Pages>
  <Words>7042</Words>
  <Characters>4014</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Velga Ābelīte</dc:creator>
  <cp:lastModifiedBy>Balvu Novads</cp:lastModifiedBy>
  <cp:revision>16</cp:revision>
  <dcterms:created xsi:type="dcterms:W3CDTF">2022-10-27T05:54:00Z</dcterms:created>
  <dcterms:modified xsi:type="dcterms:W3CDTF">2024-02-13T07:06:00Z</dcterms:modified>
</cp:coreProperties>
</file>